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62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321"/>
        <w:gridCol w:w="4329"/>
        <w:gridCol w:w="992"/>
        <w:gridCol w:w="1320"/>
        <w:tblGridChange w:id="0">
          <w:tblGrid>
            <w:gridCol w:w="3321"/>
            <w:gridCol w:w="4329"/>
            <w:gridCol w:w="992"/>
            <w:gridCol w:w="1320"/>
          </w:tblGrid>
        </w:tblGridChange>
      </w:tblGrid>
      <w:tr>
        <w:trPr>
          <w:trHeight w:val="687" w:hRule="atLeast"/>
        </w:trPr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02">
            <w:pPr>
              <w:jc w:val="center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/>
              <w:drawing>
                <wp:inline distB="0" distT="0" distL="0" distR="0">
                  <wp:extent cx="1971675" cy="447675"/>
                  <wp:effectExtent b="0" l="0" r="0" t="0"/>
                  <wp:docPr descr="logo-byn" id="19" name="image8.png"/>
                  <a:graphic>
                    <a:graphicData uri="http://schemas.openxmlformats.org/drawingml/2006/picture">
                      <pic:pic>
                        <pic:nvPicPr>
                          <pic:cNvPr descr="logo-byn" id="0" name="image8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675" cy="4476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03">
            <w:pPr>
              <w:jc w:val="center"/>
              <w:rPr>
                <w:rFonts w:ascii="Calibri" w:cs="Calibri" w:eastAsia="Calibri" w:hAnsi="Calibri"/>
                <w:sz w:val="26"/>
                <w:szCs w:val="26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6"/>
                <w:szCs w:val="26"/>
                <w:rtl w:val="0"/>
              </w:rPr>
              <w:t xml:space="preserve">AUTORIZACIÓN DE PUBLICACIÓN EN LÍNEA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4">
            <w:pPr>
              <w:jc w:val="both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Código: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FO-AP-279</w:t>
            </w:r>
          </w:p>
        </w:tc>
      </w:tr>
      <w:tr>
        <w:trPr>
          <w:trHeight w:val="687" w:hRule="atLeast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8">
            <w:pPr>
              <w:jc w:val="both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Versión: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3</w:t>
            </w:r>
          </w:p>
        </w:tc>
      </w:tr>
      <w:tr>
        <w:trPr>
          <w:trHeight w:val="687" w:hRule="atLeast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C">
            <w:pPr>
              <w:jc w:val="both"/>
              <w:rPr>
                <w:rFonts w:ascii="Calibri" w:cs="Calibri" w:eastAsia="Calibri" w:hAnsi="Calibri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2"/>
                <w:szCs w:val="22"/>
                <w:rtl w:val="0"/>
              </w:rPr>
              <w:t xml:space="preserve">Fecha: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0D">
            <w:pPr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18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/0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5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rtl w:val="0"/>
              </w:rPr>
              <w:t xml:space="preserve">/20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21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Fecha de entrega: 2021/ 05/ 18</w:t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Identificación de la obra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(Marque con una X la que corresponda)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13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Trabajo para optar a título en Pregrado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_X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_</w:t>
        <w:tab/>
        <w:t xml:space="preserve">Especialización ___</w:t>
        <w:tab/>
        <w:t xml:space="preserve">Maestría ___ </w:t>
        <w:tab/>
        <w:t xml:space="preserve">Doctorado ___</w:t>
        <w:tab/>
      </w:r>
    </w:p>
    <w:p w:rsidR="00000000" w:rsidDel="00000000" w:rsidP="00000000" w:rsidRDefault="00000000" w:rsidRPr="00000000" w14:paraId="00000015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Informe de investigación _____   Documento de trabajo ___   Libro ___ Artículo revista __X__</w:t>
      </w:r>
    </w:p>
    <w:p w:rsidR="00000000" w:rsidDel="00000000" w:rsidP="00000000" w:rsidRDefault="00000000" w:rsidRPr="00000000" w14:paraId="00000016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¿Otro __ Cual? __________________________________________________________________</w:t>
      </w:r>
    </w:p>
    <w:p w:rsidR="00000000" w:rsidDel="00000000" w:rsidP="00000000" w:rsidRDefault="00000000" w:rsidRPr="00000000" w14:paraId="00000017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ab/>
      </w:r>
    </w:p>
    <w:p w:rsidR="00000000" w:rsidDel="00000000" w:rsidP="00000000" w:rsidRDefault="00000000" w:rsidRPr="00000000" w14:paraId="00000018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del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:</w:t>
      </w:r>
    </w:p>
    <w:p w:rsidR="00000000" w:rsidDel="00000000" w:rsidP="00000000" w:rsidRDefault="00000000" w:rsidRPr="00000000" w14:paraId="0000001A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</w:t>
      </w:r>
    </w:p>
    <w:p w:rsidR="00000000" w:rsidDel="00000000" w:rsidP="00000000" w:rsidRDefault="00000000" w:rsidRPr="00000000" w14:paraId="0000001C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1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 Vanessa Arias Hernández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Carrera 53 #66-87 apto 3er piso, Mirador en  Bello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3122124601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angie.ariashe@amigo.edu.co</w:t>
            </w:r>
          </w:p>
        </w:tc>
      </w:tr>
    </w:tbl>
    <w:p w:rsidR="00000000" w:rsidDel="00000000" w:rsidP="00000000" w:rsidRDefault="00000000" w:rsidRPr="00000000" w14:paraId="00000027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2</w:t>
      </w:r>
    </w:p>
    <w:p w:rsidR="00000000" w:rsidDel="00000000" w:rsidP="00000000" w:rsidRDefault="00000000" w:rsidRPr="00000000" w14:paraId="00000029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2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Laura Andrea Roldán Sánchez</w:t>
            </w:r>
          </w:p>
        </w:tc>
      </w:tr>
      <w:tr>
        <w:trPr>
          <w:trHeight w:val="307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2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2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9 sur # 79c - 115 - Arboleda del Rodeo, apto 1411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3117507444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3">
            <w:pPr>
              <w:rPr>
                <w:rFonts w:ascii="Calibri" w:cs="Calibri" w:eastAsia="Calibri" w:hAnsi="Calibri"/>
              </w:rPr>
            </w:pPr>
            <w:hyperlink r:id="rId8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laura.roldansa@amigo.edu.co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3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3</w:t>
      </w:r>
    </w:p>
    <w:p w:rsidR="00000000" w:rsidDel="00000000" w:rsidP="00000000" w:rsidRDefault="00000000" w:rsidRPr="00000000" w14:paraId="00000036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Yulieth Katerine Tobón Mira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26a #25-72 apto 201 Santa Rosa de Osos, Antioquia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3193891048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3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0">
            <w:pPr>
              <w:rPr>
                <w:rFonts w:ascii="Calibri" w:cs="Calibri" w:eastAsia="Calibri" w:hAnsi="Calibri"/>
              </w:rPr>
            </w:pPr>
            <w:hyperlink r:id="rId9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yulieth.tobonmi@amigo.edu.co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4</w:t>
      </w:r>
    </w:p>
    <w:p w:rsidR="00000000" w:rsidDel="00000000" w:rsidP="00000000" w:rsidRDefault="00000000" w:rsidRPr="00000000" w14:paraId="00000043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4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María Isabel Posada Vásquez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Cll 54 #51-62, Santa Ana, Guarne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3006524681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4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D">
            <w:pPr>
              <w:rPr>
                <w:rFonts w:ascii="Calibri" w:cs="Calibri" w:eastAsia="Calibri" w:hAnsi="Calibri"/>
              </w:rPr>
            </w:pPr>
            <w:hyperlink r:id="rId10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maria.posadava@amigo.edu.co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4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</w:t>
      </w:r>
    </w:p>
    <w:p w:rsidR="00000000" w:rsidDel="00000000" w:rsidP="00000000" w:rsidRDefault="00000000" w:rsidRPr="00000000" w14:paraId="0000005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5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Jennyfer Salinas López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calle 18 B # 88 A 75 apto 302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3205349886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5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jennyfer.salinaslo@amigo.edu.co</w:t>
            </w:r>
          </w:p>
        </w:tc>
      </w:tr>
    </w:tbl>
    <w:p w:rsidR="00000000" w:rsidDel="00000000" w:rsidP="00000000" w:rsidRDefault="00000000" w:rsidRPr="00000000" w14:paraId="0000005B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b w:val="1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6</w:t>
      </w:r>
    </w:p>
    <w:p w:rsidR="00000000" w:rsidDel="00000000" w:rsidP="00000000" w:rsidRDefault="00000000" w:rsidRPr="00000000" w14:paraId="0000005D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54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6455"/>
        <w:tblGridChange w:id="0">
          <w:tblGrid>
            <w:gridCol w:w="3085"/>
            <w:gridCol w:w="64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5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Daniela Gutiérrez Figueroa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6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Programa académico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Psicología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6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Dirección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Cll 20C # 76-59 Paris, Bello 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6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3045235756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6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7">
            <w:pPr>
              <w:rPr>
                <w:rFonts w:ascii="Calibri" w:cs="Calibri" w:eastAsia="Calibri" w:hAnsi="Calibri"/>
              </w:rPr>
            </w:pPr>
            <w:hyperlink r:id="rId11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daniela.gutierrezfi@amigo.edu.co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68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(Insertar o eliminar tantas celdas como necesite de acuerdo al numero de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rtl w:val="0"/>
        </w:rPr>
        <w:t xml:space="preserve">autores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)</w:t>
      </w:r>
    </w:p>
    <w:p w:rsidR="00000000" w:rsidDel="00000000" w:rsidP="00000000" w:rsidRDefault="00000000" w:rsidRPr="00000000" w14:paraId="0000006A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Datos de la obra:</w:t>
      </w:r>
    </w:p>
    <w:p w:rsidR="00000000" w:rsidDel="00000000" w:rsidP="00000000" w:rsidRDefault="00000000" w:rsidRPr="00000000" w14:paraId="0000006B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385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20"/>
        <w:gridCol w:w="7465"/>
        <w:tblGridChange w:id="0">
          <w:tblGrid>
            <w:gridCol w:w="1920"/>
            <w:gridCol w:w="7465"/>
          </w:tblGrid>
        </w:tblGridChange>
      </w:tblGrid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6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Título de la obra: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D">
            <w:pPr>
              <w:widowControl w:val="0"/>
              <w:spacing w:line="216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Impacto emocional y conductual en profesionales de la salud del departamento de Antioquia, derivado del abordaje de pacientes con comportamiento suicida, en el año 2020-2 al 2021-1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6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Asesor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Eliza Kract Gil</w:t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70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Asigne de 3 a 5 palabras clave: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71">
            <w:pPr>
              <w:spacing w:line="276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Comportamiento suicida, profesionales de la salud, impacto emocional, impacto conductual y estrategias de contención.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2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Autorización de publicación en forma analógica o digital de la obra</w:t>
      </w:r>
    </w:p>
    <w:p w:rsidR="00000000" w:rsidDel="00000000" w:rsidP="00000000" w:rsidRDefault="00000000" w:rsidRPr="00000000" w14:paraId="0000007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Autorizo en forma gratuita y por tiempo indefinido a la Universidad Católica Luis Amigó para realizar las siguientes actividades:</w:t>
      </w:r>
    </w:p>
    <w:p w:rsidR="00000000" w:rsidDel="00000000" w:rsidP="00000000" w:rsidRDefault="00000000" w:rsidRPr="00000000" w14:paraId="0000007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 fin de preservar la memoria histórica de la Universidad</w:t>
      </w:r>
    </w:p>
    <w:p w:rsidR="00000000" w:rsidDel="00000000" w:rsidP="00000000" w:rsidRDefault="00000000" w:rsidRPr="00000000" w14:paraId="00000078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9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A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B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7C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   X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D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Situar en el Departamento de Biblioteca un ejemplar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por el público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dentro de la Biblioteca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por medio físico o electrónico.</w:t>
      </w:r>
    </w:p>
    <w:p w:rsidR="00000000" w:rsidDel="00000000" w:rsidP="00000000" w:rsidRDefault="00000000" w:rsidRPr="00000000" w14:paraId="0000007F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0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1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2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3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   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X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4">
      <w:pPr>
        <w:tabs>
          <w:tab w:val="left" w:pos="719"/>
        </w:tabs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numPr>
          <w:ilvl w:val="0"/>
          <w:numId w:val="1"/>
        </w:numPr>
        <w:shd w:fill="ffffff" w:val="clear"/>
        <w:tabs>
          <w:tab w:val="left" w:pos="719"/>
        </w:tabs>
        <w:ind w:left="720" w:hanging="366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Publicar en forma electrónica, divulgar por medio electrónico y preservar el texto del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documento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con el fin de ser consultado en línea (Repositorio institucional), si cumple con los requerimientos institucionales.</w:t>
      </w:r>
    </w:p>
    <w:p w:rsidR="00000000" w:rsidDel="00000000" w:rsidP="00000000" w:rsidRDefault="00000000" w:rsidRPr="00000000" w14:paraId="00000086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4080.0" w:type="dxa"/>
        <w:jc w:val="center"/>
        <w:tblBorders>
          <w:top w:color="000000" w:space="0" w:sz="18" w:val="single"/>
          <w:left w:color="000000" w:space="0" w:sz="18" w:val="single"/>
          <w:bottom w:color="000000" w:space="0" w:sz="18" w:val="single"/>
          <w:right w:color="000000" w:space="0" w:sz="18" w:val="single"/>
          <w:insideH w:color="000000" w:space="0" w:sz="18" w:val="single"/>
          <w:insideV w:color="000000" w:space="0" w:sz="18" w:val="single"/>
        </w:tblBorders>
        <w:tblLayout w:type="fixed"/>
        <w:tblLook w:val="0400"/>
      </w:tblPr>
      <w:tblGrid>
        <w:gridCol w:w="3320"/>
        <w:gridCol w:w="760"/>
        <w:tblGridChange w:id="0">
          <w:tblGrid>
            <w:gridCol w:w="3320"/>
            <w:gridCol w:w="760"/>
          </w:tblGrid>
        </w:tblGridChange>
      </w:tblGrid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7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Si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8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</w:t>
            </w:r>
          </w:p>
        </w:tc>
      </w:tr>
      <w:tr>
        <w:trPr>
          <w:trHeight w:val="300" w:hRule="atLeast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No autorizo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08A">
            <w:pPr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rtl w:val="0"/>
              </w:rPr>
              <w:t xml:space="preserve">     X</w:t>
            </w:r>
          </w:p>
        </w:tc>
      </w:tr>
    </w:tbl>
    <w:p w:rsidR="00000000" w:rsidDel="00000000" w:rsidP="00000000" w:rsidRDefault="00000000" w:rsidRPr="00000000" w14:paraId="0000008B">
      <w:pPr>
        <w:tabs>
          <w:tab w:val="left" w:pos="719"/>
        </w:tabs>
        <w:ind w:left="720" w:firstLine="0"/>
        <w:jc w:val="both"/>
        <w:rPr>
          <w:rFonts w:ascii="Calibri" w:cs="Calibri" w:eastAsia="Calibri" w:hAnsi="Calibri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Toda persona que consulte el documento, bien sea de forma analógica o digital, podrá realizar citas conforme a lo permitido por la ley, citando en todo caso las fuentes.</w:t>
      </w:r>
    </w:p>
    <w:p w:rsidR="00000000" w:rsidDel="00000000" w:rsidP="00000000" w:rsidRDefault="00000000" w:rsidRPr="00000000" w14:paraId="0000008D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Esta autorización no implica renuncia a la facultad que tengo de publicar total o parcialmente la obra.</w:t>
      </w:r>
    </w:p>
    <w:p w:rsidR="00000000" w:rsidDel="00000000" w:rsidP="00000000" w:rsidRDefault="00000000" w:rsidRPr="00000000" w14:paraId="0000008F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tabs>
          <w:tab w:val="left" w:pos="142"/>
        </w:tabs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:rsidR="00000000" w:rsidDel="00000000" w:rsidP="00000000" w:rsidRDefault="00000000" w:rsidRPr="00000000" w14:paraId="0000009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numPr>
          <w:ilvl w:val="0"/>
          <w:numId w:val="2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Firma de autorización</w:t>
      </w:r>
    </w:p>
    <w:p w:rsidR="00000000" w:rsidDel="00000000" w:rsidP="00000000" w:rsidRDefault="00000000" w:rsidRPr="00000000" w14:paraId="00000094">
      <w:pPr>
        <w:ind w:left="720" w:firstLine="0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En todos los casos cada uno de los autores debe firmar para dar validez a las autorizaciones seleccionadas en el apartado anterior;</w:t>
      </w:r>
      <w:r w:rsidDel="00000000" w:rsidR="00000000" w:rsidRPr="00000000">
        <w:rPr>
          <w:rFonts w:ascii="Calibri" w:cs="Calibri" w:eastAsia="Calibri" w:hAnsi="Calibri"/>
          <w:color w:val="ff000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si se autoriza la publicación en formato electrónico estará sujeto a la licencia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Creative Comms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que se describe a continuación. </w:t>
      </w:r>
    </w:p>
    <w:p w:rsidR="00000000" w:rsidDel="00000000" w:rsidP="00000000" w:rsidRDefault="00000000" w:rsidRPr="00000000" w14:paraId="0000009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jc w:val="both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 </w:t>
      </w:r>
      <w:r w:rsidDel="00000000" w:rsidR="00000000" w:rsidRPr="00000000">
        <w:rPr/>
        <w:drawing>
          <wp:inline distB="0" distT="0" distL="0" distR="0">
            <wp:extent cx="1190625" cy="419100"/>
            <wp:effectExtent b="0" l="0" r="0" t="0"/>
            <wp:docPr descr="by-nc-nd" id="22" name="image1.png"/>
            <a:graphic>
              <a:graphicData uri="http://schemas.openxmlformats.org/drawingml/2006/picture">
                <pic:pic>
                  <pic:nvPicPr>
                    <pic:cNvPr descr="by-nc-nd" id="0" name="image1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:rsidR="00000000" w:rsidDel="00000000" w:rsidP="00000000" w:rsidRDefault="00000000" w:rsidRPr="00000000" w14:paraId="0000009B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0665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0"/>
        <w:gridCol w:w="1440"/>
        <w:gridCol w:w="1530"/>
        <w:gridCol w:w="1650"/>
        <w:gridCol w:w="2115"/>
        <w:gridCol w:w="1545"/>
        <w:gridCol w:w="1755"/>
        <w:tblGridChange w:id="0">
          <w:tblGrid>
            <w:gridCol w:w="630"/>
            <w:gridCol w:w="1440"/>
            <w:gridCol w:w="1530"/>
            <w:gridCol w:w="1650"/>
            <w:gridCol w:w="2115"/>
            <w:gridCol w:w="1545"/>
            <w:gridCol w:w="1755"/>
          </w:tblGrid>
        </w:tblGridChange>
      </w:tblGrid>
      <w:tr>
        <w:tc>
          <w:tcPr>
            <w:shd w:fill="auto" w:val="clear"/>
          </w:tcPr>
          <w:p w:rsidR="00000000" w:rsidDel="00000000" w:rsidP="00000000" w:rsidRDefault="00000000" w:rsidRPr="00000000" w14:paraId="000000A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2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1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3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2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4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3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5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4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6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5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7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Autor 6</w:t>
            </w:r>
          </w:p>
        </w:tc>
      </w:tr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A8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Nombre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Angie Vanessa Arias Hernández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Laura Andrea Roldán Sánchez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Yulieth Katerine Tobón Mira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Maria Isabel Posada V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Jennyfer Salinas López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A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Daniela Gutierrez Figueroa</w:t>
            </w:r>
          </w:p>
        </w:tc>
      </w:tr>
      <w:tr>
        <w:trPr>
          <w:trHeight w:val="1231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AF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Firma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0">
            <w:pPr>
              <w:spacing w:after="240" w:before="240" w:line="276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b w:val="1"/>
              </w:rPr>
              <w:drawing>
                <wp:inline distB="114300" distT="114300" distL="114300" distR="114300">
                  <wp:extent cx="1048679" cy="438273"/>
                  <wp:effectExtent b="0" l="0" r="0" t="0"/>
                  <wp:docPr id="21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3"/>
                          <a:srcRect b="-28" l="16465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8679" cy="43827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-46355</wp:posOffset>
                  </wp:positionH>
                  <wp:positionV relativeFrom="paragraph">
                    <wp:posOffset>116204</wp:posOffset>
                  </wp:positionV>
                  <wp:extent cx="895169" cy="293727"/>
                  <wp:effectExtent b="0" l="0" r="0" t="0"/>
                  <wp:wrapSquare wrapText="bothSides" distB="0" distT="0" distL="114300" distR="114300"/>
                  <wp:docPr id="18" name="image3.jpg"/>
                  <a:graphic>
                    <a:graphicData uri="http://schemas.openxmlformats.org/drawingml/2006/picture">
                      <pic:pic>
                        <pic:nvPicPr>
                          <pic:cNvPr id="0" name="image3.jp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169" cy="293727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0B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3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            </w:t>
            </w:r>
            <w:r w:rsidDel="00000000" w:rsidR="00000000" w:rsidRPr="00000000">
              <w:drawing>
                <wp:anchor allowOverlap="1" behindDoc="0" distB="0" distT="0" distL="0" distR="0" hidden="0" layoutInCell="1" locked="0" relativeHeight="0" simplePos="0">
                  <wp:simplePos x="0" y="0"/>
                  <wp:positionH relativeFrom="column">
                    <wp:posOffset>-69849</wp:posOffset>
                  </wp:positionH>
                  <wp:positionV relativeFrom="paragraph">
                    <wp:posOffset>142875</wp:posOffset>
                  </wp:positionV>
                  <wp:extent cx="1885949" cy="200025"/>
                  <wp:effectExtent b="0" l="0" r="0" t="0"/>
                  <wp:wrapTopAndBottom distB="0" distT="0"/>
                  <wp:docPr id="20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5949" cy="20002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5">
            <w:pPr>
              <w:spacing w:line="480" w:lineRule="auto"/>
              <w:ind w:hanging="700"/>
              <w:jc w:val="center"/>
              <w:rPr>
                <w:b w:val="1"/>
                <w:sz w:val="38"/>
                <w:szCs w:val="38"/>
                <w:highlight w:val="white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38"/>
                <w:szCs w:val="38"/>
                <w:highlight w:val="white"/>
              </w:rPr>
              <w:drawing>
                <wp:inline distB="114300" distT="114300" distL="114300" distR="114300">
                  <wp:extent cx="1129546" cy="314325"/>
                  <wp:effectExtent b="0" l="0" r="0" t="0"/>
                  <wp:docPr id="15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9546" cy="31432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spacing w:line="480" w:lineRule="auto"/>
              <w:ind w:hanging="700"/>
              <w:rPr>
                <w:b w:val="1"/>
                <w:sz w:val="38"/>
                <w:szCs w:val="3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7">
            <w:pPr>
              <w:spacing w:line="480" w:lineRule="auto"/>
              <w:ind w:hanging="70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           </w:t>
            </w:r>
            <w:r w:rsidDel="00000000" w:rsidR="00000000" w:rsidRPr="00000000">
              <w:rPr>
                <w:rFonts w:ascii="Calibri" w:cs="Calibri" w:eastAsia="Calibri" w:hAnsi="Calibri"/>
              </w:rPr>
              <w:drawing>
                <wp:inline distB="114300" distT="114300" distL="114300" distR="114300">
                  <wp:extent cx="809625" cy="381000"/>
                  <wp:effectExtent b="0" l="0" r="0" t="0"/>
                  <wp:docPr id="14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 b="2128" l="0" r="20561" t="127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3810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8">
            <w:pPr>
              <w:rPr>
                <w:rFonts w:ascii="Calibri" w:cs="Calibri" w:eastAsia="Calibri" w:hAnsi="Calibri"/>
              </w:rPr>
            </w:pPr>
            <w:hyperlink r:id="rId18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</w:rPr>
                <w:drawing>
                  <wp:inline distB="114300" distT="114300" distL="114300" distR="114300">
                    <wp:extent cx="1067753" cy="457200"/>
                    <wp:effectExtent b="0" l="0" r="0" t="0"/>
                    <wp:docPr id="17" name="image2.png"/>
                    <a:graphic>
                      <a:graphicData uri="http://schemas.openxmlformats.org/drawingml/2006/picture">
                        <pic:pic>
                          <pic:nvPicPr>
                            <pic:cNvPr id="0" name="image2.png"/>
                            <pic:cNvPicPr preferRelativeResize="0"/>
                          </pic:nvPicPr>
                          <pic:blipFill>
                            <a:blip r:embed="rId19"/>
                            <a:srcRect b="0" l="0" r="0" t="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067753" cy="457200"/>
                            </a:xfrm>
                            <a:prstGeom prst="rect"/>
                            <a:ln/>
                          </pic:spPr>
                        </pic:pic>
                      </a:graphicData>
                    </a:graphic>
                  </wp:inline>
                </w:drawing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</w:tcPr>
          <w:p w:rsidR="00000000" w:rsidDel="00000000" w:rsidP="00000000" w:rsidRDefault="00000000" w:rsidRPr="00000000" w14:paraId="000000B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</w:rPr>
              <w:drawing>
                <wp:inline distB="114300" distT="114300" distL="114300" distR="114300">
                  <wp:extent cx="247650" cy="101600"/>
                  <wp:effectExtent b="0" l="0" r="0" t="0"/>
                  <wp:docPr id="16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50" cy="1016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C. C.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1001233697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1152750849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1044509528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1035921539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1152471948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B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1004610857</w:t>
            </w:r>
          </w:p>
        </w:tc>
      </w:tr>
      <w:tr>
        <w:trPr>
          <w:trHeight w:val="70" w:hRule="atLeast"/>
        </w:trPr>
        <w:tc>
          <w:tcPr>
            <w:shd w:fill="auto" w:val="clear"/>
          </w:tcPr>
          <w:p w:rsidR="00000000" w:rsidDel="00000000" w:rsidP="00000000" w:rsidRDefault="00000000" w:rsidRPr="00000000" w14:paraId="000000C0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E-mail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1">
            <w:pPr>
              <w:rPr>
                <w:rFonts w:ascii="Calibri" w:cs="Calibri" w:eastAsia="Calibri" w:hAnsi="Calibri"/>
              </w:rPr>
            </w:pPr>
            <w:hyperlink r:id="rId20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angie.ariashe@amigo.edu.co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2">
            <w:pPr>
              <w:rPr>
                <w:rFonts w:ascii="Calibri" w:cs="Calibri" w:eastAsia="Calibri" w:hAnsi="Calibri"/>
              </w:rPr>
            </w:pPr>
            <w:hyperlink r:id="rId21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laura.roldansa@amigo.edu.co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3">
            <w:pPr>
              <w:rPr>
                <w:rFonts w:ascii="Calibri" w:cs="Calibri" w:eastAsia="Calibri" w:hAnsi="Calibri"/>
              </w:rPr>
            </w:pPr>
            <w:hyperlink r:id="rId22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yulieth.tobonmi@amigo.edu.co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4">
            <w:pPr>
              <w:rPr>
                <w:rFonts w:ascii="Calibri" w:cs="Calibri" w:eastAsia="Calibri" w:hAnsi="Calibri"/>
              </w:rPr>
            </w:pPr>
            <w:hyperlink r:id="rId23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maria.posadava@amigo.edu.co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6">
            <w:pPr>
              <w:rPr>
                <w:rFonts w:ascii="Calibri" w:cs="Calibri" w:eastAsia="Calibri" w:hAnsi="Calibri"/>
              </w:rPr>
            </w:pPr>
            <w:hyperlink r:id="rId24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jennyfer.salinaslo@amigo.edu.co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C7">
            <w:pPr>
              <w:rPr>
                <w:rFonts w:ascii="Calibri" w:cs="Calibri" w:eastAsia="Calibri" w:hAnsi="Calibri"/>
              </w:rPr>
            </w:pPr>
            <w:hyperlink r:id="rId25">
              <w:r w:rsidDel="00000000" w:rsidR="00000000" w:rsidRPr="00000000">
                <w:rPr>
                  <w:rFonts w:ascii="Calibri" w:cs="Calibri" w:eastAsia="Calibri" w:hAnsi="Calibri"/>
                  <w:color w:val="1155cc"/>
                  <w:u w:val="single"/>
                  <w:rtl w:val="0"/>
                </w:rPr>
                <w:t xml:space="preserve">daniela.gutierrezfi@amigo.edu.co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C8">
      <w:pPr>
        <w:tabs>
          <w:tab w:val="left" w:pos="3620"/>
          <w:tab w:val="left" w:pos="6720"/>
        </w:tabs>
        <w:ind w:left="520" w:firstLine="0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numPr>
          <w:ilvl w:val="0"/>
          <w:numId w:val="2"/>
        </w:numPr>
        <w:ind w:left="720" w:hanging="360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Forma de envío: </w:t>
      </w:r>
    </w:p>
    <w:p w:rsidR="00000000" w:rsidDel="00000000" w:rsidP="00000000" w:rsidRDefault="00000000" w:rsidRPr="00000000" w14:paraId="000000CA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Cada 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autor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:rsidR="00000000" w:rsidDel="00000000" w:rsidP="00000000" w:rsidRDefault="00000000" w:rsidRPr="00000000" w14:paraId="000000CC">
      <w:pPr>
        <w:rPr>
          <w:rFonts w:ascii="Calibri" w:cs="Calibri" w:eastAsia="Calibri" w:hAnsi="Calibri"/>
          <w:b w:val="1"/>
          <w:sz w:val="28"/>
          <w:szCs w:val="28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line="259" w:lineRule="auto"/>
        <w:jc w:val="both"/>
        <w:rPr>
          <w:rFonts w:ascii="Helvetica Neue" w:cs="Helvetica Neue" w:eastAsia="Helvetica Neue" w:hAnsi="Helvetica Neue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La Universidad Católica Luis Amigó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26">
        <w:r w:rsidDel="00000000" w:rsidR="00000000" w:rsidRPr="00000000">
          <w:rPr>
            <w:rFonts w:ascii="Calibri" w:cs="Calibri" w:eastAsia="Calibri" w:hAnsi="Calibri"/>
            <w:color w:val="000000"/>
            <w:u w:val="single"/>
            <w:rtl w:val="0"/>
          </w:rPr>
          <w:t xml:space="preserve">biblioteca@amigo.edu.co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spacing w:line="259" w:lineRule="auto"/>
        <w:jc w:val="both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CF">
      <w:pPr>
        <w:rPr>
          <w:rFonts w:ascii="Calibri" w:cs="Calibri" w:eastAsia="Calibri" w:hAnsi="Calibri"/>
          <w:b w:val="1"/>
          <w:color w:val="0000ff"/>
          <w:highlight w:val="yellow"/>
        </w:rPr>
      </w:pPr>
      <w:r w:rsidDel="00000000" w:rsidR="00000000" w:rsidRPr="00000000">
        <w:rPr>
          <w:rtl w:val="0"/>
        </w:rPr>
      </w:r>
    </w:p>
    <w:sectPr>
      <w:footerReference r:id="rId27" w:type="default"/>
      <w:pgSz w:h="15840" w:w="12240" w:orient="portrait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419"/>
        <w:tab w:val="right" w:pos="8838"/>
      </w:tabs>
      <w:ind w:right="360"/>
      <w:rPr>
        <w:rFonts w:ascii="Calibri" w:cs="Calibri" w:eastAsia="Calibri" w:hAnsi="Calibri"/>
        <w:i w:val="1"/>
        <w:color w:val="000000"/>
        <w:sz w:val="20"/>
        <w:szCs w:val="20"/>
      </w:rPr>
    </w:pPr>
    <w:r w:rsidDel="00000000" w:rsidR="00000000" w:rsidRPr="00000000">
      <w:rPr>
        <w:rFonts w:ascii="Calibri" w:cs="Calibri" w:eastAsia="Calibri" w:hAnsi="Calibri"/>
        <w:i w:val="1"/>
        <w:color w:val="000000"/>
        <w:sz w:val="20"/>
        <w:szCs w:val="20"/>
        <w:rtl w:val="0"/>
      </w:rPr>
      <w:t xml:space="preserve">FO-AP-279 - Documento de propiedad y uso exclusivo de la Universidad Católica Luis Amigó</w: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A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CF2349"/>
    <w:rPr>
      <w:lang w:eastAsia="es-ES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CF23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link w:val="Textodeglobo"/>
    <w:uiPriority w:val="99"/>
    <w:semiHidden w:val="1"/>
    <w:rsid w:val="00CF2349"/>
    <w:rPr>
      <w:rFonts w:ascii="Tahoma" w:cs="Tahoma" w:eastAsia="Times New Roman" w:hAnsi="Tahoma"/>
      <w:sz w:val="16"/>
      <w:szCs w:val="16"/>
      <w:lang w:eastAsia="es-ES" w:val="es-AR"/>
    </w:rPr>
  </w:style>
  <w:style w:type="paragraph" w:styleId="Encabezado">
    <w:name w:val="header"/>
    <w:basedOn w:val="Normal"/>
    <w:link w:val="EncabezadoCar"/>
    <w:unhideWhenUsed w:val="1"/>
    <w:rsid w:val="00677E10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link w:val="Encabezado"/>
    <w:uiPriority w:val="99"/>
    <w:rsid w:val="00677E10"/>
    <w:rPr>
      <w:rFonts w:ascii="Times New Roman" w:cs="Times New Roman" w:eastAsia="Times New Roman" w:hAnsi="Times New Roman"/>
      <w:sz w:val="24"/>
      <w:szCs w:val="24"/>
      <w:lang w:eastAsia="es-ES" w:val="es-AR"/>
    </w:rPr>
  </w:style>
  <w:style w:type="paragraph" w:styleId="Piedepgina">
    <w:name w:val="footer"/>
    <w:basedOn w:val="Normal"/>
    <w:link w:val="PiedepginaCar"/>
    <w:uiPriority w:val="99"/>
    <w:unhideWhenUsed w:val="1"/>
    <w:rsid w:val="00677E10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link w:val="Piedepgina"/>
    <w:uiPriority w:val="99"/>
    <w:rsid w:val="00677E10"/>
    <w:rPr>
      <w:rFonts w:ascii="Times New Roman" w:cs="Times New Roman" w:eastAsia="Times New Roman" w:hAnsi="Times New Roman"/>
      <w:sz w:val="24"/>
      <w:szCs w:val="24"/>
      <w:lang w:eastAsia="es-ES" w:val="es-AR"/>
    </w:rPr>
  </w:style>
  <w:style w:type="character" w:styleId="Refdecomentario">
    <w:name w:val="annotation reference"/>
    <w:uiPriority w:val="99"/>
    <w:semiHidden w:val="1"/>
    <w:unhideWhenUsed w:val="1"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036B40"/>
    <w:rPr>
      <w:sz w:val="20"/>
      <w:szCs w:val="20"/>
    </w:rPr>
  </w:style>
  <w:style w:type="character" w:styleId="TextocomentarioCar" w:customStyle="1">
    <w:name w:val="Texto comentario Car"/>
    <w:link w:val="Textocomentario"/>
    <w:uiPriority w:val="99"/>
    <w:semiHidden w:val="1"/>
    <w:rsid w:val="00036B40"/>
    <w:rPr>
      <w:rFonts w:ascii="Times New Roman" w:eastAsia="Times New Roman" w:hAnsi="Times New Roman"/>
      <w:lang w:eastAsia="es-ES" w:val="es-A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036B40"/>
    <w:rPr>
      <w:b w:val="1"/>
      <w:bCs w:val="1"/>
    </w:rPr>
  </w:style>
  <w:style w:type="character" w:styleId="AsuntodelcomentarioCar" w:customStyle="1">
    <w:name w:val="Asunto del comentario Car"/>
    <w:link w:val="Asuntodelcomentario"/>
    <w:uiPriority w:val="99"/>
    <w:semiHidden w:val="1"/>
    <w:rsid w:val="00036B40"/>
    <w:rPr>
      <w:rFonts w:ascii="Times New Roman" w:eastAsia="Times New Roman" w:hAnsi="Times New Roman"/>
      <w:b w:val="1"/>
      <w:bCs w:val="1"/>
      <w:lang w:eastAsia="es-ES" w:val="es-AR"/>
    </w:rPr>
  </w:style>
  <w:style w:type="character" w:styleId="Hipervnculo">
    <w:name w:val="Hyperlink"/>
    <w:uiPriority w:val="99"/>
    <w:unhideWhenUsed w:val="1"/>
    <w:rsid w:val="00707514"/>
    <w:rPr>
      <w:color w:val="0000ff"/>
      <w:u w:val="single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mailto:angie.ariashe@amigo.edu.co" TargetMode="External"/><Relationship Id="rId22" Type="http://schemas.openxmlformats.org/officeDocument/2006/relationships/hyperlink" Target="mailto:yulieth.tobonmi@amigo.edu.co" TargetMode="External"/><Relationship Id="rId21" Type="http://schemas.openxmlformats.org/officeDocument/2006/relationships/hyperlink" Target="mailto:laura.roldansa@amigo.edu.co" TargetMode="External"/><Relationship Id="rId24" Type="http://schemas.openxmlformats.org/officeDocument/2006/relationships/hyperlink" Target="mailto:jennyfer.salinaslo@amigo.edu.co" TargetMode="External"/><Relationship Id="rId23" Type="http://schemas.openxmlformats.org/officeDocument/2006/relationships/hyperlink" Target="mailto:maria.posadava@amigo.edu.co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yulieth.tobonmi@amigo.edu.co" TargetMode="External"/><Relationship Id="rId26" Type="http://schemas.openxmlformats.org/officeDocument/2006/relationships/hyperlink" Target="mailto:biblioteca@amigo.edu.co" TargetMode="External"/><Relationship Id="rId25" Type="http://schemas.openxmlformats.org/officeDocument/2006/relationships/hyperlink" Target="mailto:daniela.gutierrezfi@amigo.edu.co" TargetMode="External"/><Relationship Id="rId27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8.png"/><Relationship Id="rId8" Type="http://schemas.openxmlformats.org/officeDocument/2006/relationships/hyperlink" Target="mailto:laura.roldansa@amigo.edu.co" TargetMode="External"/><Relationship Id="rId11" Type="http://schemas.openxmlformats.org/officeDocument/2006/relationships/hyperlink" Target="mailto:daniela.gutierrezfi@amigo.edu.co" TargetMode="External"/><Relationship Id="rId10" Type="http://schemas.openxmlformats.org/officeDocument/2006/relationships/hyperlink" Target="mailto:maria.posadava@amigo.edu.co" TargetMode="External"/><Relationship Id="rId13" Type="http://schemas.openxmlformats.org/officeDocument/2006/relationships/image" Target="media/image4.png"/><Relationship Id="rId12" Type="http://schemas.openxmlformats.org/officeDocument/2006/relationships/image" Target="media/image1.png"/><Relationship Id="rId15" Type="http://schemas.openxmlformats.org/officeDocument/2006/relationships/image" Target="media/image7.png"/><Relationship Id="rId14" Type="http://schemas.openxmlformats.org/officeDocument/2006/relationships/image" Target="media/image3.jpg"/><Relationship Id="rId17" Type="http://schemas.openxmlformats.org/officeDocument/2006/relationships/image" Target="media/image6.png"/><Relationship Id="rId16" Type="http://schemas.openxmlformats.org/officeDocument/2006/relationships/image" Target="media/image5.png"/><Relationship Id="rId19" Type="http://schemas.openxmlformats.org/officeDocument/2006/relationships/image" Target="media/image2.png"/><Relationship Id="rId18" Type="http://schemas.openxmlformats.org/officeDocument/2006/relationships/hyperlink" Target="mailto:jennyfer.salinaslo@amigo.edu.co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i+wPak5vHlUQRzroPROBNKIhPQ==">AMUW2mVmCk8VWs1hoqfyNLy7bq6uO2Q0ymCS9KlIHfX21A+J+TgVAK4SF1mYPBksS9ZFWK5dAHAmtExpfK030FC4F/WjtxjJYG6FMIDtzqF/IYI34og3Ncc=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2020-05-06T13:28:00Z</dcterms:created>
  <dc:creator>Juan Camilo Alvarez T.</dc:creator>
</cp:coreProperties>
</file>