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E4A" w:rsidRPr="0085438F" w:rsidRDefault="00832E4A" w:rsidP="004F1478">
      <w:pPr>
        <w:pStyle w:val="Prrafodelista"/>
        <w:spacing w:after="0" w:line="360" w:lineRule="auto"/>
        <w:ind w:left="360"/>
        <w:jc w:val="center"/>
        <w:rPr>
          <w:rFonts w:ascii="Arial" w:hAnsi="Arial" w:cs="Arial"/>
          <w:b/>
          <w:sz w:val="24"/>
          <w:szCs w:val="24"/>
          <w:lang w:val="es-CO"/>
        </w:rPr>
      </w:pPr>
    </w:p>
    <w:p w:rsidR="00683A9F" w:rsidRPr="0085438F" w:rsidRDefault="00832E4A" w:rsidP="004F1478">
      <w:pPr>
        <w:spacing w:after="0" w:line="360" w:lineRule="auto"/>
        <w:contextualSpacing/>
        <w:rPr>
          <w:rFonts w:ascii="Arial" w:hAnsi="Arial" w:cs="Arial"/>
          <w:b/>
          <w:sz w:val="24"/>
          <w:szCs w:val="24"/>
          <w:lang w:val="es-CO"/>
        </w:rPr>
        <w:sectPr w:rsidR="00683A9F" w:rsidRPr="0085438F" w:rsidSect="00832E4A">
          <w:footerReference w:type="default" r:id="rId9"/>
          <w:pgSz w:w="12240" w:h="15840" w:code="1"/>
          <w:pgMar w:top="1417" w:right="1701" w:bottom="1417" w:left="1701" w:header="708" w:footer="708" w:gutter="0"/>
          <w:cols w:space="708"/>
          <w:docGrid w:linePitch="360"/>
        </w:sectPr>
      </w:pPr>
      <w:r w:rsidRPr="0085438F">
        <w:rPr>
          <w:rFonts w:ascii="Arial" w:hAnsi="Arial" w:cs="Arial"/>
          <w:b/>
          <w:sz w:val="24"/>
          <w:szCs w:val="24"/>
          <w:lang w:val="es-CO"/>
        </w:rPr>
        <w:br w:type="page"/>
      </w:r>
    </w:p>
    <w:p w:rsidR="00832E4A" w:rsidRPr="0085438F" w:rsidRDefault="00832E4A" w:rsidP="004F1478">
      <w:pPr>
        <w:pStyle w:val="Prrafodelista"/>
        <w:spacing w:after="0" w:line="360" w:lineRule="auto"/>
        <w:ind w:left="360"/>
        <w:jc w:val="center"/>
        <w:rPr>
          <w:rFonts w:ascii="Arial" w:hAnsi="Arial" w:cs="Arial"/>
          <w:b/>
          <w:sz w:val="24"/>
          <w:szCs w:val="24"/>
          <w:lang w:val="es-CO"/>
        </w:rPr>
      </w:pPr>
      <w:r w:rsidRPr="0085438F">
        <w:rPr>
          <w:rFonts w:ascii="Arial" w:hAnsi="Arial" w:cs="Arial"/>
          <w:b/>
          <w:sz w:val="24"/>
          <w:szCs w:val="24"/>
          <w:lang w:val="es-CO"/>
        </w:rPr>
        <w:lastRenderedPageBreak/>
        <w:t>COMUNICACIÓN E IDENTIDAD CULTURAL EN LOS JÓVENES AFRODESCENDIENTES.</w:t>
      </w:r>
    </w:p>
    <w:p w:rsidR="00832E4A" w:rsidRDefault="00832E4A" w:rsidP="004F1478">
      <w:pPr>
        <w:pStyle w:val="Prrafodelista"/>
        <w:spacing w:after="0" w:line="360" w:lineRule="auto"/>
        <w:ind w:left="360"/>
        <w:jc w:val="center"/>
        <w:rPr>
          <w:rFonts w:ascii="Arial" w:hAnsi="Arial" w:cs="Arial"/>
          <w:b/>
          <w:sz w:val="24"/>
          <w:szCs w:val="24"/>
          <w:lang w:val="es-CO"/>
        </w:rPr>
      </w:pPr>
    </w:p>
    <w:p w:rsidR="00264414" w:rsidRPr="0085438F" w:rsidRDefault="00264414" w:rsidP="004F1478">
      <w:pPr>
        <w:pStyle w:val="Prrafodelista"/>
        <w:spacing w:after="0" w:line="360" w:lineRule="auto"/>
        <w:ind w:left="360"/>
        <w:jc w:val="center"/>
        <w:rPr>
          <w:rFonts w:ascii="Arial" w:hAnsi="Arial" w:cs="Arial"/>
          <w:b/>
          <w:sz w:val="24"/>
          <w:szCs w:val="24"/>
          <w:lang w:val="es-CO"/>
        </w:rPr>
      </w:pPr>
    </w:p>
    <w:p w:rsidR="00832E4A" w:rsidRPr="0085438F" w:rsidRDefault="00832E4A" w:rsidP="004F1478">
      <w:pPr>
        <w:pStyle w:val="Prrafodelista"/>
        <w:spacing w:after="0" w:line="360" w:lineRule="auto"/>
        <w:ind w:left="360"/>
        <w:jc w:val="center"/>
        <w:rPr>
          <w:rFonts w:ascii="Arial" w:hAnsi="Arial" w:cs="Arial"/>
          <w:b/>
          <w:sz w:val="24"/>
          <w:szCs w:val="24"/>
          <w:lang w:val="es-CO"/>
        </w:rPr>
      </w:pPr>
      <w:r w:rsidRPr="0085438F">
        <w:rPr>
          <w:rFonts w:ascii="Arial" w:hAnsi="Arial" w:cs="Arial"/>
          <w:b/>
          <w:sz w:val="24"/>
          <w:szCs w:val="24"/>
          <w:lang w:val="es-CO"/>
        </w:rPr>
        <w:t xml:space="preserve"> ESTUDIO DE CASO: GRUPO DE FACEBOOK AFROAMIGÓ</w:t>
      </w:r>
    </w:p>
    <w:p w:rsidR="00832E4A" w:rsidRPr="0085438F" w:rsidRDefault="00832E4A" w:rsidP="004F1478">
      <w:pPr>
        <w:pStyle w:val="Prrafodelista"/>
        <w:spacing w:after="0" w:line="360" w:lineRule="auto"/>
        <w:ind w:left="360"/>
        <w:rPr>
          <w:rFonts w:ascii="Arial" w:hAnsi="Arial" w:cs="Arial"/>
          <w:sz w:val="24"/>
          <w:szCs w:val="24"/>
          <w:lang w:val="es-CO"/>
        </w:rPr>
      </w:pPr>
    </w:p>
    <w:p w:rsidR="00832E4A" w:rsidRPr="0085438F" w:rsidRDefault="00832E4A" w:rsidP="004F1478">
      <w:pPr>
        <w:spacing w:after="0" w:line="360" w:lineRule="auto"/>
        <w:contextualSpacing/>
        <w:jc w:val="center"/>
        <w:rPr>
          <w:rFonts w:ascii="Arial" w:eastAsia="Arial" w:hAnsi="Arial" w:cs="Arial"/>
          <w:b/>
          <w:bCs/>
          <w:sz w:val="24"/>
          <w:szCs w:val="24"/>
        </w:rPr>
      </w:pPr>
    </w:p>
    <w:p w:rsidR="00832E4A" w:rsidRPr="0085438F" w:rsidRDefault="00832E4A" w:rsidP="004F1478">
      <w:pPr>
        <w:spacing w:after="0" w:line="360" w:lineRule="auto"/>
        <w:contextualSpacing/>
        <w:jc w:val="center"/>
        <w:rPr>
          <w:rFonts w:ascii="Arial" w:eastAsia="Arial" w:hAnsi="Arial" w:cs="Arial"/>
          <w:b/>
          <w:bCs/>
          <w:sz w:val="24"/>
          <w:szCs w:val="24"/>
        </w:rPr>
      </w:pPr>
    </w:p>
    <w:p w:rsidR="00832E4A" w:rsidRPr="0085438F" w:rsidRDefault="00832E4A" w:rsidP="004F1478">
      <w:pPr>
        <w:spacing w:after="0" w:line="360" w:lineRule="auto"/>
        <w:contextualSpacing/>
        <w:jc w:val="center"/>
        <w:rPr>
          <w:rFonts w:ascii="Arial" w:eastAsia="Arial" w:hAnsi="Arial" w:cs="Arial"/>
          <w:b/>
          <w:bCs/>
          <w:sz w:val="24"/>
          <w:szCs w:val="24"/>
        </w:rPr>
      </w:pPr>
    </w:p>
    <w:p w:rsidR="00832E4A" w:rsidRPr="0085438F" w:rsidRDefault="00832E4A" w:rsidP="004F1478">
      <w:pPr>
        <w:spacing w:after="0" w:line="360" w:lineRule="auto"/>
        <w:contextualSpacing/>
        <w:jc w:val="center"/>
        <w:rPr>
          <w:rFonts w:ascii="Arial" w:eastAsia="Arial" w:hAnsi="Arial" w:cs="Arial"/>
          <w:b/>
          <w:bCs/>
          <w:sz w:val="24"/>
          <w:szCs w:val="24"/>
        </w:rPr>
      </w:pPr>
    </w:p>
    <w:p w:rsidR="00832E4A" w:rsidRPr="0085438F" w:rsidRDefault="00832E4A" w:rsidP="004F1478">
      <w:pPr>
        <w:spacing w:after="0" w:line="360" w:lineRule="auto"/>
        <w:contextualSpacing/>
        <w:jc w:val="center"/>
        <w:rPr>
          <w:rFonts w:ascii="Arial" w:eastAsia="Arial" w:hAnsi="Arial" w:cs="Arial"/>
          <w:b/>
          <w:bCs/>
          <w:sz w:val="24"/>
          <w:szCs w:val="24"/>
        </w:rPr>
      </w:pPr>
    </w:p>
    <w:p w:rsidR="00832E4A" w:rsidRDefault="00832E4A" w:rsidP="004F1478">
      <w:pPr>
        <w:spacing w:after="0" w:line="360" w:lineRule="auto"/>
        <w:contextualSpacing/>
        <w:jc w:val="center"/>
        <w:rPr>
          <w:rFonts w:ascii="Arial" w:eastAsia="Arial" w:hAnsi="Arial" w:cs="Arial"/>
          <w:b/>
          <w:bCs/>
          <w:sz w:val="24"/>
          <w:szCs w:val="24"/>
        </w:rPr>
      </w:pPr>
    </w:p>
    <w:p w:rsidR="00264414" w:rsidRDefault="00264414" w:rsidP="004F1478">
      <w:pPr>
        <w:spacing w:after="0" w:line="360" w:lineRule="auto"/>
        <w:contextualSpacing/>
        <w:jc w:val="center"/>
        <w:rPr>
          <w:rFonts w:ascii="Arial" w:eastAsia="Arial" w:hAnsi="Arial" w:cs="Arial"/>
          <w:b/>
          <w:bCs/>
          <w:sz w:val="24"/>
          <w:szCs w:val="24"/>
        </w:rPr>
      </w:pPr>
    </w:p>
    <w:p w:rsidR="00264414" w:rsidRPr="0085438F" w:rsidRDefault="00264414" w:rsidP="004F1478">
      <w:pPr>
        <w:spacing w:after="0" w:line="360" w:lineRule="auto"/>
        <w:contextualSpacing/>
        <w:jc w:val="center"/>
        <w:rPr>
          <w:rFonts w:ascii="Arial" w:eastAsia="Arial" w:hAnsi="Arial" w:cs="Arial"/>
          <w:b/>
          <w:bCs/>
          <w:sz w:val="24"/>
          <w:szCs w:val="24"/>
        </w:rPr>
      </w:pPr>
    </w:p>
    <w:p w:rsidR="00832E4A" w:rsidRPr="0085438F" w:rsidRDefault="00832E4A" w:rsidP="004F1478">
      <w:pPr>
        <w:spacing w:after="0" w:line="360" w:lineRule="auto"/>
        <w:contextualSpacing/>
        <w:jc w:val="center"/>
        <w:rPr>
          <w:rFonts w:ascii="Arial" w:eastAsia="Arial" w:hAnsi="Arial" w:cs="Arial"/>
          <w:sz w:val="24"/>
          <w:szCs w:val="24"/>
        </w:rPr>
      </w:pPr>
      <w:r w:rsidRPr="0085438F">
        <w:rPr>
          <w:rFonts w:ascii="Arial" w:eastAsia="Arial" w:hAnsi="Arial" w:cs="Arial"/>
          <w:b/>
          <w:bCs/>
          <w:sz w:val="24"/>
          <w:szCs w:val="24"/>
        </w:rPr>
        <w:t>YULY VANESSA CÓRDOBA HURTADO</w:t>
      </w:r>
      <w:r w:rsidRPr="0085438F">
        <w:rPr>
          <w:rFonts w:ascii="Arial" w:eastAsia="Arial" w:hAnsi="Arial" w:cs="Arial"/>
          <w:sz w:val="24"/>
          <w:szCs w:val="24"/>
        </w:rPr>
        <w:br/>
      </w:r>
    </w:p>
    <w:p w:rsidR="00832E4A" w:rsidRPr="0085438F" w:rsidRDefault="00832E4A" w:rsidP="004F1478">
      <w:pPr>
        <w:spacing w:after="0" w:line="360" w:lineRule="auto"/>
        <w:contextualSpacing/>
        <w:jc w:val="center"/>
        <w:rPr>
          <w:rFonts w:ascii="Arial" w:eastAsia="Arial" w:hAnsi="Arial" w:cs="Arial"/>
          <w:sz w:val="24"/>
          <w:szCs w:val="24"/>
        </w:rPr>
      </w:pPr>
    </w:p>
    <w:p w:rsidR="00832E4A" w:rsidRPr="0085438F" w:rsidRDefault="00832E4A" w:rsidP="004F1478">
      <w:pPr>
        <w:spacing w:after="0" w:line="360" w:lineRule="auto"/>
        <w:contextualSpacing/>
        <w:jc w:val="center"/>
        <w:rPr>
          <w:rFonts w:ascii="Arial" w:eastAsia="Arial" w:hAnsi="Arial" w:cs="Arial"/>
          <w:sz w:val="24"/>
          <w:szCs w:val="24"/>
        </w:rPr>
      </w:pPr>
    </w:p>
    <w:p w:rsidR="00832E4A" w:rsidRPr="0085438F" w:rsidRDefault="00832E4A" w:rsidP="004F1478">
      <w:pPr>
        <w:spacing w:after="0" w:line="360" w:lineRule="auto"/>
        <w:contextualSpacing/>
        <w:jc w:val="center"/>
        <w:rPr>
          <w:rFonts w:ascii="Arial" w:eastAsia="Arial" w:hAnsi="Arial" w:cs="Arial"/>
          <w:sz w:val="24"/>
          <w:szCs w:val="24"/>
        </w:rPr>
      </w:pPr>
    </w:p>
    <w:p w:rsidR="00264414" w:rsidRDefault="00832E4A" w:rsidP="004F1478">
      <w:pPr>
        <w:spacing w:after="0" w:line="360" w:lineRule="auto"/>
        <w:contextualSpacing/>
        <w:jc w:val="center"/>
        <w:rPr>
          <w:rFonts w:ascii="Arial" w:eastAsia="Arial" w:hAnsi="Arial" w:cs="Arial"/>
          <w:sz w:val="24"/>
          <w:szCs w:val="24"/>
        </w:rPr>
      </w:pPr>
      <w:r w:rsidRPr="0085438F">
        <w:rPr>
          <w:rFonts w:ascii="Arial" w:eastAsia="Arial" w:hAnsi="Arial" w:cs="Arial"/>
          <w:sz w:val="24"/>
          <w:szCs w:val="24"/>
        </w:rPr>
        <w:br/>
      </w:r>
      <w:r w:rsidRPr="0085438F">
        <w:rPr>
          <w:rFonts w:ascii="Arial" w:eastAsia="Arial" w:hAnsi="Arial" w:cs="Arial"/>
          <w:sz w:val="24"/>
          <w:szCs w:val="24"/>
        </w:rPr>
        <w:br/>
      </w:r>
      <w:r w:rsidRPr="0085438F">
        <w:rPr>
          <w:rFonts w:ascii="Arial" w:eastAsia="Arial" w:hAnsi="Arial" w:cs="Arial"/>
          <w:sz w:val="24"/>
          <w:szCs w:val="24"/>
        </w:rPr>
        <w:br/>
      </w:r>
    </w:p>
    <w:p w:rsidR="00264414" w:rsidRDefault="00264414" w:rsidP="004F1478">
      <w:pPr>
        <w:spacing w:after="0" w:line="360" w:lineRule="auto"/>
        <w:contextualSpacing/>
        <w:jc w:val="center"/>
        <w:rPr>
          <w:rFonts w:ascii="Arial" w:eastAsia="Arial" w:hAnsi="Arial" w:cs="Arial"/>
          <w:sz w:val="24"/>
          <w:szCs w:val="24"/>
        </w:rPr>
      </w:pPr>
    </w:p>
    <w:p w:rsidR="00832E4A" w:rsidRPr="0085438F" w:rsidRDefault="00832E4A" w:rsidP="004F1478">
      <w:pPr>
        <w:spacing w:after="0" w:line="360" w:lineRule="auto"/>
        <w:contextualSpacing/>
        <w:jc w:val="center"/>
        <w:rPr>
          <w:rFonts w:ascii="Arial" w:eastAsia="Arial" w:hAnsi="Arial" w:cs="Arial"/>
          <w:sz w:val="24"/>
          <w:szCs w:val="24"/>
        </w:rPr>
      </w:pPr>
      <w:r w:rsidRPr="0085438F">
        <w:rPr>
          <w:rFonts w:ascii="Arial" w:eastAsia="Arial" w:hAnsi="Arial" w:cs="Arial"/>
          <w:sz w:val="24"/>
          <w:szCs w:val="24"/>
        </w:rPr>
        <w:br/>
      </w:r>
      <w:r w:rsidRPr="0085438F">
        <w:rPr>
          <w:rFonts w:ascii="Arial" w:eastAsia="Arial" w:hAnsi="Arial" w:cs="Arial"/>
          <w:b/>
          <w:bCs/>
          <w:sz w:val="24"/>
          <w:szCs w:val="24"/>
        </w:rPr>
        <w:t>FUNDACIÓN UNIVERSITARIA LUÍS AMIGÓ</w:t>
      </w:r>
    </w:p>
    <w:p w:rsidR="00832E4A" w:rsidRPr="0085438F" w:rsidRDefault="00832E4A" w:rsidP="004F1478">
      <w:pPr>
        <w:spacing w:after="0" w:line="360" w:lineRule="auto"/>
        <w:contextualSpacing/>
        <w:jc w:val="center"/>
        <w:rPr>
          <w:rFonts w:ascii="Arial" w:eastAsia="Arial" w:hAnsi="Arial" w:cs="Arial"/>
          <w:b/>
          <w:bCs/>
          <w:sz w:val="24"/>
          <w:szCs w:val="24"/>
        </w:rPr>
      </w:pPr>
      <w:r w:rsidRPr="0085438F">
        <w:rPr>
          <w:rFonts w:ascii="Arial" w:eastAsia="Arial" w:hAnsi="Arial" w:cs="Arial"/>
          <w:b/>
          <w:bCs/>
          <w:sz w:val="24"/>
          <w:szCs w:val="24"/>
        </w:rPr>
        <w:t>FACULTAD DE COMUNICACIÓN SOCIAL Y PUBLICIDAD</w:t>
      </w:r>
    </w:p>
    <w:p w:rsidR="00832E4A" w:rsidRPr="0085438F" w:rsidRDefault="00832E4A" w:rsidP="004F1478">
      <w:pPr>
        <w:spacing w:after="0" w:line="360" w:lineRule="auto"/>
        <w:contextualSpacing/>
        <w:jc w:val="center"/>
        <w:rPr>
          <w:rFonts w:ascii="Arial" w:eastAsia="Arial" w:hAnsi="Arial" w:cs="Arial"/>
          <w:b/>
          <w:bCs/>
          <w:sz w:val="24"/>
          <w:szCs w:val="24"/>
        </w:rPr>
      </w:pPr>
      <w:r w:rsidRPr="0085438F">
        <w:rPr>
          <w:rFonts w:ascii="Arial" w:eastAsia="Arial" w:hAnsi="Arial" w:cs="Arial"/>
          <w:b/>
          <w:bCs/>
          <w:sz w:val="24"/>
          <w:szCs w:val="24"/>
        </w:rPr>
        <w:t>PROGRAMA COMUNICACIÓN SOCIAL</w:t>
      </w:r>
    </w:p>
    <w:p w:rsidR="00832E4A" w:rsidRPr="0085438F" w:rsidRDefault="00832E4A" w:rsidP="004F1478">
      <w:pPr>
        <w:spacing w:after="0" w:line="360" w:lineRule="auto"/>
        <w:contextualSpacing/>
        <w:jc w:val="center"/>
        <w:rPr>
          <w:rFonts w:ascii="Arial" w:eastAsia="Arial" w:hAnsi="Arial" w:cs="Arial"/>
          <w:b/>
          <w:bCs/>
          <w:sz w:val="24"/>
          <w:szCs w:val="24"/>
        </w:rPr>
      </w:pPr>
      <w:r w:rsidRPr="0085438F">
        <w:rPr>
          <w:rFonts w:ascii="Arial" w:eastAsia="Arial" w:hAnsi="Arial" w:cs="Arial"/>
          <w:b/>
          <w:bCs/>
          <w:sz w:val="24"/>
          <w:szCs w:val="24"/>
        </w:rPr>
        <w:t>MEDELLÍN</w:t>
      </w:r>
    </w:p>
    <w:p w:rsidR="00832E4A" w:rsidRPr="0085438F" w:rsidRDefault="00832E4A" w:rsidP="004F1478">
      <w:pPr>
        <w:spacing w:after="0" w:line="360" w:lineRule="auto"/>
        <w:contextualSpacing/>
        <w:jc w:val="center"/>
        <w:rPr>
          <w:rFonts w:ascii="Arial" w:eastAsia="Arial" w:hAnsi="Arial" w:cs="Arial"/>
          <w:b/>
          <w:bCs/>
          <w:sz w:val="24"/>
          <w:szCs w:val="24"/>
        </w:rPr>
      </w:pPr>
      <w:r w:rsidRPr="0085438F">
        <w:rPr>
          <w:rFonts w:ascii="Arial" w:eastAsia="Arial" w:hAnsi="Arial" w:cs="Arial"/>
          <w:b/>
          <w:bCs/>
          <w:sz w:val="24"/>
          <w:szCs w:val="24"/>
        </w:rPr>
        <w:t>2014</w:t>
      </w:r>
    </w:p>
    <w:p w:rsidR="00832E4A" w:rsidRPr="0085438F" w:rsidRDefault="00832E4A" w:rsidP="004F1478">
      <w:pPr>
        <w:pStyle w:val="Prrafodelista"/>
        <w:spacing w:after="0" w:line="360" w:lineRule="auto"/>
        <w:ind w:left="360"/>
        <w:jc w:val="center"/>
        <w:rPr>
          <w:rFonts w:ascii="Arial" w:hAnsi="Arial" w:cs="Arial"/>
          <w:b/>
          <w:sz w:val="24"/>
          <w:szCs w:val="24"/>
          <w:lang w:val="es-CO"/>
        </w:rPr>
      </w:pPr>
      <w:r w:rsidRPr="0085438F">
        <w:rPr>
          <w:rFonts w:ascii="Arial" w:hAnsi="Arial" w:cs="Arial"/>
          <w:b/>
          <w:sz w:val="24"/>
          <w:szCs w:val="24"/>
          <w:lang w:val="es-CO"/>
        </w:rPr>
        <w:lastRenderedPageBreak/>
        <w:t>COMUNICACIÓN E IDENTIDAD CULTURAL EN LOS JÓVENES AFRODESCENDIENTES.</w:t>
      </w:r>
    </w:p>
    <w:p w:rsidR="00832E4A" w:rsidRDefault="00832E4A" w:rsidP="004F1478">
      <w:pPr>
        <w:pStyle w:val="Prrafodelista"/>
        <w:spacing w:after="0" w:line="360" w:lineRule="auto"/>
        <w:ind w:left="360"/>
        <w:jc w:val="center"/>
        <w:rPr>
          <w:rFonts w:ascii="Arial" w:hAnsi="Arial" w:cs="Arial"/>
          <w:b/>
          <w:sz w:val="24"/>
          <w:szCs w:val="24"/>
          <w:lang w:val="es-CO"/>
        </w:rPr>
      </w:pPr>
    </w:p>
    <w:p w:rsidR="00264414" w:rsidRPr="0085438F" w:rsidRDefault="00264414" w:rsidP="004F1478">
      <w:pPr>
        <w:pStyle w:val="Prrafodelista"/>
        <w:spacing w:after="0" w:line="360" w:lineRule="auto"/>
        <w:ind w:left="360"/>
        <w:jc w:val="center"/>
        <w:rPr>
          <w:rFonts w:ascii="Arial" w:hAnsi="Arial" w:cs="Arial"/>
          <w:b/>
          <w:sz w:val="24"/>
          <w:szCs w:val="24"/>
          <w:lang w:val="es-CO"/>
        </w:rPr>
      </w:pPr>
    </w:p>
    <w:p w:rsidR="00832E4A" w:rsidRPr="0085438F" w:rsidRDefault="00832E4A" w:rsidP="004F1478">
      <w:pPr>
        <w:pStyle w:val="Prrafodelista"/>
        <w:spacing w:after="0" w:line="360" w:lineRule="auto"/>
        <w:ind w:left="360"/>
        <w:jc w:val="center"/>
        <w:rPr>
          <w:rFonts w:ascii="Arial" w:hAnsi="Arial" w:cs="Arial"/>
          <w:b/>
          <w:sz w:val="24"/>
          <w:szCs w:val="24"/>
          <w:lang w:val="es-CO"/>
        </w:rPr>
      </w:pPr>
      <w:r w:rsidRPr="0085438F">
        <w:rPr>
          <w:rFonts w:ascii="Arial" w:hAnsi="Arial" w:cs="Arial"/>
          <w:b/>
          <w:sz w:val="24"/>
          <w:szCs w:val="24"/>
          <w:lang w:val="es-CO"/>
        </w:rPr>
        <w:t xml:space="preserve"> ESTUDIO DE CASO: GRUPO DE FACEBOOK AFROAMIGÓ</w:t>
      </w:r>
    </w:p>
    <w:p w:rsidR="00832E4A" w:rsidRPr="0085438F" w:rsidRDefault="00832E4A" w:rsidP="004F1478">
      <w:pPr>
        <w:spacing w:after="0" w:line="360" w:lineRule="auto"/>
        <w:contextualSpacing/>
        <w:jc w:val="center"/>
        <w:rPr>
          <w:rFonts w:ascii="Arial" w:hAnsi="Arial" w:cs="Arial"/>
          <w:sz w:val="24"/>
          <w:szCs w:val="24"/>
          <w:lang w:val="es-CO"/>
        </w:rPr>
      </w:pPr>
    </w:p>
    <w:p w:rsidR="00832E4A" w:rsidRPr="0085438F" w:rsidRDefault="00832E4A" w:rsidP="004F1478">
      <w:pPr>
        <w:spacing w:after="0" w:line="360" w:lineRule="auto"/>
        <w:contextualSpacing/>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r w:rsidRPr="0085438F">
        <w:rPr>
          <w:rFonts w:ascii="Arial" w:hAnsi="Arial" w:cs="Arial"/>
          <w:sz w:val="24"/>
          <w:szCs w:val="24"/>
          <w:lang w:val="es-CO"/>
        </w:rPr>
        <w:t>YULY VANESSA CÓRDOBA HURTADO</w:t>
      </w: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r w:rsidRPr="0085438F">
        <w:rPr>
          <w:rFonts w:ascii="Arial" w:hAnsi="Arial" w:cs="Arial"/>
          <w:sz w:val="24"/>
          <w:szCs w:val="24"/>
          <w:lang w:val="es-CO"/>
        </w:rPr>
        <w:t>Trabajo de grado para optar el título de Comunicador Social</w:t>
      </w: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pStyle w:val="Prrafodelista"/>
        <w:spacing w:after="0" w:line="360" w:lineRule="auto"/>
        <w:ind w:left="360"/>
        <w:jc w:val="center"/>
        <w:rPr>
          <w:rFonts w:ascii="Arial" w:hAnsi="Arial" w:cs="Arial"/>
          <w:sz w:val="24"/>
          <w:szCs w:val="24"/>
          <w:lang w:val="es-CO"/>
        </w:rPr>
      </w:pP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ASESORA:</w:t>
      </w: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LIGIA INÉS ZULUAGA A</w:t>
      </w: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 xml:space="preserve">MAGÍSTER EN DESARROLLO HUMANO Y EDUCACIÓN </w:t>
      </w:r>
    </w:p>
    <w:p w:rsidR="00832E4A" w:rsidRDefault="00832E4A" w:rsidP="004F1478">
      <w:pPr>
        <w:spacing w:after="0" w:line="360" w:lineRule="auto"/>
        <w:contextualSpacing/>
        <w:jc w:val="center"/>
        <w:rPr>
          <w:rFonts w:ascii="Arial" w:hAnsi="Arial" w:cs="Arial"/>
          <w:b/>
          <w:sz w:val="24"/>
          <w:szCs w:val="24"/>
        </w:rPr>
      </w:pPr>
    </w:p>
    <w:p w:rsidR="00264414" w:rsidRDefault="00264414" w:rsidP="004F1478">
      <w:pPr>
        <w:spacing w:after="0" w:line="360" w:lineRule="auto"/>
        <w:contextualSpacing/>
        <w:jc w:val="center"/>
        <w:rPr>
          <w:rFonts w:ascii="Arial" w:hAnsi="Arial" w:cs="Arial"/>
          <w:b/>
          <w:sz w:val="24"/>
          <w:szCs w:val="24"/>
        </w:rPr>
      </w:pPr>
    </w:p>
    <w:p w:rsidR="00264414" w:rsidRPr="0085438F" w:rsidRDefault="00264414" w:rsidP="004F1478">
      <w:pPr>
        <w:spacing w:after="0" w:line="360" w:lineRule="auto"/>
        <w:contextualSpacing/>
        <w:jc w:val="center"/>
        <w:rPr>
          <w:rFonts w:ascii="Arial" w:hAnsi="Arial" w:cs="Arial"/>
          <w:b/>
          <w:sz w:val="24"/>
          <w:szCs w:val="24"/>
        </w:rPr>
      </w:pPr>
    </w:p>
    <w:p w:rsidR="00832E4A" w:rsidRPr="0085438F" w:rsidRDefault="00832E4A" w:rsidP="004F1478">
      <w:pPr>
        <w:spacing w:after="0" w:line="360" w:lineRule="auto"/>
        <w:contextualSpacing/>
        <w:jc w:val="center"/>
        <w:rPr>
          <w:rFonts w:ascii="Arial" w:hAnsi="Arial" w:cs="Arial"/>
          <w:b/>
          <w:sz w:val="24"/>
          <w:szCs w:val="24"/>
        </w:rPr>
      </w:pP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FUNDACIÓN UNIVERSITARIA LUIS AMIGÓ</w:t>
      </w: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FACULTAD DE COMUNICACIÓN SOCIAL Y PÚBLICIDAD</w:t>
      </w: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PROGRAMA COMUNCIACIÓN SOCIAL</w:t>
      </w: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MEDELLÍN</w:t>
      </w:r>
    </w:p>
    <w:p w:rsidR="00832E4A"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t>2014</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lastRenderedPageBreak/>
        <w:t>Nota de Aceptación</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Presidente del Jurado</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Jurado</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Jurado</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autoSpaceDE w:val="0"/>
        <w:autoSpaceDN w:val="0"/>
        <w:adjustRightInd w:val="0"/>
        <w:spacing w:after="0" w:line="360" w:lineRule="auto"/>
        <w:jc w:val="right"/>
        <w:rPr>
          <w:rFonts w:ascii="Arial" w:hAnsi="Arial" w:cs="Arial"/>
          <w:sz w:val="24"/>
          <w:szCs w:val="24"/>
        </w:rPr>
      </w:pPr>
      <w:r w:rsidRPr="0085438F">
        <w:rPr>
          <w:rFonts w:ascii="Arial" w:hAnsi="Arial" w:cs="Arial"/>
          <w:sz w:val="24"/>
          <w:szCs w:val="24"/>
        </w:rPr>
        <w:t>________________</w:t>
      </w:r>
    </w:p>
    <w:p w:rsidR="00832E4A" w:rsidRPr="0085438F" w:rsidRDefault="00832E4A" w:rsidP="004F1478">
      <w:pPr>
        <w:autoSpaceDE w:val="0"/>
        <w:autoSpaceDN w:val="0"/>
        <w:adjustRightInd w:val="0"/>
        <w:spacing w:after="0" w:line="360" w:lineRule="auto"/>
        <w:jc w:val="right"/>
        <w:rPr>
          <w:rFonts w:ascii="Arial" w:hAnsi="Arial" w:cs="Arial"/>
          <w:sz w:val="24"/>
          <w:szCs w:val="24"/>
        </w:rPr>
      </w:pPr>
    </w:p>
    <w:p w:rsidR="00832E4A" w:rsidRPr="0085438F" w:rsidRDefault="00832E4A" w:rsidP="004F1478">
      <w:pPr>
        <w:spacing w:after="0" w:line="360" w:lineRule="auto"/>
        <w:jc w:val="right"/>
        <w:rPr>
          <w:rFonts w:ascii="Arial" w:hAnsi="Arial" w:cs="Arial"/>
          <w:sz w:val="24"/>
          <w:szCs w:val="24"/>
          <w:highlight w:val="yellow"/>
        </w:rPr>
      </w:pPr>
    </w:p>
    <w:p w:rsidR="00832E4A" w:rsidRDefault="00832E4A" w:rsidP="004F1478">
      <w:pPr>
        <w:spacing w:after="0" w:line="360" w:lineRule="auto"/>
        <w:jc w:val="right"/>
        <w:rPr>
          <w:rFonts w:ascii="Arial" w:hAnsi="Arial" w:cs="Arial"/>
          <w:sz w:val="24"/>
          <w:szCs w:val="24"/>
        </w:rPr>
      </w:pPr>
    </w:p>
    <w:p w:rsidR="00E3576E" w:rsidRPr="0085438F" w:rsidRDefault="00E3576E" w:rsidP="004F1478">
      <w:pPr>
        <w:spacing w:after="0" w:line="360" w:lineRule="auto"/>
        <w:jc w:val="right"/>
        <w:rPr>
          <w:rFonts w:ascii="Arial" w:hAnsi="Arial" w:cs="Arial"/>
          <w:sz w:val="24"/>
          <w:szCs w:val="24"/>
        </w:rPr>
      </w:pPr>
    </w:p>
    <w:p w:rsidR="00832E4A" w:rsidRDefault="00832E4A" w:rsidP="004F1478">
      <w:pPr>
        <w:spacing w:after="0" w:line="360" w:lineRule="auto"/>
        <w:rPr>
          <w:rFonts w:ascii="Arial" w:hAnsi="Arial" w:cs="Arial"/>
          <w:sz w:val="24"/>
          <w:szCs w:val="24"/>
        </w:rPr>
      </w:pPr>
      <w:r w:rsidRPr="0085438F">
        <w:rPr>
          <w:rFonts w:ascii="Arial" w:hAnsi="Arial" w:cs="Arial"/>
          <w:sz w:val="24"/>
          <w:szCs w:val="24"/>
        </w:rPr>
        <w:t>Medellín, Diciembre  de 2014</w:t>
      </w:r>
    </w:p>
    <w:p w:rsidR="00DE09D6" w:rsidRDefault="00DE09D6" w:rsidP="004F1478">
      <w:pPr>
        <w:spacing w:after="0" w:line="360" w:lineRule="auto"/>
        <w:rPr>
          <w:rFonts w:ascii="Arial" w:hAnsi="Arial" w:cs="Arial"/>
          <w:sz w:val="24"/>
          <w:szCs w:val="24"/>
        </w:rPr>
      </w:pPr>
    </w:p>
    <w:p w:rsidR="00DE09D6" w:rsidRDefault="00DE09D6" w:rsidP="004F1478">
      <w:pPr>
        <w:spacing w:after="0" w:line="360" w:lineRule="auto"/>
        <w:rPr>
          <w:rFonts w:ascii="Arial" w:hAnsi="Arial" w:cs="Arial"/>
          <w:sz w:val="24"/>
          <w:szCs w:val="24"/>
        </w:rPr>
      </w:pPr>
    </w:p>
    <w:p w:rsidR="00832E4A" w:rsidRPr="0085438F" w:rsidRDefault="00832E4A" w:rsidP="004F1478">
      <w:pPr>
        <w:spacing w:after="0" w:line="360" w:lineRule="auto"/>
        <w:contextualSpacing/>
        <w:jc w:val="center"/>
        <w:rPr>
          <w:rFonts w:ascii="Arial" w:hAnsi="Arial" w:cs="Arial"/>
          <w:b/>
          <w:sz w:val="24"/>
          <w:szCs w:val="24"/>
          <w:lang w:val="es-CO"/>
        </w:rPr>
      </w:pPr>
      <w:r w:rsidRPr="0085438F">
        <w:rPr>
          <w:rFonts w:ascii="Arial" w:hAnsi="Arial" w:cs="Arial"/>
          <w:b/>
          <w:sz w:val="24"/>
          <w:szCs w:val="24"/>
          <w:lang w:val="es-CO"/>
        </w:rPr>
        <w:lastRenderedPageBreak/>
        <w:t>AGRADECIMIENTOS</w:t>
      </w:r>
    </w:p>
    <w:p w:rsidR="00832E4A" w:rsidRPr="0085438F" w:rsidRDefault="00832E4A" w:rsidP="004F1478">
      <w:pPr>
        <w:spacing w:after="0" w:line="360" w:lineRule="auto"/>
        <w:contextualSpacing/>
        <w:jc w:val="center"/>
        <w:rPr>
          <w:rFonts w:ascii="Arial" w:hAnsi="Arial" w:cs="Arial"/>
          <w:b/>
          <w:sz w:val="24"/>
          <w:szCs w:val="24"/>
          <w:lang w:val="es-CO"/>
        </w:rPr>
      </w:pPr>
    </w:p>
    <w:p w:rsidR="00832E4A" w:rsidRPr="0085438F" w:rsidRDefault="00832E4A" w:rsidP="004F1478">
      <w:pPr>
        <w:spacing w:after="0" w:line="360" w:lineRule="auto"/>
        <w:contextualSpacing/>
        <w:jc w:val="center"/>
        <w:rPr>
          <w:rFonts w:ascii="Arial" w:hAnsi="Arial" w:cs="Arial"/>
          <w:sz w:val="24"/>
          <w:szCs w:val="24"/>
        </w:rPr>
      </w:pPr>
    </w:p>
    <w:p w:rsidR="00832E4A" w:rsidRDefault="00832E4A" w:rsidP="004F1478">
      <w:pPr>
        <w:spacing w:after="0" w:line="360" w:lineRule="auto"/>
        <w:contextualSpacing/>
        <w:jc w:val="both"/>
        <w:rPr>
          <w:rFonts w:ascii="Arial" w:hAnsi="Arial" w:cs="Arial"/>
          <w:sz w:val="24"/>
          <w:szCs w:val="24"/>
        </w:rPr>
      </w:pPr>
      <w:r w:rsidRPr="0085438F">
        <w:rPr>
          <w:rFonts w:ascii="Arial" w:hAnsi="Arial" w:cs="Arial"/>
          <w:sz w:val="24"/>
          <w:szCs w:val="24"/>
        </w:rPr>
        <w:t xml:space="preserve">A las personas que me han apoyado incondicionalmente, Ana Victoria Hurtado Caicedo, a </w:t>
      </w:r>
      <w:proofErr w:type="spellStart"/>
      <w:r w:rsidRPr="0085438F">
        <w:rPr>
          <w:rFonts w:ascii="Arial" w:hAnsi="Arial" w:cs="Arial"/>
          <w:sz w:val="24"/>
          <w:szCs w:val="24"/>
        </w:rPr>
        <w:t>Tirzo</w:t>
      </w:r>
      <w:proofErr w:type="spellEnd"/>
      <w:r w:rsidRPr="0085438F">
        <w:rPr>
          <w:rFonts w:ascii="Arial" w:hAnsi="Arial" w:cs="Arial"/>
          <w:sz w:val="24"/>
          <w:szCs w:val="24"/>
        </w:rPr>
        <w:t xml:space="preserve"> Córdoba Martínez y a Marcelo Martínez Mena.</w:t>
      </w:r>
    </w:p>
    <w:p w:rsidR="00F213B2" w:rsidRPr="0085438F" w:rsidRDefault="00F213B2" w:rsidP="004F1478">
      <w:pPr>
        <w:spacing w:after="0" w:line="360" w:lineRule="auto"/>
        <w:contextualSpacing/>
        <w:jc w:val="both"/>
        <w:rPr>
          <w:rFonts w:ascii="Arial" w:hAnsi="Arial" w:cs="Arial"/>
          <w:sz w:val="24"/>
          <w:szCs w:val="24"/>
        </w:rPr>
      </w:pPr>
    </w:p>
    <w:p w:rsidR="00832E4A" w:rsidRPr="0085438F" w:rsidRDefault="00832E4A" w:rsidP="004F1478">
      <w:pPr>
        <w:spacing w:after="0" w:line="360" w:lineRule="auto"/>
        <w:contextualSpacing/>
        <w:jc w:val="both"/>
        <w:rPr>
          <w:rFonts w:ascii="Arial" w:hAnsi="Arial" w:cs="Arial"/>
          <w:sz w:val="24"/>
          <w:szCs w:val="24"/>
        </w:rPr>
      </w:pPr>
      <w:r w:rsidRPr="0085438F">
        <w:rPr>
          <w:rFonts w:ascii="Arial" w:hAnsi="Arial" w:cs="Arial"/>
          <w:sz w:val="24"/>
          <w:szCs w:val="24"/>
        </w:rPr>
        <w:t xml:space="preserve">A mis abuelas </w:t>
      </w:r>
      <w:proofErr w:type="spellStart"/>
      <w:r w:rsidRPr="0085438F">
        <w:rPr>
          <w:rFonts w:ascii="Arial" w:hAnsi="Arial" w:cs="Arial"/>
          <w:sz w:val="24"/>
          <w:szCs w:val="24"/>
        </w:rPr>
        <w:t>Jesucita</w:t>
      </w:r>
      <w:proofErr w:type="spellEnd"/>
      <w:r w:rsidRPr="0085438F">
        <w:rPr>
          <w:rFonts w:ascii="Arial" w:hAnsi="Arial" w:cs="Arial"/>
          <w:sz w:val="24"/>
          <w:szCs w:val="24"/>
        </w:rPr>
        <w:t xml:space="preserve"> Caicedo y Julia Elvira Martínez (q. e. p. d), a </w:t>
      </w:r>
      <w:proofErr w:type="spellStart"/>
      <w:r w:rsidRPr="0085438F">
        <w:rPr>
          <w:rFonts w:ascii="Arial" w:hAnsi="Arial" w:cs="Arial"/>
          <w:sz w:val="24"/>
          <w:szCs w:val="24"/>
        </w:rPr>
        <w:t>Haminton</w:t>
      </w:r>
      <w:proofErr w:type="spellEnd"/>
      <w:r w:rsidRPr="0085438F">
        <w:rPr>
          <w:rFonts w:ascii="Arial" w:hAnsi="Arial" w:cs="Arial"/>
          <w:sz w:val="24"/>
          <w:szCs w:val="24"/>
        </w:rPr>
        <w:t xml:space="preserve"> </w:t>
      </w:r>
      <w:proofErr w:type="spellStart"/>
      <w:r w:rsidRPr="0085438F">
        <w:rPr>
          <w:rFonts w:ascii="Arial" w:hAnsi="Arial" w:cs="Arial"/>
          <w:sz w:val="24"/>
          <w:szCs w:val="24"/>
        </w:rPr>
        <w:t>Valoyes</w:t>
      </w:r>
      <w:proofErr w:type="spellEnd"/>
      <w:r w:rsidRPr="0085438F">
        <w:rPr>
          <w:rFonts w:ascii="Arial" w:hAnsi="Arial" w:cs="Arial"/>
          <w:sz w:val="24"/>
          <w:szCs w:val="24"/>
        </w:rPr>
        <w:t xml:space="preserve">, a </w:t>
      </w:r>
      <w:proofErr w:type="spellStart"/>
      <w:r w:rsidRPr="0085438F">
        <w:rPr>
          <w:rFonts w:ascii="Arial" w:hAnsi="Arial" w:cs="Arial"/>
          <w:sz w:val="24"/>
          <w:szCs w:val="24"/>
        </w:rPr>
        <w:t>Meri</w:t>
      </w:r>
      <w:proofErr w:type="spellEnd"/>
      <w:r w:rsidRPr="0085438F">
        <w:rPr>
          <w:rFonts w:ascii="Arial" w:hAnsi="Arial" w:cs="Arial"/>
          <w:sz w:val="24"/>
          <w:szCs w:val="24"/>
        </w:rPr>
        <w:t xml:space="preserve"> Palacios, a la familia Hurtado: Carmen, Fausto, </w:t>
      </w:r>
      <w:proofErr w:type="spellStart"/>
      <w:r w:rsidRPr="0085438F">
        <w:rPr>
          <w:rFonts w:ascii="Arial" w:hAnsi="Arial" w:cs="Arial"/>
          <w:sz w:val="24"/>
          <w:szCs w:val="24"/>
        </w:rPr>
        <w:t>Ines</w:t>
      </w:r>
      <w:proofErr w:type="spellEnd"/>
      <w:r w:rsidRPr="0085438F">
        <w:rPr>
          <w:rFonts w:ascii="Arial" w:hAnsi="Arial" w:cs="Arial"/>
          <w:sz w:val="24"/>
          <w:szCs w:val="24"/>
        </w:rPr>
        <w:t xml:space="preserve">, Amín, Freddy, </w:t>
      </w:r>
      <w:proofErr w:type="spellStart"/>
      <w:r w:rsidRPr="0085438F">
        <w:rPr>
          <w:rFonts w:ascii="Arial" w:hAnsi="Arial" w:cs="Arial"/>
          <w:sz w:val="24"/>
          <w:szCs w:val="24"/>
        </w:rPr>
        <w:t>Jhonny</w:t>
      </w:r>
      <w:proofErr w:type="spellEnd"/>
      <w:r w:rsidRPr="0085438F">
        <w:rPr>
          <w:rFonts w:ascii="Arial" w:hAnsi="Arial" w:cs="Arial"/>
          <w:sz w:val="24"/>
          <w:szCs w:val="24"/>
        </w:rPr>
        <w:t xml:space="preserve">, </w:t>
      </w:r>
      <w:proofErr w:type="spellStart"/>
      <w:r w:rsidRPr="0085438F">
        <w:rPr>
          <w:rFonts w:ascii="Arial" w:hAnsi="Arial" w:cs="Arial"/>
          <w:sz w:val="24"/>
          <w:szCs w:val="24"/>
        </w:rPr>
        <w:t>Tereza</w:t>
      </w:r>
      <w:proofErr w:type="spellEnd"/>
      <w:r w:rsidRPr="0085438F">
        <w:rPr>
          <w:rFonts w:ascii="Arial" w:hAnsi="Arial" w:cs="Arial"/>
          <w:sz w:val="24"/>
          <w:szCs w:val="24"/>
        </w:rPr>
        <w:t xml:space="preserve">; a la familia Córdoba: Fidela Estrella, </w:t>
      </w:r>
      <w:proofErr w:type="spellStart"/>
      <w:r w:rsidRPr="0085438F">
        <w:rPr>
          <w:rFonts w:ascii="Arial" w:hAnsi="Arial" w:cs="Arial"/>
          <w:sz w:val="24"/>
          <w:szCs w:val="24"/>
        </w:rPr>
        <w:t>Merly</w:t>
      </w:r>
      <w:proofErr w:type="spellEnd"/>
      <w:r w:rsidRPr="0085438F">
        <w:rPr>
          <w:rFonts w:ascii="Arial" w:hAnsi="Arial" w:cs="Arial"/>
          <w:sz w:val="24"/>
          <w:szCs w:val="24"/>
        </w:rPr>
        <w:t xml:space="preserve">, </w:t>
      </w:r>
      <w:proofErr w:type="spellStart"/>
      <w:r w:rsidRPr="0085438F">
        <w:rPr>
          <w:rFonts w:ascii="Arial" w:hAnsi="Arial" w:cs="Arial"/>
          <w:sz w:val="24"/>
          <w:szCs w:val="24"/>
        </w:rPr>
        <w:t>Yarbi</w:t>
      </w:r>
      <w:proofErr w:type="spellEnd"/>
      <w:r w:rsidRPr="0085438F">
        <w:rPr>
          <w:rFonts w:ascii="Arial" w:hAnsi="Arial" w:cs="Arial"/>
          <w:sz w:val="24"/>
          <w:szCs w:val="24"/>
        </w:rPr>
        <w:t>, Ligia, Wilmer, Juan; a todos ellos gracias por contribuir a mi  crecimiento personal y profesional.</w:t>
      </w:r>
    </w:p>
    <w:p w:rsidR="009124AE" w:rsidRPr="0085438F" w:rsidRDefault="009124AE" w:rsidP="004F1478">
      <w:pPr>
        <w:spacing w:after="0" w:line="360" w:lineRule="auto"/>
        <w:contextualSpacing/>
        <w:jc w:val="both"/>
        <w:rPr>
          <w:rFonts w:ascii="Arial" w:hAnsi="Arial" w:cs="Arial"/>
          <w:sz w:val="24"/>
          <w:szCs w:val="24"/>
        </w:rPr>
      </w:pPr>
    </w:p>
    <w:p w:rsidR="00832E4A" w:rsidRPr="0085438F" w:rsidRDefault="00832E4A" w:rsidP="004F1478">
      <w:pPr>
        <w:spacing w:after="0" w:line="360" w:lineRule="auto"/>
        <w:contextualSpacing/>
        <w:jc w:val="both"/>
        <w:rPr>
          <w:rFonts w:ascii="Arial" w:hAnsi="Arial" w:cs="Arial"/>
          <w:sz w:val="24"/>
          <w:szCs w:val="24"/>
        </w:rPr>
      </w:pPr>
      <w:r w:rsidRPr="0085438F">
        <w:rPr>
          <w:rFonts w:ascii="Arial" w:hAnsi="Arial" w:cs="Arial"/>
          <w:sz w:val="24"/>
          <w:szCs w:val="24"/>
        </w:rPr>
        <w:t xml:space="preserve">A mis profesores de primaria, en especial a Amelia </w:t>
      </w:r>
      <w:proofErr w:type="spellStart"/>
      <w:r w:rsidRPr="0085438F">
        <w:rPr>
          <w:rFonts w:ascii="Arial" w:hAnsi="Arial" w:cs="Arial"/>
          <w:sz w:val="24"/>
          <w:szCs w:val="24"/>
        </w:rPr>
        <w:t>Pandáles</w:t>
      </w:r>
      <w:proofErr w:type="spellEnd"/>
      <w:r w:rsidRPr="0085438F">
        <w:rPr>
          <w:rFonts w:ascii="Arial" w:hAnsi="Arial" w:cs="Arial"/>
          <w:sz w:val="24"/>
          <w:szCs w:val="24"/>
        </w:rPr>
        <w:t xml:space="preserve">; de  secundaria a </w:t>
      </w:r>
      <w:proofErr w:type="spellStart"/>
      <w:r w:rsidRPr="0085438F">
        <w:rPr>
          <w:rFonts w:ascii="Arial" w:hAnsi="Arial" w:cs="Arial"/>
          <w:sz w:val="24"/>
          <w:szCs w:val="24"/>
        </w:rPr>
        <w:t>Inéfina</w:t>
      </w:r>
      <w:proofErr w:type="spellEnd"/>
      <w:r w:rsidRPr="0085438F">
        <w:rPr>
          <w:rFonts w:ascii="Arial" w:hAnsi="Arial" w:cs="Arial"/>
          <w:sz w:val="24"/>
          <w:szCs w:val="24"/>
        </w:rPr>
        <w:t xml:space="preserve"> Caicedo;  de la universidad a</w:t>
      </w:r>
      <w:r w:rsidR="000F7B1C">
        <w:rPr>
          <w:rFonts w:ascii="Arial" w:hAnsi="Arial" w:cs="Arial"/>
          <w:sz w:val="24"/>
          <w:szCs w:val="24"/>
        </w:rPr>
        <w:t xml:space="preserve"> todos los docentes en especial a </w:t>
      </w:r>
      <w:r w:rsidRPr="0085438F">
        <w:rPr>
          <w:rFonts w:ascii="Arial" w:hAnsi="Arial" w:cs="Arial"/>
          <w:sz w:val="24"/>
          <w:szCs w:val="24"/>
        </w:rPr>
        <w:t xml:space="preserve"> </w:t>
      </w:r>
      <w:proofErr w:type="spellStart"/>
      <w:r w:rsidR="000F7B1C">
        <w:rPr>
          <w:rFonts w:ascii="Arial" w:hAnsi="Arial" w:cs="Arial"/>
          <w:sz w:val="24"/>
          <w:szCs w:val="24"/>
        </w:rPr>
        <w:t>Jhon</w:t>
      </w:r>
      <w:proofErr w:type="spellEnd"/>
      <w:r w:rsidR="000F7B1C">
        <w:rPr>
          <w:rFonts w:ascii="Arial" w:hAnsi="Arial" w:cs="Arial"/>
          <w:sz w:val="24"/>
          <w:szCs w:val="24"/>
        </w:rPr>
        <w:t xml:space="preserve"> Jaime Osorio, </w:t>
      </w:r>
      <w:r w:rsidRPr="0085438F">
        <w:rPr>
          <w:rFonts w:ascii="Arial" w:hAnsi="Arial" w:cs="Arial"/>
          <w:sz w:val="24"/>
          <w:szCs w:val="24"/>
        </w:rPr>
        <w:t>Hernando Blandón Gómez y a Ligia Inés Zuluaga.</w:t>
      </w: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jc w:val="both"/>
        <w:rPr>
          <w:rFonts w:ascii="Arial" w:eastAsia="Arial" w:hAnsi="Arial" w:cs="Arial"/>
          <w:sz w:val="24"/>
          <w:szCs w:val="24"/>
        </w:rPr>
      </w:pPr>
    </w:p>
    <w:p w:rsidR="00832E4A" w:rsidRDefault="00832E4A" w:rsidP="004F1478">
      <w:pPr>
        <w:spacing w:after="0" w:line="360" w:lineRule="auto"/>
        <w:jc w:val="both"/>
        <w:rPr>
          <w:rFonts w:ascii="Arial" w:eastAsia="Arial" w:hAnsi="Arial" w:cs="Arial"/>
          <w:sz w:val="24"/>
          <w:szCs w:val="24"/>
        </w:rPr>
      </w:pPr>
    </w:p>
    <w:p w:rsidR="00DE09D6" w:rsidRDefault="00DE09D6" w:rsidP="004F1478">
      <w:pPr>
        <w:spacing w:after="0" w:line="360" w:lineRule="auto"/>
        <w:jc w:val="both"/>
        <w:rPr>
          <w:rFonts w:ascii="Arial" w:eastAsia="Arial" w:hAnsi="Arial" w:cs="Arial"/>
          <w:sz w:val="24"/>
          <w:szCs w:val="24"/>
        </w:rPr>
      </w:pPr>
    </w:p>
    <w:p w:rsidR="00DE09D6" w:rsidRDefault="00DE09D6" w:rsidP="004F1478">
      <w:pPr>
        <w:spacing w:after="0" w:line="360" w:lineRule="auto"/>
        <w:jc w:val="both"/>
        <w:rPr>
          <w:rFonts w:ascii="Arial" w:eastAsia="Arial" w:hAnsi="Arial" w:cs="Arial"/>
          <w:sz w:val="24"/>
          <w:szCs w:val="24"/>
        </w:rPr>
      </w:pPr>
    </w:p>
    <w:p w:rsidR="00DE09D6" w:rsidRDefault="00DE09D6" w:rsidP="004F1478">
      <w:pPr>
        <w:spacing w:after="0" w:line="360" w:lineRule="auto"/>
        <w:jc w:val="both"/>
        <w:rPr>
          <w:rFonts w:ascii="Arial" w:eastAsia="Arial" w:hAnsi="Arial" w:cs="Arial"/>
          <w:sz w:val="24"/>
          <w:szCs w:val="24"/>
        </w:rPr>
      </w:pPr>
    </w:p>
    <w:p w:rsidR="00DE09D6" w:rsidRDefault="00DE09D6" w:rsidP="004F1478">
      <w:pPr>
        <w:spacing w:after="0" w:line="360" w:lineRule="auto"/>
        <w:jc w:val="both"/>
        <w:rPr>
          <w:rFonts w:ascii="Arial" w:eastAsia="Arial" w:hAnsi="Arial" w:cs="Arial"/>
          <w:sz w:val="24"/>
          <w:szCs w:val="24"/>
        </w:rPr>
      </w:pPr>
    </w:p>
    <w:p w:rsidR="00832E4A" w:rsidRPr="0085438F" w:rsidRDefault="00832E4A" w:rsidP="004F1478">
      <w:pPr>
        <w:spacing w:after="0" w:line="360" w:lineRule="auto"/>
        <w:contextualSpacing/>
        <w:jc w:val="center"/>
        <w:rPr>
          <w:rFonts w:ascii="Arial" w:hAnsi="Arial" w:cs="Arial"/>
          <w:b/>
          <w:sz w:val="24"/>
          <w:szCs w:val="24"/>
        </w:rPr>
      </w:pPr>
      <w:r w:rsidRPr="0085438F">
        <w:rPr>
          <w:rFonts w:ascii="Arial" w:hAnsi="Arial" w:cs="Arial"/>
          <w:b/>
          <w:sz w:val="24"/>
          <w:szCs w:val="24"/>
        </w:rPr>
        <w:lastRenderedPageBreak/>
        <w:t>DEDICATORIA</w:t>
      </w:r>
    </w:p>
    <w:p w:rsidR="00832E4A" w:rsidRPr="0085438F" w:rsidRDefault="00832E4A" w:rsidP="004F1478">
      <w:pPr>
        <w:spacing w:after="0" w:line="360" w:lineRule="auto"/>
        <w:contextualSpacing/>
        <w:jc w:val="center"/>
        <w:rPr>
          <w:rFonts w:ascii="Arial" w:hAnsi="Arial" w:cs="Arial"/>
          <w:sz w:val="24"/>
          <w:szCs w:val="24"/>
        </w:rPr>
      </w:pPr>
    </w:p>
    <w:p w:rsidR="00397FF1" w:rsidRPr="0085438F" w:rsidRDefault="00397FF1" w:rsidP="004F1478">
      <w:pPr>
        <w:spacing w:after="0" w:line="360" w:lineRule="auto"/>
        <w:contextualSpacing/>
        <w:jc w:val="center"/>
        <w:rPr>
          <w:rFonts w:ascii="Arial" w:hAnsi="Arial" w:cs="Arial"/>
          <w:sz w:val="24"/>
          <w:szCs w:val="24"/>
        </w:rPr>
      </w:pPr>
    </w:p>
    <w:p w:rsidR="00832E4A" w:rsidRPr="0085438F" w:rsidRDefault="00832E4A" w:rsidP="004F1478">
      <w:pPr>
        <w:spacing w:after="0" w:line="360" w:lineRule="auto"/>
        <w:contextualSpacing/>
        <w:jc w:val="both"/>
        <w:rPr>
          <w:rFonts w:ascii="Arial" w:hAnsi="Arial" w:cs="Arial"/>
          <w:sz w:val="24"/>
          <w:szCs w:val="24"/>
          <w:lang w:val="es-CO"/>
        </w:rPr>
      </w:pPr>
      <w:r w:rsidRPr="0085438F">
        <w:rPr>
          <w:rFonts w:ascii="Arial" w:hAnsi="Arial" w:cs="Arial"/>
          <w:sz w:val="24"/>
          <w:szCs w:val="24"/>
        </w:rPr>
        <w:t xml:space="preserve">De manera especial dedico este trabajo investigativo </w:t>
      </w:r>
      <w:r w:rsidRPr="0085438F">
        <w:rPr>
          <w:rFonts w:ascii="Arial" w:hAnsi="Arial" w:cs="Arial"/>
          <w:sz w:val="24"/>
          <w:szCs w:val="24"/>
          <w:lang w:val="es-CO"/>
        </w:rPr>
        <w:t xml:space="preserve">A MÍ, por la voluntad de realizar un trabajo en pro de la comunidad negra, a </w:t>
      </w:r>
      <w:proofErr w:type="spellStart"/>
      <w:r w:rsidRPr="0085438F">
        <w:rPr>
          <w:rFonts w:ascii="Arial" w:hAnsi="Arial" w:cs="Arial"/>
          <w:sz w:val="24"/>
          <w:szCs w:val="24"/>
          <w:lang w:val="es-CO"/>
        </w:rPr>
        <w:t>tí</w:t>
      </w:r>
      <w:proofErr w:type="spellEnd"/>
      <w:r w:rsidRPr="0085438F">
        <w:rPr>
          <w:rFonts w:ascii="Arial" w:hAnsi="Arial" w:cs="Arial"/>
          <w:sz w:val="24"/>
          <w:szCs w:val="24"/>
          <w:lang w:val="es-CO"/>
        </w:rPr>
        <w:t xml:space="preserve"> Dios, A mis padres, mis amigos y amigas,  a cada uno de los integrantes del grupo Afroamigó y de manera general a todas las personas </w:t>
      </w:r>
      <w:proofErr w:type="spellStart"/>
      <w:r w:rsidRPr="0085438F">
        <w:rPr>
          <w:rFonts w:ascii="Arial" w:hAnsi="Arial" w:cs="Arial"/>
          <w:sz w:val="24"/>
          <w:szCs w:val="24"/>
          <w:lang w:val="es-CO"/>
        </w:rPr>
        <w:t>afrodescendientes</w:t>
      </w:r>
      <w:proofErr w:type="spellEnd"/>
      <w:r w:rsidRPr="0085438F">
        <w:rPr>
          <w:rFonts w:ascii="Arial" w:hAnsi="Arial" w:cs="Arial"/>
          <w:sz w:val="24"/>
          <w:szCs w:val="24"/>
          <w:lang w:val="es-CO"/>
        </w:rPr>
        <w:t xml:space="preserve"> .</w:t>
      </w:r>
    </w:p>
    <w:p w:rsidR="00832E4A" w:rsidRDefault="00832E4A" w:rsidP="004F1478">
      <w:pPr>
        <w:spacing w:after="0" w:line="360" w:lineRule="auto"/>
        <w:jc w:val="both"/>
        <w:rPr>
          <w:rFonts w:ascii="Arial" w:hAnsi="Arial" w:cs="Arial"/>
          <w:i/>
          <w:sz w:val="24"/>
          <w:szCs w:val="24"/>
          <w:lang w:val="es-CO"/>
        </w:rPr>
      </w:pPr>
    </w:p>
    <w:p w:rsidR="00DE09D6" w:rsidRPr="0085438F" w:rsidRDefault="00DE09D6" w:rsidP="004F1478">
      <w:pPr>
        <w:spacing w:after="0" w:line="360" w:lineRule="auto"/>
        <w:jc w:val="both"/>
        <w:rPr>
          <w:rFonts w:ascii="Arial" w:hAnsi="Arial" w:cs="Arial"/>
          <w:i/>
          <w:sz w:val="24"/>
          <w:szCs w:val="24"/>
          <w:lang w:val="es-CO"/>
        </w:rPr>
      </w:pPr>
    </w:p>
    <w:p w:rsidR="0057558D" w:rsidRPr="0085438F" w:rsidRDefault="0057558D" w:rsidP="004F1478">
      <w:pPr>
        <w:spacing w:after="0" w:line="360" w:lineRule="auto"/>
        <w:jc w:val="right"/>
        <w:rPr>
          <w:rFonts w:ascii="Arial" w:hAnsi="Arial" w:cs="Arial"/>
          <w:sz w:val="24"/>
          <w:szCs w:val="24"/>
        </w:rPr>
      </w:pPr>
      <w:r w:rsidRPr="0085438F">
        <w:rPr>
          <w:rFonts w:ascii="Arial" w:hAnsi="Arial" w:cs="Arial"/>
          <w:sz w:val="24"/>
          <w:szCs w:val="24"/>
        </w:rPr>
        <w:t>Muchas gracias</w:t>
      </w:r>
    </w:p>
    <w:p w:rsidR="0057558D" w:rsidRPr="0085438F" w:rsidRDefault="0057558D" w:rsidP="004F1478">
      <w:pPr>
        <w:spacing w:after="0" w:line="360" w:lineRule="auto"/>
        <w:jc w:val="both"/>
        <w:rPr>
          <w:rFonts w:ascii="Arial" w:hAnsi="Arial" w:cs="Arial"/>
          <w:sz w:val="24"/>
          <w:szCs w:val="24"/>
        </w:rPr>
      </w:pPr>
    </w:p>
    <w:p w:rsidR="00F26C9B" w:rsidRPr="0085438F" w:rsidRDefault="00F26C9B"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rPr>
          <w:rFonts w:ascii="Arial" w:hAnsi="Arial" w:cs="Arial"/>
          <w:sz w:val="24"/>
          <w:szCs w:val="24"/>
          <w:lang w:val="es-CO"/>
        </w:rPr>
      </w:pPr>
    </w:p>
    <w:p w:rsidR="0057558D" w:rsidRPr="0085438F" w:rsidRDefault="0057558D" w:rsidP="004F1478">
      <w:pPr>
        <w:spacing w:after="0" w:line="360" w:lineRule="auto"/>
        <w:contextualSpacing/>
        <w:jc w:val="center"/>
        <w:rPr>
          <w:rFonts w:ascii="Arial" w:hAnsi="Arial" w:cs="Arial"/>
          <w:b/>
          <w:sz w:val="24"/>
          <w:szCs w:val="24"/>
        </w:rPr>
      </w:pPr>
      <w:r w:rsidRPr="0085438F">
        <w:rPr>
          <w:rFonts w:ascii="Arial" w:hAnsi="Arial" w:cs="Arial"/>
          <w:b/>
          <w:sz w:val="24"/>
          <w:szCs w:val="24"/>
        </w:rPr>
        <w:lastRenderedPageBreak/>
        <w:t>RESUMEN</w:t>
      </w:r>
    </w:p>
    <w:p w:rsidR="0057558D" w:rsidRPr="0085438F" w:rsidRDefault="0057558D" w:rsidP="004F1478">
      <w:pPr>
        <w:pStyle w:val="Prrafodelista"/>
        <w:spacing w:after="0" w:line="360" w:lineRule="auto"/>
        <w:ind w:left="360"/>
        <w:jc w:val="center"/>
        <w:rPr>
          <w:rFonts w:ascii="Arial" w:hAnsi="Arial" w:cs="Arial"/>
          <w:b/>
          <w:sz w:val="24"/>
          <w:szCs w:val="24"/>
          <w:lang w:val="es-CO"/>
        </w:rPr>
      </w:pPr>
    </w:p>
    <w:p w:rsidR="0057558D" w:rsidRPr="0085438F" w:rsidRDefault="0057558D" w:rsidP="004F1478">
      <w:pPr>
        <w:pStyle w:val="Prrafodelista"/>
        <w:spacing w:after="0" w:line="360" w:lineRule="auto"/>
        <w:ind w:left="360"/>
        <w:jc w:val="center"/>
        <w:rPr>
          <w:rFonts w:ascii="Arial" w:hAnsi="Arial" w:cs="Arial"/>
          <w:b/>
          <w:sz w:val="24"/>
          <w:szCs w:val="24"/>
          <w:lang w:val="es-CO"/>
        </w:rPr>
      </w:pPr>
    </w:p>
    <w:p w:rsidR="0057558D" w:rsidRPr="0085438F" w:rsidRDefault="0057558D" w:rsidP="004F1478">
      <w:pPr>
        <w:spacing w:after="0" w:line="360" w:lineRule="auto"/>
        <w:contextualSpacing/>
        <w:jc w:val="both"/>
        <w:rPr>
          <w:rFonts w:ascii="Arial" w:hAnsi="Arial" w:cs="Arial"/>
          <w:sz w:val="24"/>
          <w:szCs w:val="24"/>
          <w:lang w:val="es-CO"/>
        </w:rPr>
      </w:pPr>
      <w:r w:rsidRPr="00166EE6">
        <w:rPr>
          <w:rFonts w:ascii="Arial" w:hAnsi="Arial" w:cs="Arial"/>
          <w:sz w:val="24"/>
          <w:szCs w:val="24"/>
          <w:lang w:val="es-CO"/>
        </w:rPr>
        <w:t xml:space="preserve">Comunicación e Identidad Cultural en los Jóvenes </w:t>
      </w:r>
      <w:proofErr w:type="spellStart"/>
      <w:r w:rsidRPr="00166EE6">
        <w:rPr>
          <w:rFonts w:ascii="Arial" w:hAnsi="Arial" w:cs="Arial"/>
          <w:sz w:val="24"/>
          <w:szCs w:val="24"/>
          <w:lang w:val="es-CO"/>
        </w:rPr>
        <w:t>Afrodescendientes</w:t>
      </w:r>
      <w:proofErr w:type="spellEnd"/>
      <w:r w:rsidRPr="00166EE6">
        <w:rPr>
          <w:rFonts w:ascii="Arial" w:hAnsi="Arial" w:cs="Arial"/>
          <w:sz w:val="24"/>
          <w:szCs w:val="24"/>
          <w:lang w:val="es-CO"/>
        </w:rPr>
        <w:t>. Estudio de Caso: Grupo de Facebook Afroamigó,</w:t>
      </w:r>
      <w:r w:rsidRPr="0085438F">
        <w:rPr>
          <w:rFonts w:ascii="Arial" w:hAnsi="Arial" w:cs="Arial"/>
          <w:b/>
          <w:sz w:val="24"/>
          <w:szCs w:val="24"/>
          <w:lang w:val="es-CO"/>
        </w:rPr>
        <w:t xml:space="preserve">  </w:t>
      </w:r>
      <w:r w:rsidRPr="0085438F">
        <w:rPr>
          <w:rFonts w:ascii="Arial" w:hAnsi="Arial" w:cs="Arial"/>
          <w:sz w:val="24"/>
          <w:szCs w:val="24"/>
          <w:lang w:val="es-CO"/>
        </w:rPr>
        <w:t xml:space="preserve">es un trabajo que pretende evidenciar Cómo es utilizado por los estudiantes afros el Grupo de Facebook  Afroamigó para fortalecer su identidad cultural teniendo como base el análisis de aspectos sociales, culturales, políticos, </w:t>
      </w:r>
      <w:proofErr w:type="spellStart"/>
      <w:r w:rsidRPr="0085438F">
        <w:rPr>
          <w:rFonts w:ascii="Arial" w:hAnsi="Arial" w:cs="Arial"/>
          <w:sz w:val="24"/>
          <w:szCs w:val="24"/>
          <w:lang w:val="es-CO"/>
        </w:rPr>
        <w:t>identitarios</w:t>
      </w:r>
      <w:proofErr w:type="spellEnd"/>
      <w:r w:rsidRPr="0085438F">
        <w:rPr>
          <w:rFonts w:ascii="Arial" w:hAnsi="Arial" w:cs="Arial"/>
          <w:sz w:val="24"/>
          <w:szCs w:val="24"/>
          <w:lang w:val="es-CO"/>
        </w:rPr>
        <w:t>, entre otros, que equiparan a esta población.</w:t>
      </w:r>
    </w:p>
    <w:p w:rsidR="0057558D" w:rsidRPr="0085438F" w:rsidRDefault="0057558D" w:rsidP="004F1478">
      <w:pPr>
        <w:spacing w:after="0" w:line="360" w:lineRule="auto"/>
        <w:jc w:val="both"/>
        <w:rPr>
          <w:rFonts w:ascii="Arial" w:hAnsi="Arial" w:cs="Arial"/>
          <w:sz w:val="24"/>
          <w:szCs w:val="24"/>
          <w:lang w:val="es-CO"/>
        </w:rPr>
      </w:pPr>
    </w:p>
    <w:p w:rsidR="0057558D" w:rsidRPr="00792FB0" w:rsidRDefault="0057558D" w:rsidP="004F1478">
      <w:pPr>
        <w:spacing w:after="0" w:line="360" w:lineRule="auto"/>
        <w:jc w:val="both"/>
        <w:rPr>
          <w:rFonts w:ascii="Arial" w:eastAsia="Arial" w:hAnsi="Arial" w:cs="Arial"/>
          <w:bCs/>
          <w:sz w:val="24"/>
          <w:szCs w:val="24"/>
        </w:rPr>
      </w:pPr>
      <w:r w:rsidRPr="0085438F">
        <w:rPr>
          <w:rFonts w:ascii="Arial" w:eastAsia="Arial" w:hAnsi="Arial" w:cs="Arial"/>
          <w:bCs/>
          <w:sz w:val="24"/>
          <w:szCs w:val="24"/>
          <w:lang w:val="es-CO"/>
        </w:rPr>
        <w:t xml:space="preserve">Es un trabajo que con un enfoque de investigación cualitativa y teniendo en cuenta la investigación documental busca generar contenidos en torno a extraer las suficientes evidencias que sirvan como aporte al desarrollo y conocimiento de esta población que finalmente se centren en consolidar y fortalecer tanto el proceso comunicativo por esta población en la </w:t>
      </w:r>
      <w:proofErr w:type="spellStart"/>
      <w:r w:rsidRPr="0085438F">
        <w:rPr>
          <w:rFonts w:ascii="Arial" w:eastAsia="Arial" w:hAnsi="Arial" w:cs="Arial"/>
          <w:bCs/>
          <w:sz w:val="24"/>
          <w:szCs w:val="24"/>
          <w:lang w:val="es-CO"/>
        </w:rPr>
        <w:t>Funlam</w:t>
      </w:r>
      <w:proofErr w:type="spellEnd"/>
      <w:r w:rsidRPr="0085438F">
        <w:rPr>
          <w:rFonts w:ascii="Arial" w:eastAsia="Arial" w:hAnsi="Arial" w:cs="Arial"/>
          <w:bCs/>
          <w:sz w:val="24"/>
          <w:szCs w:val="24"/>
          <w:lang w:val="es-CO"/>
        </w:rPr>
        <w:t xml:space="preserve"> como el espacio virtual de Facebook ya construido. </w:t>
      </w:r>
    </w:p>
    <w:p w:rsidR="0057558D" w:rsidRPr="00792FB0" w:rsidRDefault="0057558D" w:rsidP="004F1478">
      <w:pPr>
        <w:spacing w:after="0" w:line="360" w:lineRule="auto"/>
        <w:jc w:val="both"/>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57558D" w:rsidRPr="00792FB0" w:rsidRDefault="0057558D" w:rsidP="004F1478">
      <w:pPr>
        <w:spacing w:after="0" w:line="360" w:lineRule="auto"/>
        <w:jc w:val="center"/>
        <w:rPr>
          <w:rFonts w:ascii="Arial" w:hAnsi="Arial" w:cs="Arial"/>
          <w:sz w:val="24"/>
          <w:szCs w:val="24"/>
        </w:rPr>
      </w:pPr>
    </w:p>
    <w:p w:rsidR="00DE09D6" w:rsidRPr="00792FB0" w:rsidRDefault="00DE09D6" w:rsidP="004F1478">
      <w:pPr>
        <w:spacing w:after="0" w:line="360" w:lineRule="auto"/>
        <w:jc w:val="center"/>
        <w:rPr>
          <w:rFonts w:ascii="Arial" w:hAnsi="Arial" w:cs="Arial"/>
          <w:sz w:val="24"/>
          <w:szCs w:val="24"/>
        </w:rPr>
      </w:pPr>
    </w:p>
    <w:p w:rsidR="00DE09D6" w:rsidRPr="00792FB0" w:rsidRDefault="00DE09D6" w:rsidP="004F1478">
      <w:pPr>
        <w:spacing w:after="0" w:line="360" w:lineRule="auto"/>
        <w:jc w:val="center"/>
        <w:rPr>
          <w:rFonts w:ascii="Arial" w:hAnsi="Arial" w:cs="Arial"/>
          <w:sz w:val="24"/>
          <w:szCs w:val="24"/>
        </w:rPr>
      </w:pPr>
    </w:p>
    <w:p w:rsidR="00DE09D6" w:rsidRPr="00792FB0" w:rsidRDefault="00DE09D6" w:rsidP="004F1478">
      <w:pPr>
        <w:spacing w:after="0" w:line="360" w:lineRule="auto"/>
        <w:jc w:val="center"/>
        <w:rPr>
          <w:rFonts w:ascii="Arial" w:hAnsi="Arial" w:cs="Arial"/>
          <w:sz w:val="24"/>
          <w:szCs w:val="24"/>
        </w:rPr>
      </w:pPr>
    </w:p>
    <w:p w:rsidR="00DE09D6" w:rsidRPr="00792FB0" w:rsidRDefault="00DE09D6" w:rsidP="004F1478">
      <w:pPr>
        <w:spacing w:after="0" w:line="360" w:lineRule="auto"/>
        <w:jc w:val="center"/>
        <w:rPr>
          <w:rFonts w:ascii="Arial" w:hAnsi="Arial" w:cs="Arial"/>
          <w:sz w:val="24"/>
          <w:szCs w:val="24"/>
        </w:rPr>
      </w:pPr>
    </w:p>
    <w:p w:rsidR="0057558D" w:rsidRPr="0085438F" w:rsidRDefault="0057558D" w:rsidP="004F1478">
      <w:pPr>
        <w:spacing w:after="0" w:line="360" w:lineRule="auto"/>
        <w:contextualSpacing/>
        <w:jc w:val="center"/>
        <w:rPr>
          <w:rFonts w:ascii="Arial" w:hAnsi="Arial" w:cs="Arial"/>
          <w:b/>
          <w:sz w:val="24"/>
          <w:szCs w:val="24"/>
          <w:lang w:val="en-US"/>
        </w:rPr>
      </w:pPr>
      <w:r w:rsidRPr="0085438F">
        <w:rPr>
          <w:rFonts w:ascii="Arial" w:hAnsi="Arial" w:cs="Arial"/>
          <w:b/>
          <w:sz w:val="24"/>
          <w:szCs w:val="24"/>
          <w:lang w:val="en-US"/>
        </w:rPr>
        <w:lastRenderedPageBreak/>
        <w:t>ABSTRACT</w:t>
      </w:r>
    </w:p>
    <w:p w:rsidR="0057558D" w:rsidRPr="0085438F" w:rsidRDefault="0057558D" w:rsidP="004F1478">
      <w:pPr>
        <w:spacing w:after="0" w:line="360" w:lineRule="auto"/>
        <w:contextualSpacing/>
        <w:jc w:val="center"/>
        <w:rPr>
          <w:rFonts w:ascii="Arial" w:hAnsi="Arial" w:cs="Arial"/>
          <w:b/>
          <w:sz w:val="24"/>
          <w:szCs w:val="24"/>
          <w:lang w:val="en-US"/>
        </w:rPr>
      </w:pPr>
    </w:p>
    <w:p w:rsidR="0057558D" w:rsidRPr="0085438F" w:rsidRDefault="0057558D" w:rsidP="004F1478">
      <w:pPr>
        <w:spacing w:after="0" w:line="360" w:lineRule="auto"/>
        <w:contextualSpacing/>
        <w:jc w:val="center"/>
        <w:rPr>
          <w:rFonts w:ascii="Arial" w:hAnsi="Arial" w:cs="Arial"/>
          <w:b/>
          <w:sz w:val="24"/>
          <w:szCs w:val="24"/>
          <w:lang w:val="en-US"/>
        </w:rPr>
      </w:pPr>
    </w:p>
    <w:p w:rsidR="0057558D" w:rsidRPr="0085438F" w:rsidRDefault="0057558D" w:rsidP="004F1478">
      <w:pPr>
        <w:spacing w:after="0" w:line="360" w:lineRule="auto"/>
        <w:contextualSpacing/>
        <w:jc w:val="both"/>
        <w:rPr>
          <w:rFonts w:ascii="Arial" w:hAnsi="Arial" w:cs="Arial"/>
          <w:sz w:val="24"/>
          <w:szCs w:val="24"/>
          <w:lang w:val="en-US"/>
        </w:rPr>
      </w:pPr>
      <w:proofErr w:type="spellStart"/>
      <w:proofErr w:type="gramStart"/>
      <w:r w:rsidRPr="0085438F">
        <w:rPr>
          <w:rFonts w:ascii="Arial" w:hAnsi="Arial" w:cs="Arial"/>
          <w:sz w:val="24"/>
          <w:szCs w:val="24"/>
          <w:lang w:val="en-US"/>
        </w:rPr>
        <w:t>Comunication</w:t>
      </w:r>
      <w:proofErr w:type="spellEnd"/>
      <w:r w:rsidRPr="0085438F">
        <w:rPr>
          <w:rFonts w:ascii="Arial" w:hAnsi="Arial" w:cs="Arial"/>
          <w:sz w:val="24"/>
          <w:szCs w:val="24"/>
          <w:lang w:val="en-US"/>
        </w:rPr>
        <w:t xml:space="preserve"> and Cultural Identity in the Young Afrodescendiente.</w:t>
      </w:r>
      <w:proofErr w:type="gramEnd"/>
      <w:r w:rsidRPr="0085438F">
        <w:rPr>
          <w:rFonts w:ascii="Arial" w:hAnsi="Arial" w:cs="Arial"/>
          <w:sz w:val="24"/>
          <w:szCs w:val="24"/>
          <w:lang w:val="en-US"/>
        </w:rPr>
        <w:t xml:space="preserve"> Case study: Afroamigó Facebook Group, is a research that intended to show how is used the </w:t>
      </w:r>
      <w:proofErr w:type="spellStart"/>
      <w:r w:rsidRPr="0085438F">
        <w:rPr>
          <w:rFonts w:ascii="Arial" w:hAnsi="Arial" w:cs="Arial"/>
          <w:sz w:val="24"/>
          <w:szCs w:val="24"/>
          <w:lang w:val="en-US"/>
        </w:rPr>
        <w:t>facebook</w:t>
      </w:r>
      <w:proofErr w:type="spellEnd"/>
      <w:r w:rsidRPr="0085438F">
        <w:rPr>
          <w:rFonts w:ascii="Arial" w:hAnsi="Arial" w:cs="Arial"/>
          <w:sz w:val="24"/>
          <w:szCs w:val="24"/>
          <w:lang w:val="en-US"/>
        </w:rPr>
        <w:t xml:space="preserve"> page </w:t>
      </w:r>
      <w:proofErr w:type="spellStart"/>
      <w:r w:rsidRPr="0085438F">
        <w:rPr>
          <w:rFonts w:ascii="Arial" w:hAnsi="Arial" w:cs="Arial"/>
          <w:sz w:val="24"/>
          <w:szCs w:val="24"/>
          <w:lang w:val="en-US"/>
        </w:rPr>
        <w:t>Afroamigó</w:t>
      </w:r>
      <w:proofErr w:type="spellEnd"/>
      <w:r w:rsidRPr="0085438F">
        <w:rPr>
          <w:rFonts w:ascii="Arial" w:hAnsi="Arial" w:cs="Arial"/>
          <w:sz w:val="24"/>
          <w:szCs w:val="24"/>
          <w:lang w:val="en-US"/>
        </w:rPr>
        <w:t xml:space="preserve"> group to strengthen the cultural identity of the group taking on as a base the analysis of social, cultural, political, identity, among others aspects, that equate to this population.</w:t>
      </w:r>
    </w:p>
    <w:p w:rsidR="0057558D" w:rsidRPr="0085438F" w:rsidRDefault="0057558D" w:rsidP="004F1478">
      <w:pPr>
        <w:spacing w:after="0" w:line="360" w:lineRule="auto"/>
        <w:contextualSpacing/>
        <w:jc w:val="both"/>
        <w:rPr>
          <w:rFonts w:ascii="Arial" w:hAnsi="Arial" w:cs="Arial"/>
          <w:sz w:val="24"/>
          <w:szCs w:val="24"/>
          <w:lang w:val="en-US"/>
        </w:rPr>
      </w:pPr>
    </w:p>
    <w:p w:rsidR="0057558D" w:rsidRPr="0085438F" w:rsidRDefault="0057558D" w:rsidP="004F1478">
      <w:pPr>
        <w:spacing w:after="0" w:line="360" w:lineRule="auto"/>
        <w:contextualSpacing/>
        <w:jc w:val="both"/>
        <w:rPr>
          <w:rFonts w:ascii="Arial" w:hAnsi="Arial" w:cs="Arial"/>
          <w:sz w:val="24"/>
          <w:szCs w:val="24"/>
          <w:lang w:val="en-US"/>
        </w:rPr>
      </w:pPr>
      <w:r w:rsidRPr="0085438F">
        <w:rPr>
          <w:rFonts w:ascii="Arial" w:hAnsi="Arial" w:cs="Arial"/>
          <w:sz w:val="24"/>
          <w:szCs w:val="24"/>
          <w:lang w:val="en-US"/>
        </w:rPr>
        <w:t>It is a research that with a qualitative research approach and taking documentary research to generate content around extracting sufficient evidence to serve as a contribution to the development and knowledge of this population and ultimately focus on consolidating and strengthening processes and spaces already built by this population in Funlam.</w:t>
      </w:r>
    </w:p>
    <w:p w:rsidR="0057558D" w:rsidRPr="0085438F" w:rsidRDefault="0057558D"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p w:rsidR="00E66270" w:rsidRPr="0085438F" w:rsidRDefault="00E66270" w:rsidP="004F1478">
      <w:pPr>
        <w:spacing w:after="0" w:line="360" w:lineRule="auto"/>
        <w:contextualSpacing/>
        <w:rPr>
          <w:rFonts w:ascii="Arial" w:hAnsi="Arial" w:cs="Arial"/>
          <w:sz w:val="24"/>
          <w:szCs w:val="24"/>
          <w:lang w:val="en-US"/>
        </w:rPr>
      </w:pPr>
    </w:p>
    <w:sdt>
      <w:sdtPr>
        <w:rPr>
          <w:rFonts w:ascii="Arial" w:eastAsiaTheme="minorHAnsi" w:hAnsi="Arial" w:cs="Arial"/>
          <w:b w:val="0"/>
          <w:bCs w:val="0"/>
          <w:color w:val="auto"/>
          <w:sz w:val="24"/>
          <w:szCs w:val="24"/>
          <w:lang w:eastAsia="en-US"/>
        </w:rPr>
        <w:id w:val="-392813853"/>
        <w:docPartObj>
          <w:docPartGallery w:val="Table of Contents"/>
          <w:docPartUnique/>
        </w:docPartObj>
      </w:sdtPr>
      <w:sdtEndPr/>
      <w:sdtContent>
        <w:p w:rsidR="00E66270" w:rsidRPr="0085438F" w:rsidRDefault="00E66270" w:rsidP="004F1478">
          <w:pPr>
            <w:pStyle w:val="TtulodeTDC"/>
            <w:spacing w:before="0" w:line="360" w:lineRule="auto"/>
            <w:contextualSpacing/>
            <w:jc w:val="center"/>
            <w:rPr>
              <w:rFonts w:ascii="Arial" w:hAnsi="Arial" w:cs="Arial"/>
              <w:color w:val="000000" w:themeColor="text1"/>
              <w:sz w:val="24"/>
              <w:szCs w:val="24"/>
            </w:rPr>
          </w:pPr>
          <w:r w:rsidRPr="0085438F">
            <w:rPr>
              <w:rFonts w:ascii="Arial" w:hAnsi="Arial" w:cs="Arial"/>
              <w:color w:val="000000" w:themeColor="text1"/>
              <w:sz w:val="24"/>
              <w:szCs w:val="24"/>
            </w:rPr>
            <w:t>CONTENIDO</w:t>
          </w:r>
        </w:p>
        <w:p w:rsidR="00E66270" w:rsidRPr="0085438F" w:rsidRDefault="00E66270" w:rsidP="007D676D">
          <w:pPr>
            <w:pStyle w:val="TDC1"/>
            <w:jc w:val="both"/>
          </w:pPr>
        </w:p>
        <w:p w:rsidR="00E66270" w:rsidRPr="0085438F" w:rsidRDefault="00E66270" w:rsidP="007D676D">
          <w:pPr>
            <w:pStyle w:val="TDC1"/>
            <w:jc w:val="both"/>
            <w:rPr>
              <w:rFonts w:eastAsiaTheme="minorEastAsia"/>
              <w:noProof/>
              <w:lang w:eastAsia="es-ES"/>
            </w:rPr>
          </w:pPr>
          <w:r w:rsidRPr="0085438F">
            <w:fldChar w:fldCharType="begin"/>
          </w:r>
          <w:r w:rsidRPr="0085438F">
            <w:instrText xml:space="preserve"> TOC \o "1-3" \h \z \u </w:instrText>
          </w:r>
          <w:r w:rsidRPr="0085438F">
            <w:fldChar w:fldCharType="separate"/>
          </w:r>
          <w:hyperlink w:anchor="_Toc386804147" w:history="1">
            <w:r w:rsidRPr="0085438F">
              <w:rPr>
                <w:rStyle w:val="Hipervnculo"/>
                <w:rFonts w:eastAsia="Arial"/>
                <w:noProof/>
              </w:rPr>
              <w:t>1.</w:t>
            </w:r>
            <w:r w:rsidRPr="0085438F">
              <w:rPr>
                <w:rFonts w:eastAsiaTheme="minorEastAsia"/>
                <w:noProof/>
                <w:lang w:eastAsia="es-ES"/>
              </w:rPr>
              <w:tab/>
            </w:r>
            <w:r w:rsidRPr="0085438F">
              <w:rPr>
                <w:rStyle w:val="Hipervnculo"/>
                <w:rFonts w:eastAsia="Arial"/>
                <w:b/>
                <w:noProof/>
              </w:rPr>
              <w:t>MARCO DE REFERENCIA</w:t>
            </w:r>
            <w:r w:rsidRPr="0085438F">
              <w:rPr>
                <w:noProof/>
                <w:webHidden/>
              </w:rPr>
              <w:tab/>
            </w:r>
            <w:r w:rsidRPr="0085438F">
              <w:rPr>
                <w:noProof/>
                <w:webHidden/>
              </w:rPr>
              <w:fldChar w:fldCharType="begin"/>
            </w:r>
            <w:r w:rsidRPr="0085438F">
              <w:rPr>
                <w:noProof/>
                <w:webHidden/>
              </w:rPr>
              <w:instrText xml:space="preserve"> PAGEREF _Toc386804147 \h </w:instrText>
            </w:r>
            <w:r w:rsidRPr="0085438F">
              <w:rPr>
                <w:noProof/>
                <w:webHidden/>
              </w:rPr>
            </w:r>
            <w:r w:rsidRPr="0085438F">
              <w:rPr>
                <w:noProof/>
                <w:webHidden/>
              </w:rPr>
              <w:fldChar w:fldCharType="separate"/>
            </w:r>
            <w:r w:rsidRPr="0085438F">
              <w:rPr>
                <w:noProof/>
                <w:webHidden/>
              </w:rPr>
              <w:t>17</w:t>
            </w:r>
            <w:r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48" w:history="1">
            <w:r w:rsidR="00E66270" w:rsidRPr="0085438F">
              <w:rPr>
                <w:rStyle w:val="Hipervnculo"/>
                <w:noProof/>
                <w:lang w:val="es-CO" w:bidi="en-US"/>
              </w:rPr>
              <w:t>1.1</w:t>
            </w:r>
            <w:r w:rsidR="00E66270" w:rsidRPr="0085438F">
              <w:rPr>
                <w:rFonts w:eastAsiaTheme="minorEastAsia"/>
                <w:noProof/>
                <w:lang w:eastAsia="es-ES"/>
              </w:rPr>
              <w:tab/>
            </w:r>
            <w:r w:rsidR="00E66270" w:rsidRPr="0085438F">
              <w:rPr>
                <w:rStyle w:val="Hipervnculo"/>
                <w:noProof/>
                <w:lang w:bidi="en-US"/>
              </w:rPr>
              <w:t>PLANTEAMIENTO DEL PROBLEMA DE INVESTIGACIÓN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_Toc386804148 \h </w:instrText>
            </w:r>
            <w:r w:rsidR="00E66270" w:rsidRPr="0085438F">
              <w:rPr>
                <w:noProof/>
                <w:webHidden/>
              </w:rPr>
            </w:r>
            <w:r w:rsidR="00E66270" w:rsidRPr="0085438F">
              <w:rPr>
                <w:noProof/>
                <w:webHidden/>
              </w:rPr>
              <w:fldChar w:fldCharType="separate"/>
            </w:r>
            <w:r w:rsidR="00E66270" w:rsidRPr="0085438F">
              <w:rPr>
                <w:noProof/>
                <w:webHidden/>
              </w:rPr>
              <w:t>17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49" w:history="1">
            <w:r w:rsidR="00E66270" w:rsidRPr="0085438F">
              <w:rPr>
                <w:rStyle w:val="Hipervnculo"/>
                <w:noProof/>
                <w:lang w:val="es-CO"/>
              </w:rPr>
              <w:t>1.2</w:t>
            </w:r>
            <w:r w:rsidR="00E66270" w:rsidRPr="0085438F">
              <w:rPr>
                <w:rFonts w:eastAsiaTheme="minorEastAsia"/>
                <w:noProof/>
                <w:lang w:eastAsia="es-ES"/>
              </w:rPr>
              <w:tab/>
            </w:r>
            <w:r w:rsidR="00E66270" w:rsidRPr="0085438F">
              <w:rPr>
                <w:rStyle w:val="Hipervnculo"/>
                <w:noProof/>
                <w:lang w:val="es-CO"/>
              </w:rPr>
              <w:t>JUSTIFICACIÓN desde la línea de investigación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_Toc386804149 \h </w:instrText>
            </w:r>
            <w:r w:rsidR="00E66270" w:rsidRPr="0085438F">
              <w:rPr>
                <w:noProof/>
                <w:webHidden/>
              </w:rPr>
            </w:r>
            <w:r w:rsidR="00E66270" w:rsidRPr="0085438F">
              <w:rPr>
                <w:noProof/>
                <w:webHidden/>
              </w:rPr>
              <w:fldChar w:fldCharType="separate"/>
            </w:r>
            <w:r w:rsidR="00E66270" w:rsidRPr="0085438F">
              <w:rPr>
                <w:noProof/>
                <w:webHidden/>
              </w:rPr>
              <w:t>18</w:t>
            </w:r>
            <w:r w:rsidR="00E66270" w:rsidRPr="0085438F">
              <w:rPr>
                <w:noProof/>
                <w:webHidden/>
              </w:rPr>
              <w:fldChar w:fldCharType="end"/>
            </w:r>
          </w:hyperlink>
        </w:p>
        <w:p w:rsidR="00E66270" w:rsidRPr="001D29C5" w:rsidRDefault="00E66270" w:rsidP="007D676D">
          <w:pPr>
            <w:pStyle w:val="TDC2"/>
            <w:jc w:val="both"/>
            <w:rPr>
              <w:rFonts w:eastAsiaTheme="minorEastAsia"/>
              <w:lang w:eastAsia="es-ES"/>
            </w:rPr>
          </w:pPr>
          <w:r w:rsidRPr="007D676D">
            <w:rPr>
              <w:rStyle w:val="Hipervnculo"/>
              <w:color w:val="auto"/>
              <w:u w:val="none"/>
            </w:rPr>
            <w:t>1.3</w:t>
          </w:r>
          <w:r w:rsidR="007D676D">
            <w:rPr>
              <w:rStyle w:val="Hipervnculo"/>
              <w:color w:val="auto"/>
              <w:u w:val="none"/>
            </w:rPr>
            <w:t xml:space="preserve"> </w:t>
          </w:r>
          <w:r w:rsidRPr="007D676D">
            <w:rPr>
              <w:rStyle w:val="Hipervnculo"/>
              <w:color w:val="auto"/>
              <w:u w:val="none"/>
            </w:rPr>
            <w:t xml:space="preserve"> </w:t>
          </w:r>
          <w:hyperlink w:anchor="_Toc386804150" w:history="1">
            <w:r w:rsidRPr="001D29C5">
              <w:rPr>
                <w:rStyle w:val="Hipervnculo"/>
                <w:rFonts w:eastAsia="Arial"/>
                <w:color w:val="auto"/>
              </w:rPr>
              <w:t>ANTECEDENTES</w:t>
            </w:r>
            <w:r w:rsidRPr="001D29C5">
              <w:rPr>
                <w:webHidden/>
              </w:rPr>
              <w:tab/>
            </w:r>
            <w:r w:rsidRPr="001D29C5">
              <w:rPr>
                <w:webHidden/>
              </w:rPr>
              <w:fldChar w:fldCharType="begin"/>
            </w:r>
            <w:r w:rsidRPr="001D29C5">
              <w:rPr>
                <w:webHidden/>
              </w:rPr>
              <w:instrText xml:space="preserve"> PAGEREF _Toc386804150 \h </w:instrText>
            </w:r>
            <w:r w:rsidRPr="001D29C5">
              <w:rPr>
                <w:webHidden/>
              </w:rPr>
            </w:r>
            <w:r w:rsidRPr="001D29C5">
              <w:rPr>
                <w:webHidden/>
              </w:rPr>
              <w:fldChar w:fldCharType="separate"/>
            </w:r>
            <w:r w:rsidRPr="001D29C5">
              <w:rPr>
                <w:webHidden/>
              </w:rPr>
              <w:t>20</w:t>
            </w:r>
            <w:r w:rsidRPr="001D29C5">
              <w:rPr>
                <w:webHidden/>
              </w:rPr>
              <w:fldChar w:fldCharType="end"/>
            </w:r>
          </w:hyperlink>
        </w:p>
        <w:p w:rsidR="00E66270" w:rsidRPr="0085438F" w:rsidRDefault="00BB4086" w:rsidP="007D676D">
          <w:pPr>
            <w:pStyle w:val="TDC2"/>
            <w:jc w:val="both"/>
            <w:rPr>
              <w:rFonts w:eastAsiaTheme="minorEastAsia"/>
              <w:lang w:eastAsia="es-ES"/>
            </w:rPr>
          </w:pPr>
          <w:hyperlink w:anchor="_Toc386804152" w:history="1">
            <w:r w:rsidR="00E66270" w:rsidRPr="0085438F">
              <w:rPr>
                <w:rStyle w:val="Hipervnculo"/>
                <w:rFonts w:eastAsia="Arial"/>
                <w:lang w:bidi="en-US"/>
              </w:rPr>
              <w:t>1.3.1 ESCLAVOS EN COLOMBIA</w:t>
            </w:r>
            <w:r w:rsidR="00E66270" w:rsidRPr="0085438F">
              <w:rPr>
                <w:webHidden/>
              </w:rPr>
              <w:tab/>
            </w:r>
            <w:r w:rsidR="00E66270" w:rsidRPr="0085438F">
              <w:rPr>
                <w:webHidden/>
              </w:rPr>
              <w:fldChar w:fldCharType="begin"/>
            </w:r>
            <w:r w:rsidR="00E66270" w:rsidRPr="0085438F">
              <w:rPr>
                <w:webHidden/>
              </w:rPr>
              <w:instrText xml:space="preserve"> PAGEREF _Toc386804152 \h </w:instrText>
            </w:r>
            <w:r w:rsidR="00E66270" w:rsidRPr="0085438F">
              <w:rPr>
                <w:webHidden/>
              </w:rPr>
            </w:r>
            <w:r w:rsidR="00E66270" w:rsidRPr="0085438F">
              <w:rPr>
                <w:webHidden/>
              </w:rPr>
              <w:fldChar w:fldCharType="separate"/>
            </w:r>
            <w:r w:rsidR="00E66270" w:rsidRPr="0085438F">
              <w:rPr>
                <w:webHidden/>
              </w:rPr>
              <w:t>22</w:t>
            </w:r>
            <w:r w:rsidR="00E66270" w:rsidRPr="0085438F">
              <w:rPr>
                <w:webHidden/>
              </w:rPr>
              <w:fldChar w:fldCharType="end"/>
            </w:r>
          </w:hyperlink>
        </w:p>
        <w:p w:rsidR="00E66270" w:rsidRPr="0085438F" w:rsidRDefault="00BB4086" w:rsidP="007D676D">
          <w:pPr>
            <w:pStyle w:val="TDC2"/>
            <w:jc w:val="both"/>
            <w:rPr>
              <w:rFonts w:eastAsiaTheme="minorEastAsia"/>
              <w:lang w:eastAsia="es-ES"/>
            </w:rPr>
          </w:pPr>
          <w:hyperlink w:anchor="_Toc386804153" w:history="1">
            <w:r w:rsidR="00E66270" w:rsidRPr="0085438F">
              <w:rPr>
                <w:rStyle w:val="Hipervnculo"/>
                <w:rFonts w:eastAsia="Arial"/>
                <w:lang w:bidi="en-US"/>
              </w:rPr>
              <w:t>1.3.2 REALIDAD SOCIO-CULTURAL DE LAS COMUNIDADES NEGRAS</w:t>
            </w:r>
            <w:r w:rsidR="00E66270" w:rsidRPr="0085438F">
              <w:rPr>
                <w:webHidden/>
              </w:rPr>
              <w:tab/>
            </w:r>
            <w:r w:rsidR="00E66270" w:rsidRPr="0085438F">
              <w:rPr>
                <w:webHidden/>
              </w:rPr>
              <w:fldChar w:fldCharType="begin"/>
            </w:r>
            <w:r w:rsidR="00E66270" w:rsidRPr="0085438F">
              <w:rPr>
                <w:webHidden/>
              </w:rPr>
              <w:instrText xml:space="preserve"> PAGEREF _Toc386804153 \h </w:instrText>
            </w:r>
            <w:r w:rsidR="00E66270" w:rsidRPr="0085438F">
              <w:rPr>
                <w:webHidden/>
              </w:rPr>
            </w:r>
            <w:r w:rsidR="00E66270" w:rsidRPr="0085438F">
              <w:rPr>
                <w:webHidden/>
              </w:rPr>
              <w:fldChar w:fldCharType="separate"/>
            </w:r>
            <w:r w:rsidR="00E66270" w:rsidRPr="0085438F">
              <w:rPr>
                <w:webHidden/>
              </w:rPr>
              <w:t>23</w:t>
            </w:r>
            <w:r w:rsidR="00E66270" w:rsidRPr="0085438F">
              <w:rPr>
                <w:webHidden/>
              </w:rPr>
              <w:fldChar w:fldCharType="end"/>
            </w:r>
          </w:hyperlink>
        </w:p>
        <w:p w:rsidR="00E66270" w:rsidRPr="0085438F" w:rsidRDefault="00BB4086" w:rsidP="007D676D">
          <w:pPr>
            <w:pStyle w:val="TDC2"/>
            <w:jc w:val="both"/>
            <w:rPr>
              <w:rFonts w:eastAsiaTheme="minorEastAsia"/>
              <w:lang w:eastAsia="es-ES"/>
            </w:rPr>
          </w:pPr>
          <w:hyperlink w:anchor="_Toc386804154" w:history="1">
            <w:r w:rsidR="00E66270" w:rsidRPr="0085438F">
              <w:rPr>
                <w:rStyle w:val="Hipervnculo"/>
                <w:rFonts w:eastAsia="Arial"/>
                <w:lang w:bidi="en-US"/>
              </w:rPr>
              <w:t>1.3.3 COMUNIDADES NEGRAS EN MEDELLÍN</w:t>
            </w:r>
            <w:r w:rsidR="00E66270" w:rsidRPr="0085438F">
              <w:rPr>
                <w:webHidden/>
              </w:rPr>
              <w:tab/>
            </w:r>
            <w:r w:rsidR="00E66270" w:rsidRPr="0085438F">
              <w:rPr>
                <w:webHidden/>
              </w:rPr>
              <w:fldChar w:fldCharType="begin"/>
            </w:r>
            <w:r w:rsidR="00E66270" w:rsidRPr="0085438F">
              <w:rPr>
                <w:webHidden/>
              </w:rPr>
              <w:instrText xml:space="preserve"> PAGEREF _Toc386804154 \h </w:instrText>
            </w:r>
            <w:r w:rsidR="00E66270" w:rsidRPr="0085438F">
              <w:rPr>
                <w:webHidden/>
              </w:rPr>
            </w:r>
            <w:r w:rsidR="00E66270" w:rsidRPr="0085438F">
              <w:rPr>
                <w:webHidden/>
              </w:rPr>
              <w:fldChar w:fldCharType="separate"/>
            </w:r>
            <w:r w:rsidR="00E66270" w:rsidRPr="0085438F">
              <w:rPr>
                <w:webHidden/>
              </w:rPr>
              <w:t>24</w:t>
            </w:r>
            <w:r w:rsidR="00E66270" w:rsidRPr="0085438F">
              <w:rPr>
                <w:webHidden/>
              </w:rPr>
              <w:fldChar w:fldCharType="end"/>
            </w:r>
          </w:hyperlink>
        </w:p>
        <w:p w:rsidR="00E66270" w:rsidRPr="0085438F" w:rsidRDefault="00BB4086" w:rsidP="007D676D">
          <w:pPr>
            <w:pStyle w:val="TDC3"/>
            <w:tabs>
              <w:tab w:val="right" w:leader="dot" w:pos="8828"/>
            </w:tabs>
            <w:spacing w:after="0" w:line="360" w:lineRule="auto"/>
            <w:contextualSpacing/>
            <w:jc w:val="both"/>
            <w:rPr>
              <w:rFonts w:ascii="Arial" w:eastAsiaTheme="minorEastAsia" w:hAnsi="Arial" w:cs="Arial"/>
              <w:noProof/>
              <w:sz w:val="24"/>
              <w:szCs w:val="24"/>
              <w:lang w:eastAsia="es-ES"/>
            </w:rPr>
          </w:pPr>
          <w:hyperlink w:anchor="_Toc386804155" w:history="1">
            <w:r w:rsidR="00E66270" w:rsidRPr="0085438F">
              <w:rPr>
                <w:rStyle w:val="Hipervnculo"/>
                <w:rFonts w:ascii="Arial" w:eastAsia="Arial" w:hAnsi="Arial" w:cs="Arial"/>
                <w:noProof/>
                <w:sz w:val="24"/>
                <w:szCs w:val="24"/>
              </w:rPr>
              <w:t>1.3.4 COMUNIDAD NEGRA EN LAS UNIVERSIDADES</w:t>
            </w:r>
            <w:r w:rsidR="00E66270" w:rsidRPr="0085438F">
              <w:rPr>
                <w:rFonts w:ascii="Arial" w:hAnsi="Arial" w:cs="Arial"/>
                <w:noProof/>
                <w:webHidden/>
                <w:sz w:val="24"/>
                <w:szCs w:val="24"/>
              </w:rPr>
              <w:tab/>
            </w:r>
            <w:r w:rsidR="00E66270" w:rsidRPr="0085438F">
              <w:rPr>
                <w:rFonts w:ascii="Arial" w:hAnsi="Arial" w:cs="Arial"/>
                <w:noProof/>
                <w:webHidden/>
                <w:sz w:val="24"/>
                <w:szCs w:val="24"/>
              </w:rPr>
              <w:fldChar w:fldCharType="begin"/>
            </w:r>
            <w:r w:rsidR="00E66270" w:rsidRPr="0085438F">
              <w:rPr>
                <w:rFonts w:ascii="Arial" w:hAnsi="Arial" w:cs="Arial"/>
                <w:noProof/>
                <w:webHidden/>
                <w:sz w:val="24"/>
                <w:szCs w:val="24"/>
              </w:rPr>
              <w:instrText xml:space="preserve"> PAGEREF _Toc386804155 \h </w:instrText>
            </w:r>
            <w:r w:rsidR="00E66270" w:rsidRPr="0085438F">
              <w:rPr>
                <w:rFonts w:ascii="Arial" w:hAnsi="Arial" w:cs="Arial"/>
                <w:noProof/>
                <w:webHidden/>
                <w:sz w:val="24"/>
                <w:szCs w:val="24"/>
              </w:rPr>
            </w:r>
            <w:r w:rsidR="00E66270" w:rsidRPr="0085438F">
              <w:rPr>
                <w:rFonts w:ascii="Arial" w:hAnsi="Arial" w:cs="Arial"/>
                <w:noProof/>
                <w:webHidden/>
                <w:sz w:val="24"/>
                <w:szCs w:val="24"/>
              </w:rPr>
              <w:fldChar w:fldCharType="separate"/>
            </w:r>
            <w:r w:rsidR="00E66270" w:rsidRPr="0085438F">
              <w:rPr>
                <w:rFonts w:ascii="Arial" w:hAnsi="Arial" w:cs="Arial"/>
                <w:noProof/>
                <w:webHidden/>
                <w:sz w:val="24"/>
                <w:szCs w:val="24"/>
              </w:rPr>
              <w:t>24</w:t>
            </w:r>
            <w:r w:rsidR="00E66270" w:rsidRPr="0085438F">
              <w:rPr>
                <w:rFonts w:ascii="Arial" w:hAnsi="Arial" w:cs="Arial"/>
                <w:noProof/>
                <w:webHidden/>
                <w:sz w:val="24"/>
                <w:szCs w:val="24"/>
              </w:rPr>
              <w:fldChar w:fldCharType="end"/>
            </w:r>
          </w:hyperlink>
        </w:p>
        <w:p w:rsidR="00E66270" w:rsidRPr="0085438F" w:rsidRDefault="00BB4086" w:rsidP="007D676D">
          <w:pPr>
            <w:pStyle w:val="TDC3"/>
            <w:tabs>
              <w:tab w:val="right" w:leader="dot" w:pos="8828"/>
            </w:tabs>
            <w:spacing w:after="0" w:line="360" w:lineRule="auto"/>
            <w:contextualSpacing/>
            <w:jc w:val="both"/>
            <w:rPr>
              <w:rFonts w:ascii="Arial" w:eastAsiaTheme="minorEastAsia" w:hAnsi="Arial" w:cs="Arial"/>
              <w:noProof/>
              <w:sz w:val="24"/>
              <w:szCs w:val="24"/>
              <w:lang w:eastAsia="es-ES"/>
            </w:rPr>
          </w:pPr>
          <w:hyperlink w:anchor="_Toc386804156" w:history="1">
            <w:r w:rsidR="00E66270" w:rsidRPr="0085438F">
              <w:rPr>
                <w:rStyle w:val="Hipervnculo"/>
                <w:rFonts w:ascii="Arial" w:hAnsi="Arial" w:cs="Arial"/>
                <w:noProof/>
                <w:sz w:val="24"/>
                <w:szCs w:val="24"/>
                <w:lang w:bidi="en-US"/>
              </w:rPr>
              <w:t>1.3.4.1  Comunicación e identidad étnica en la Comunidad Negra de la Fundación Universitaria Luís Amigó</w:t>
            </w:r>
            <w:r w:rsidR="00792FB0">
              <w:rPr>
                <w:rStyle w:val="Hipervnculo"/>
                <w:rFonts w:ascii="Arial" w:hAnsi="Arial" w:cs="Arial"/>
                <w:noProof/>
                <w:sz w:val="24"/>
                <w:szCs w:val="24"/>
                <w:lang w:bidi="en-US"/>
              </w:rPr>
              <w:t>………………………………………………</w:t>
            </w:r>
            <w:r w:rsidR="00E66270" w:rsidRPr="0085438F">
              <w:rPr>
                <w:rFonts w:ascii="Arial" w:hAnsi="Arial" w:cs="Arial"/>
                <w:noProof/>
                <w:webHidden/>
                <w:sz w:val="24"/>
                <w:szCs w:val="24"/>
              </w:rPr>
              <w:fldChar w:fldCharType="begin"/>
            </w:r>
            <w:r w:rsidR="00E66270" w:rsidRPr="0085438F">
              <w:rPr>
                <w:rFonts w:ascii="Arial" w:hAnsi="Arial" w:cs="Arial"/>
                <w:noProof/>
                <w:webHidden/>
                <w:sz w:val="24"/>
                <w:szCs w:val="24"/>
              </w:rPr>
              <w:instrText xml:space="preserve"> PAGEREF _Toc386804156 \h </w:instrText>
            </w:r>
            <w:r w:rsidR="00E66270" w:rsidRPr="0085438F">
              <w:rPr>
                <w:rFonts w:ascii="Arial" w:hAnsi="Arial" w:cs="Arial"/>
                <w:noProof/>
                <w:webHidden/>
                <w:sz w:val="24"/>
                <w:szCs w:val="24"/>
              </w:rPr>
            </w:r>
            <w:r w:rsidR="00E66270" w:rsidRPr="0085438F">
              <w:rPr>
                <w:rFonts w:ascii="Arial" w:hAnsi="Arial" w:cs="Arial"/>
                <w:noProof/>
                <w:webHidden/>
                <w:sz w:val="24"/>
                <w:szCs w:val="24"/>
              </w:rPr>
              <w:fldChar w:fldCharType="separate"/>
            </w:r>
            <w:r w:rsidR="00E66270" w:rsidRPr="0085438F">
              <w:rPr>
                <w:rFonts w:ascii="Arial" w:hAnsi="Arial" w:cs="Arial"/>
                <w:noProof/>
                <w:webHidden/>
                <w:sz w:val="24"/>
                <w:szCs w:val="24"/>
              </w:rPr>
              <w:t>26</w:t>
            </w:r>
            <w:r w:rsidR="00E66270" w:rsidRPr="0085438F">
              <w:rPr>
                <w:rFonts w:ascii="Arial" w:hAnsi="Arial" w:cs="Arial"/>
                <w:noProof/>
                <w:webHidden/>
                <w:sz w:val="24"/>
                <w:szCs w:val="24"/>
              </w:rPr>
              <w:fldChar w:fldCharType="end"/>
            </w:r>
          </w:hyperlink>
        </w:p>
        <w:p w:rsidR="00E66270" w:rsidRPr="0085438F" w:rsidRDefault="00BB4086" w:rsidP="007D676D">
          <w:pPr>
            <w:pStyle w:val="TDC1"/>
            <w:jc w:val="both"/>
            <w:rPr>
              <w:rFonts w:eastAsiaTheme="minorEastAsia"/>
              <w:noProof/>
              <w:lang w:eastAsia="es-ES"/>
            </w:rPr>
          </w:pPr>
          <w:hyperlink w:anchor="_Toc386804157" w:history="1">
            <w:r w:rsidR="00E66270" w:rsidRPr="0085438F">
              <w:rPr>
                <w:rStyle w:val="Hipervnculo"/>
                <w:noProof/>
                <w:lang w:val="es-CO"/>
              </w:rPr>
              <w:t>1.4</w:t>
            </w:r>
            <w:r w:rsidR="00E66270" w:rsidRPr="0085438F">
              <w:rPr>
                <w:rFonts w:eastAsiaTheme="minorEastAsia"/>
                <w:noProof/>
                <w:lang w:eastAsia="es-ES"/>
              </w:rPr>
              <w:tab/>
            </w:r>
            <w:r w:rsidR="00E66270" w:rsidRPr="0085438F">
              <w:rPr>
                <w:rStyle w:val="Hipervnculo"/>
                <w:noProof/>
                <w:lang w:val="es-CO"/>
              </w:rPr>
              <w:t>PREGUNTA DE INVESTIGACIÓN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_Toc386804157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58" w:history="1">
            <w:r w:rsidR="00E66270" w:rsidRPr="0085438F">
              <w:rPr>
                <w:rStyle w:val="Hipervnculo"/>
                <w:noProof/>
              </w:rPr>
              <w:t>1.5</w:t>
            </w:r>
            <w:r w:rsidR="00E66270" w:rsidRPr="0085438F">
              <w:rPr>
                <w:rFonts w:eastAsiaTheme="minorEastAsia"/>
                <w:noProof/>
                <w:lang w:eastAsia="es-ES"/>
              </w:rPr>
              <w:tab/>
            </w:r>
            <w:r w:rsidR="00E66270" w:rsidRPr="0085438F">
              <w:rPr>
                <w:rStyle w:val="Hipervnculo"/>
                <w:noProof/>
              </w:rPr>
              <w:t>DELIMITACIÓN TEMÁTICA</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_Toc386804158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Sinespaciado"/>
            <w:spacing w:line="360" w:lineRule="auto"/>
            <w:jc w:val="both"/>
            <w:rPr>
              <w:rFonts w:eastAsiaTheme="minorEastAsia"/>
              <w:noProof/>
            </w:rPr>
          </w:pPr>
          <w:hyperlink w:anchor="_Toc386804159" w:history="1">
            <w:r w:rsidR="00E66270" w:rsidRPr="0085438F">
              <w:rPr>
                <w:rStyle w:val="Hipervnculo"/>
                <w:rFonts w:ascii="Arial" w:hAnsi="Arial" w:cs="Arial"/>
                <w:noProof/>
              </w:rPr>
              <w:t>1.5.1Sujeto</w:t>
            </w:r>
            <w:r w:rsidR="00792FB0">
              <w:rPr>
                <w:noProof/>
                <w:webHidden/>
              </w:rPr>
              <w:t>………………………………………………………………………………...</w:t>
            </w:r>
            <w:r w:rsidR="00E66270" w:rsidRPr="0085438F">
              <w:rPr>
                <w:noProof/>
                <w:webHidden/>
              </w:rPr>
              <w:fldChar w:fldCharType="begin"/>
            </w:r>
            <w:r w:rsidR="00E66270" w:rsidRPr="0085438F">
              <w:rPr>
                <w:noProof/>
                <w:webHidden/>
              </w:rPr>
              <w:instrText xml:space="preserve"> PAGEREF _Toc386804159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Sinespaciado"/>
            <w:spacing w:line="360" w:lineRule="auto"/>
            <w:jc w:val="both"/>
            <w:rPr>
              <w:rFonts w:eastAsiaTheme="minorEastAsia"/>
              <w:noProof/>
            </w:rPr>
          </w:pPr>
          <w:hyperlink w:anchor="_Toc386804160" w:history="1">
            <w:r w:rsidR="00E66270" w:rsidRPr="0085438F">
              <w:rPr>
                <w:rStyle w:val="Hipervnculo"/>
                <w:rFonts w:ascii="Arial" w:hAnsi="Arial" w:cs="Arial"/>
                <w:noProof/>
                <w:lang w:val="es-CO"/>
              </w:rPr>
              <w:t>1.5.2</w:t>
            </w:r>
            <w:r w:rsidR="00E66270" w:rsidRPr="0085438F">
              <w:rPr>
                <w:rFonts w:eastAsiaTheme="minorEastAsia"/>
                <w:noProof/>
              </w:rPr>
              <w:tab/>
            </w:r>
            <w:r w:rsidR="00E66270" w:rsidRPr="0085438F">
              <w:rPr>
                <w:rStyle w:val="Hipervnculo"/>
                <w:rFonts w:ascii="Arial" w:hAnsi="Arial" w:cs="Arial"/>
                <w:noProof/>
              </w:rPr>
              <w:t>Tiempo y Escenario</w:t>
            </w:r>
            <w:r w:rsidR="00792FB0">
              <w:rPr>
                <w:rStyle w:val="Hipervnculo"/>
                <w:rFonts w:ascii="Arial" w:hAnsi="Arial" w:cs="Arial"/>
                <w:noProof/>
              </w:rPr>
              <w:t>……………………………………………………………..</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_Toc386804160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61" w:history="1">
            <w:r w:rsidR="00E66270" w:rsidRPr="0085438F">
              <w:rPr>
                <w:rStyle w:val="Hipervnculo"/>
                <w:noProof/>
                <w:lang w:val="es-CO"/>
              </w:rPr>
              <w:t>1.6</w:t>
            </w:r>
            <w:r w:rsidR="00E66270" w:rsidRPr="0085438F">
              <w:rPr>
                <w:rFonts w:eastAsiaTheme="minorEastAsia"/>
                <w:noProof/>
                <w:lang w:eastAsia="es-ES"/>
              </w:rPr>
              <w:tab/>
            </w:r>
            <w:r w:rsidR="00E66270" w:rsidRPr="0085438F">
              <w:rPr>
                <w:rStyle w:val="Hipervnculo"/>
                <w:noProof/>
                <w:lang w:val="es-CO"/>
              </w:rPr>
              <w:t>OBJETIVOS</w:t>
            </w:r>
            <w:r w:rsidR="00792FB0">
              <w:rPr>
                <w:rStyle w:val="Hipervnculo"/>
                <w:noProof/>
                <w:lang w:val="es-CO"/>
              </w:rPr>
              <w:t xml:space="preserve"> ……………………………………………………………………...…</w:t>
            </w:r>
            <w:r w:rsidR="00E66270" w:rsidRPr="0085438F">
              <w:rPr>
                <w:noProof/>
                <w:webHidden/>
              </w:rPr>
              <w:fldChar w:fldCharType="begin"/>
            </w:r>
            <w:r w:rsidR="00E66270" w:rsidRPr="0085438F">
              <w:rPr>
                <w:noProof/>
                <w:webHidden/>
              </w:rPr>
              <w:instrText xml:space="preserve"> PAGEREF _Toc386804161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Sinespaciado"/>
            <w:spacing w:line="360" w:lineRule="auto"/>
            <w:jc w:val="both"/>
            <w:rPr>
              <w:rFonts w:eastAsiaTheme="minorEastAsia"/>
              <w:noProof/>
            </w:rPr>
          </w:pPr>
          <w:hyperlink w:anchor="_Toc386804162" w:history="1">
            <w:r w:rsidR="00E66270" w:rsidRPr="0085438F">
              <w:rPr>
                <w:rStyle w:val="Hipervnculo"/>
                <w:rFonts w:ascii="Arial" w:hAnsi="Arial" w:cs="Arial"/>
                <w:noProof/>
                <w:lang w:val="es-CO"/>
              </w:rPr>
              <w:t>1.6.1</w:t>
            </w:r>
            <w:r w:rsidR="00E66270" w:rsidRPr="0085438F">
              <w:rPr>
                <w:rFonts w:eastAsiaTheme="minorEastAsia"/>
                <w:noProof/>
              </w:rPr>
              <w:tab/>
            </w:r>
            <w:r w:rsidR="00E66270" w:rsidRPr="0085438F">
              <w:rPr>
                <w:rStyle w:val="Hipervnculo"/>
                <w:rFonts w:ascii="Arial" w:hAnsi="Arial" w:cs="Arial"/>
                <w:noProof/>
                <w:lang w:val="es-CO"/>
              </w:rPr>
              <w:t>Objetivo General</w:t>
            </w:r>
            <w:r w:rsidR="007110B7">
              <w:rPr>
                <w:rStyle w:val="Hipervnculo"/>
                <w:rFonts w:ascii="Arial" w:hAnsi="Arial" w:cs="Arial"/>
                <w:noProof/>
                <w:lang w:val="es-CO"/>
              </w:rPr>
              <w:t>………………………………………………………………...</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_Toc386804162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Sinespaciado"/>
            <w:spacing w:line="360" w:lineRule="auto"/>
            <w:jc w:val="both"/>
            <w:rPr>
              <w:rFonts w:eastAsiaTheme="minorEastAsia"/>
              <w:noProof/>
            </w:rPr>
          </w:pPr>
          <w:hyperlink w:anchor="_Toc386804163" w:history="1">
            <w:r w:rsidR="00E66270" w:rsidRPr="0085438F">
              <w:rPr>
                <w:rStyle w:val="Hipervnculo"/>
                <w:rFonts w:ascii="Arial" w:hAnsi="Arial" w:cs="Arial"/>
                <w:noProof/>
                <w:lang w:val="es-CO"/>
              </w:rPr>
              <w:t>1.6.2</w:t>
            </w:r>
            <w:r w:rsidR="00E66270" w:rsidRPr="0085438F">
              <w:rPr>
                <w:rFonts w:eastAsiaTheme="minorEastAsia"/>
                <w:noProof/>
              </w:rPr>
              <w:tab/>
            </w:r>
            <w:r w:rsidR="00E66270" w:rsidRPr="0085438F">
              <w:rPr>
                <w:rStyle w:val="Hipervnculo"/>
                <w:rFonts w:ascii="Arial" w:hAnsi="Arial" w:cs="Arial"/>
                <w:noProof/>
                <w:lang w:val="es-CO"/>
              </w:rPr>
              <w:t>Objetivos Específicos</w:t>
            </w:r>
            <w:r w:rsidR="007110B7">
              <w:rPr>
                <w:rStyle w:val="Hipervnculo"/>
                <w:rFonts w:ascii="Arial" w:hAnsi="Arial" w:cs="Arial"/>
                <w:noProof/>
                <w:lang w:val="es-CO"/>
              </w:rPr>
              <w:t>…………………………………………………………</w:t>
            </w:r>
            <w:r w:rsidR="00792FB0">
              <w:rPr>
                <w:rStyle w:val="Hipervnculo"/>
                <w:rFonts w:ascii="Arial" w:hAnsi="Arial" w:cs="Arial"/>
                <w:noProof/>
                <w:lang w:val="es-CO"/>
              </w:rPr>
              <w:t>….</w:t>
            </w:r>
            <w:r w:rsidR="00E66270" w:rsidRPr="0085438F">
              <w:rPr>
                <w:noProof/>
                <w:webHidden/>
              </w:rPr>
              <w:fldChar w:fldCharType="begin"/>
            </w:r>
            <w:r w:rsidR="00E66270" w:rsidRPr="0085438F">
              <w:rPr>
                <w:noProof/>
                <w:webHidden/>
              </w:rPr>
              <w:instrText xml:space="preserve"> PAGEREF _Toc386804163 \h </w:instrText>
            </w:r>
            <w:r w:rsidR="00E66270" w:rsidRPr="0085438F">
              <w:rPr>
                <w:noProof/>
                <w:webHidden/>
              </w:rPr>
            </w:r>
            <w:r w:rsidR="00E66270" w:rsidRPr="0085438F">
              <w:rPr>
                <w:noProof/>
                <w:webHidden/>
              </w:rPr>
              <w:fldChar w:fldCharType="separate"/>
            </w:r>
            <w:r w:rsidR="00E66270" w:rsidRPr="0085438F">
              <w:rPr>
                <w:noProof/>
                <w:webHidden/>
              </w:rPr>
              <w:t>27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64" w:history="1">
            <w:r w:rsidR="00E66270" w:rsidRPr="001D29C5">
              <w:rPr>
                <w:rStyle w:val="Hipervnculo"/>
                <w:b/>
                <w:noProof/>
              </w:rPr>
              <w:t>2</w:t>
            </w:r>
            <w:r w:rsidR="00E66270" w:rsidRPr="0085438F">
              <w:rPr>
                <w:rFonts w:eastAsiaTheme="minorEastAsia"/>
                <w:noProof/>
                <w:lang w:eastAsia="es-ES"/>
              </w:rPr>
              <w:tab/>
            </w:r>
            <w:r w:rsidR="00E66270" w:rsidRPr="0085438F">
              <w:rPr>
                <w:rStyle w:val="Hipervnculo"/>
                <w:b/>
                <w:noProof/>
              </w:rPr>
              <w:t>MARCO TEÓRICO</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_Toc386804164 \h </w:instrText>
            </w:r>
            <w:r w:rsidR="00E66270" w:rsidRPr="0085438F">
              <w:rPr>
                <w:noProof/>
                <w:webHidden/>
              </w:rPr>
            </w:r>
            <w:r w:rsidR="00E66270" w:rsidRPr="0085438F">
              <w:rPr>
                <w:noProof/>
                <w:webHidden/>
              </w:rPr>
              <w:fldChar w:fldCharType="separate"/>
            </w:r>
            <w:r w:rsidR="00E66270" w:rsidRPr="0085438F">
              <w:rPr>
                <w:noProof/>
                <w:webHidden/>
              </w:rPr>
              <w:t>28</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65" w:history="1">
            <w:r w:rsidR="00E66270" w:rsidRPr="0085438F">
              <w:rPr>
                <w:rStyle w:val="Hipervnculo"/>
                <w:b/>
                <w:noProof/>
              </w:rPr>
              <w:t>3.DISEÑO METODOLÓGICO</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_Toc386804165 \h </w:instrText>
            </w:r>
            <w:r w:rsidR="00E66270" w:rsidRPr="0085438F">
              <w:rPr>
                <w:noProof/>
                <w:webHidden/>
              </w:rPr>
            </w:r>
            <w:r w:rsidR="00E66270" w:rsidRPr="0085438F">
              <w:rPr>
                <w:noProof/>
                <w:webHidden/>
              </w:rPr>
              <w:fldChar w:fldCharType="separate"/>
            </w:r>
            <w:r w:rsidR="00E66270" w:rsidRPr="0085438F">
              <w:rPr>
                <w:noProof/>
                <w:webHidden/>
              </w:rPr>
              <w:t>29</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66" w:history="1">
            <w:r w:rsidR="00E66270" w:rsidRPr="001D29C5">
              <w:rPr>
                <w:rStyle w:val="Hipervnculo"/>
                <w:noProof/>
              </w:rPr>
              <w:t>3.1</w:t>
            </w:r>
            <w:r w:rsidR="00E66270" w:rsidRPr="001D29C5">
              <w:rPr>
                <w:rFonts w:eastAsiaTheme="minorEastAsia"/>
                <w:noProof/>
                <w:lang w:eastAsia="es-ES"/>
              </w:rPr>
              <w:tab/>
            </w:r>
            <w:r w:rsidR="00E66270" w:rsidRPr="0085438F">
              <w:rPr>
                <w:rStyle w:val="Hipervnculo"/>
                <w:noProof/>
              </w:rPr>
              <w:t>ESTRATEGIA.</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_Toc386804166 \h </w:instrText>
            </w:r>
            <w:r w:rsidR="00E66270" w:rsidRPr="0085438F">
              <w:rPr>
                <w:noProof/>
                <w:webHidden/>
              </w:rPr>
            </w:r>
            <w:r w:rsidR="00E66270" w:rsidRPr="0085438F">
              <w:rPr>
                <w:noProof/>
                <w:webHidden/>
              </w:rPr>
              <w:fldChar w:fldCharType="separate"/>
            </w:r>
            <w:r w:rsidR="00E66270" w:rsidRPr="0085438F">
              <w:rPr>
                <w:noProof/>
                <w:webHidden/>
              </w:rPr>
              <w:t>31</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67" w:history="1">
            <w:r w:rsidR="00E66270" w:rsidRPr="001D29C5">
              <w:rPr>
                <w:rStyle w:val="Hipervnculo"/>
                <w:noProof/>
              </w:rPr>
              <w:t>3.2</w:t>
            </w:r>
            <w:r w:rsidR="00E66270" w:rsidRPr="001D29C5">
              <w:rPr>
                <w:rFonts w:eastAsiaTheme="minorEastAsia"/>
                <w:noProof/>
                <w:lang w:eastAsia="es-ES"/>
              </w:rPr>
              <w:tab/>
            </w:r>
            <w:r w:rsidR="00E66270" w:rsidRPr="0085438F">
              <w:rPr>
                <w:rStyle w:val="Hipervnculo"/>
                <w:noProof/>
              </w:rPr>
              <w:t>TÁCTICAS.</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_Toc386804167 \h </w:instrText>
            </w:r>
            <w:r w:rsidR="00E66270" w:rsidRPr="0085438F">
              <w:rPr>
                <w:noProof/>
                <w:webHidden/>
              </w:rPr>
            </w:r>
            <w:r w:rsidR="00E66270" w:rsidRPr="0085438F">
              <w:rPr>
                <w:noProof/>
                <w:webHidden/>
              </w:rPr>
              <w:fldChar w:fldCharType="separate"/>
            </w:r>
            <w:r w:rsidR="00E66270" w:rsidRPr="0085438F">
              <w:rPr>
                <w:noProof/>
                <w:webHidden/>
              </w:rPr>
              <w:t>31</w:t>
            </w:r>
            <w:r w:rsidR="00E66270" w:rsidRPr="0085438F">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68" w:history="1">
            <w:r w:rsidR="00E66270" w:rsidRPr="001D29C5">
              <w:rPr>
                <w:rStyle w:val="Hipervnculo"/>
                <w:noProof/>
              </w:rPr>
              <w:t>3.3</w:t>
            </w:r>
            <w:r w:rsidR="00E66270" w:rsidRPr="001D29C5">
              <w:rPr>
                <w:rFonts w:eastAsiaTheme="minorEastAsia"/>
                <w:noProof/>
                <w:lang w:eastAsia="es-ES"/>
              </w:rPr>
              <w:tab/>
            </w:r>
            <w:r w:rsidR="00E66270" w:rsidRPr="001D29C5">
              <w:rPr>
                <w:rStyle w:val="Hipervnculo"/>
                <w:noProof/>
              </w:rPr>
              <w:t>TÉCNICAS.</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_Toc386804168 \h </w:instrText>
            </w:r>
            <w:r w:rsidR="00E66270" w:rsidRPr="001D29C5">
              <w:rPr>
                <w:noProof/>
                <w:webHidden/>
              </w:rPr>
            </w:r>
            <w:r w:rsidR="00E66270" w:rsidRPr="001D29C5">
              <w:rPr>
                <w:noProof/>
                <w:webHidden/>
              </w:rPr>
              <w:fldChar w:fldCharType="separate"/>
            </w:r>
            <w:r w:rsidR="00E66270" w:rsidRPr="001D29C5">
              <w:rPr>
                <w:noProof/>
                <w:webHidden/>
              </w:rPr>
              <w:t>32</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69" w:history="1">
            <w:r w:rsidR="00E66270" w:rsidRPr="001D29C5">
              <w:rPr>
                <w:rStyle w:val="Hipervnculo"/>
                <w:noProof/>
              </w:rPr>
              <w:t>3.4</w:t>
            </w:r>
            <w:r w:rsidR="00E66270" w:rsidRPr="001D29C5">
              <w:rPr>
                <w:rFonts w:eastAsiaTheme="minorEastAsia"/>
                <w:noProof/>
                <w:lang w:eastAsia="es-ES"/>
              </w:rPr>
              <w:tab/>
            </w:r>
            <w:r w:rsidR="00E66270" w:rsidRPr="001D29C5">
              <w:rPr>
                <w:rStyle w:val="Hipervnculo"/>
                <w:noProof/>
              </w:rPr>
              <w:t>HERRAMIENTAS.</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_Toc386804169 \h </w:instrText>
            </w:r>
            <w:r w:rsidR="00E66270" w:rsidRPr="001D29C5">
              <w:rPr>
                <w:noProof/>
                <w:webHidden/>
              </w:rPr>
            </w:r>
            <w:r w:rsidR="00E66270" w:rsidRPr="001D29C5">
              <w:rPr>
                <w:noProof/>
                <w:webHidden/>
              </w:rPr>
              <w:fldChar w:fldCharType="separate"/>
            </w:r>
            <w:r w:rsidR="00E66270" w:rsidRPr="001D29C5">
              <w:rPr>
                <w:noProof/>
                <w:webHidden/>
              </w:rPr>
              <w:t>32</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0" w:history="1">
            <w:r w:rsidR="00E66270" w:rsidRPr="001D29C5">
              <w:rPr>
                <w:rStyle w:val="Hipervnculo"/>
                <w:noProof/>
              </w:rPr>
              <w:t>3.5</w:t>
            </w:r>
            <w:r w:rsidR="00E66270" w:rsidRPr="001D29C5">
              <w:rPr>
                <w:rFonts w:eastAsiaTheme="minorEastAsia"/>
                <w:noProof/>
                <w:lang w:eastAsia="es-ES"/>
              </w:rPr>
              <w:tab/>
            </w:r>
            <w:r w:rsidR="00E66270" w:rsidRPr="001D29C5">
              <w:rPr>
                <w:rStyle w:val="Hipervnculo"/>
                <w:noProof/>
              </w:rPr>
              <w:t>INSTRUMENTOS.</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_Toc386804170 \h </w:instrText>
            </w:r>
            <w:r w:rsidR="00E66270" w:rsidRPr="001D29C5">
              <w:rPr>
                <w:noProof/>
                <w:webHidden/>
              </w:rPr>
            </w:r>
            <w:r w:rsidR="00E66270" w:rsidRPr="001D29C5">
              <w:rPr>
                <w:noProof/>
                <w:webHidden/>
              </w:rPr>
              <w:fldChar w:fldCharType="separate"/>
            </w:r>
            <w:r w:rsidR="00E66270" w:rsidRPr="001D29C5">
              <w:rPr>
                <w:noProof/>
                <w:webHidden/>
              </w:rPr>
              <w:t>33</w:t>
            </w:r>
            <w:r w:rsidR="00E66270" w:rsidRPr="001D29C5">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71" w:history="1">
            <w:r w:rsidR="00E66270" w:rsidRPr="0085438F">
              <w:rPr>
                <w:rStyle w:val="Hipervnculo"/>
                <w:b/>
                <w:noProof/>
              </w:rPr>
              <w:t>4</w:t>
            </w:r>
            <w:r w:rsidR="00E66270" w:rsidRPr="0085438F">
              <w:rPr>
                <w:rFonts w:eastAsiaTheme="minorEastAsia"/>
                <w:b/>
                <w:noProof/>
                <w:lang w:eastAsia="es-ES"/>
              </w:rPr>
              <w:tab/>
            </w:r>
            <w:r w:rsidR="00E66270" w:rsidRPr="0085438F">
              <w:rPr>
                <w:rStyle w:val="Hipervnculo"/>
                <w:b/>
                <w:noProof/>
              </w:rPr>
              <w:t>PLAN TRABAJO Y PRESUPUESTO</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_Toc386804171 \h </w:instrText>
            </w:r>
            <w:r w:rsidR="00E66270" w:rsidRPr="0085438F">
              <w:rPr>
                <w:noProof/>
                <w:webHidden/>
              </w:rPr>
            </w:r>
            <w:r w:rsidR="00E66270" w:rsidRPr="0085438F">
              <w:rPr>
                <w:noProof/>
                <w:webHidden/>
              </w:rPr>
              <w:fldChar w:fldCharType="separate"/>
            </w:r>
            <w:r w:rsidR="00E66270" w:rsidRPr="0085438F">
              <w:rPr>
                <w:noProof/>
                <w:webHidden/>
              </w:rPr>
              <w:t>33</w:t>
            </w:r>
            <w:r w:rsidR="00E66270" w:rsidRPr="0085438F">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2" w:history="1">
            <w:r w:rsidR="00E66270" w:rsidRPr="001D29C5">
              <w:rPr>
                <w:rStyle w:val="Hipervnculo"/>
                <w:rFonts w:eastAsia="Arial"/>
                <w:noProof/>
              </w:rPr>
              <w:t>4.1</w:t>
            </w:r>
            <w:r w:rsidR="00E66270" w:rsidRPr="001D29C5">
              <w:rPr>
                <w:rFonts w:eastAsiaTheme="minorEastAsia"/>
                <w:noProof/>
                <w:lang w:eastAsia="es-ES"/>
              </w:rPr>
              <w:tab/>
            </w:r>
            <w:r w:rsidR="00E66270" w:rsidRPr="001D29C5">
              <w:rPr>
                <w:rStyle w:val="Hipervnculo"/>
                <w:rFonts w:eastAsia="Arial"/>
                <w:noProof/>
              </w:rPr>
              <w:t>CONTEXTO.</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_Toc386804172 \h </w:instrText>
            </w:r>
            <w:r w:rsidR="00E66270" w:rsidRPr="001D29C5">
              <w:rPr>
                <w:noProof/>
                <w:webHidden/>
              </w:rPr>
            </w:r>
            <w:r w:rsidR="00E66270" w:rsidRPr="001D29C5">
              <w:rPr>
                <w:noProof/>
                <w:webHidden/>
              </w:rPr>
              <w:fldChar w:fldCharType="separate"/>
            </w:r>
            <w:r w:rsidR="00E66270" w:rsidRPr="001D29C5">
              <w:rPr>
                <w:noProof/>
                <w:webHidden/>
              </w:rPr>
              <w:t>33</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3" w:history="1">
            <w:r w:rsidR="00E66270" w:rsidRPr="001D29C5">
              <w:rPr>
                <w:rStyle w:val="Hipervnculo"/>
                <w:rFonts w:eastAsia="Arial"/>
                <w:noProof/>
              </w:rPr>
              <w:t>4.2</w:t>
            </w:r>
            <w:r w:rsidR="00E66270" w:rsidRPr="001D29C5">
              <w:rPr>
                <w:rFonts w:eastAsiaTheme="minorEastAsia"/>
                <w:noProof/>
                <w:lang w:eastAsia="es-ES"/>
              </w:rPr>
              <w:tab/>
            </w:r>
            <w:r w:rsidR="00E66270" w:rsidRPr="001D29C5">
              <w:rPr>
                <w:rStyle w:val="Hipervnculo"/>
                <w:rFonts w:eastAsia="Arial"/>
                <w:noProof/>
              </w:rPr>
              <w:t>POBLACIÓN.</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_Toc386804173 \h </w:instrText>
            </w:r>
            <w:r w:rsidR="00E66270" w:rsidRPr="001D29C5">
              <w:rPr>
                <w:noProof/>
                <w:webHidden/>
              </w:rPr>
            </w:r>
            <w:r w:rsidR="00E66270" w:rsidRPr="001D29C5">
              <w:rPr>
                <w:noProof/>
                <w:webHidden/>
              </w:rPr>
              <w:fldChar w:fldCharType="separate"/>
            </w:r>
            <w:r w:rsidR="00E66270" w:rsidRPr="001D29C5">
              <w:rPr>
                <w:noProof/>
                <w:webHidden/>
              </w:rPr>
              <w:t>34</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4" w:history="1">
            <w:r w:rsidR="00E66270" w:rsidRPr="001D29C5">
              <w:rPr>
                <w:rStyle w:val="Hipervnculo"/>
                <w:rFonts w:eastAsia="Arial"/>
                <w:noProof/>
              </w:rPr>
              <w:t>4.3</w:t>
            </w:r>
            <w:r w:rsidR="00E66270" w:rsidRPr="001D29C5">
              <w:rPr>
                <w:rFonts w:eastAsiaTheme="minorEastAsia"/>
                <w:noProof/>
                <w:lang w:eastAsia="es-ES"/>
              </w:rPr>
              <w:tab/>
            </w:r>
            <w:r w:rsidR="00E66270" w:rsidRPr="001D29C5">
              <w:rPr>
                <w:rStyle w:val="Hipervnculo"/>
                <w:rFonts w:eastAsia="Arial"/>
                <w:noProof/>
              </w:rPr>
              <w:t>SUJETO OBJETO DE ESTUDIO.</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_Toc386804174 \h </w:instrText>
            </w:r>
            <w:r w:rsidR="00E66270" w:rsidRPr="001D29C5">
              <w:rPr>
                <w:noProof/>
                <w:webHidden/>
              </w:rPr>
            </w:r>
            <w:r w:rsidR="00E66270" w:rsidRPr="001D29C5">
              <w:rPr>
                <w:noProof/>
                <w:webHidden/>
              </w:rPr>
              <w:fldChar w:fldCharType="separate"/>
            </w:r>
            <w:r w:rsidR="00E66270" w:rsidRPr="001D29C5">
              <w:rPr>
                <w:noProof/>
                <w:webHidden/>
              </w:rPr>
              <w:t>35</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5" w:history="1">
            <w:r w:rsidR="00E66270" w:rsidRPr="001D29C5">
              <w:rPr>
                <w:rStyle w:val="Hipervnculo"/>
                <w:rFonts w:eastAsia="Arial"/>
                <w:noProof/>
              </w:rPr>
              <w:t>4.4</w:t>
            </w:r>
            <w:r w:rsidR="00E66270" w:rsidRPr="001D29C5">
              <w:rPr>
                <w:rFonts w:eastAsiaTheme="minorEastAsia"/>
                <w:noProof/>
                <w:lang w:eastAsia="es-ES"/>
              </w:rPr>
              <w:tab/>
            </w:r>
            <w:r w:rsidR="00E66270" w:rsidRPr="001D29C5">
              <w:rPr>
                <w:rStyle w:val="Hipervnculo"/>
                <w:rFonts w:eastAsia="Arial"/>
                <w:noProof/>
              </w:rPr>
              <w:t>TARGET GROUP.</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_Toc386804175 \h </w:instrText>
            </w:r>
            <w:r w:rsidR="00E66270" w:rsidRPr="001D29C5">
              <w:rPr>
                <w:noProof/>
                <w:webHidden/>
              </w:rPr>
            </w:r>
            <w:r w:rsidR="00E66270" w:rsidRPr="001D29C5">
              <w:rPr>
                <w:noProof/>
                <w:webHidden/>
              </w:rPr>
              <w:fldChar w:fldCharType="separate"/>
            </w:r>
            <w:r w:rsidR="00E66270" w:rsidRPr="001D29C5">
              <w:rPr>
                <w:noProof/>
                <w:webHidden/>
              </w:rPr>
              <w:t>35</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76" w:history="1">
            <w:r w:rsidR="00E66270" w:rsidRPr="001D29C5">
              <w:rPr>
                <w:rStyle w:val="Hipervnculo"/>
                <w:rFonts w:eastAsia="Arial"/>
                <w:noProof/>
              </w:rPr>
              <w:t>4.5</w:t>
            </w:r>
            <w:r w:rsidR="00E66270" w:rsidRPr="001D29C5">
              <w:rPr>
                <w:rFonts w:eastAsiaTheme="minorEastAsia"/>
                <w:noProof/>
                <w:lang w:eastAsia="es-ES"/>
              </w:rPr>
              <w:tab/>
            </w:r>
            <w:r w:rsidR="00E66270" w:rsidRPr="001D29C5">
              <w:rPr>
                <w:rStyle w:val="Hipervnculo"/>
                <w:rFonts w:eastAsia="Arial"/>
                <w:noProof/>
              </w:rPr>
              <w:t>FOCUS GROUP</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_Toc386804176 \h </w:instrText>
            </w:r>
            <w:r w:rsidR="00E66270" w:rsidRPr="001D29C5">
              <w:rPr>
                <w:noProof/>
                <w:webHidden/>
              </w:rPr>
            </w:r>
            <w:r w:rsidR="00E66270" w:rsidRPr="001D29C5">
              <w:rPr>
                <w:noProof/>
                <w:webHidden/>
              </w:rPr>
              <w:fldChar w:fldCharType="separate"/>
            </w:r>
            <w:r w:rsidR="00E66270" w:rsidRPr="001D29C5">
              <w:rPr>
                <w:noProof/>
                <w:webHidden/>
              </w:rPr>
              <w:t>36</w:t>
            </w:r>
            <w:r w:rsidR="00E66270" w:rsidRPr="001D29C5">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77" w:history="1">
            <w:r w:rsidR="00E66270" w:rsidRPr="0085438F">
              <w:rPr>
                <w:rStyle w:val="Hipervnculo"/>
                <w:rFonts w:eastAsia="Arial"/>
                <w:b/>
                <w:noProof/>
              </w:rPr>
              <w:t xml:space="preserve">5. </w:t>
            </w:r>
            <w:r w:rsidR="00E66270" w:rsidRPr="0085438F">
              <w:rPr>
                <w:rFonts w:eastAsiaTheme="minorEastAsia"/>
                <w:b/>
                <w:noProof/>
                <w:lang w:eastAsia="es-ES"/>
              </w:rPr>
              <w:tab/>
            </w:r>
            <w:r w:rsidR="00E66270" w:rsidRPr="0085438F">
              <w:rPr>
                <w:rStyle w:val="Hipervnculo"/>
                <w:rFonts w:eastAsia="Arial"/>
                <w:b/>
                <w:noProof/>
              </w:rPr>
              <w:t>PROCESO DE TABULACIÓN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_Toc386804177 \h </w:instrText>
            </w:r>
            <w:r w:rsidR="00E66270" w:rsidRPr="0085438F">
              <w:rPr>
                <w:noProof/>
                <w:webHidden/>
              </w:rPr>
            </w:r>
            <w:r w:rsidR="00E66270" w:rsidRPr="0085438F">
              <w:rPr>
                <w:noProof/>
                <w:webHidden/>
              </w:rPr>
              <w:fldChar w:fldCharType="separate"/>
            </w:r>
            <w:r w:rsidR="00E66270" w:rsidRPr="0085438F">
              <w:rPr>
                <w:noProof/>
                <w:webHidden/>
              </w:rPr>
              <w:t>36</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78" w:history="1">
            <w:r w:rsidR="00E66270" w:rsidRPr="001D29C5">
              <w:rPr>
                <w:rStyle w:val="Hipervnculo"/>
                <w:noProof/>
                <w:lang w:bidi="en-US"/>
              </w:rPr>
              <w:t>5.1</w:t>
            </w:r>
            <w:r w:rsidR="00E66270" w:rsidRPr="001D29C5">
              <w:rPr>
                <w:rFonts w:eastAsiaTheme="minorEastAsia"/>
                <w:noProof/>
                <w:lang w:eastAsia="es-ES"/>
              </w:rPr>
              <w:tab/>
            </w:r>
            <w:r w:rsidR="00E66270" w:rsidRPr="0085438F">
              <w:rPr>
                <w:rStyle w:val="Hipervnculo"/>
                <w:noProof/>
                <w:lang w:bidi="en-US"/>
              </w:rPr>
              <w:t>TABULACIÓN INICIAL DE DATOS</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_Toc386804178 \h </w:instrText>
            </w:r>
            <w:r w:rsidR="00E66270" w:rsidRPr="0085438F">
              <w:rPr>
                <w:noProof/>
                <w:webHidden/>
              </w:rPr>
            </w:r>
            <w:r w:rsidR="00E66270" w:rsidRPr="0085438F">
              <w:rPr>
                <w:noProof/>
                <w:webHidden/>
              </w:rPr>
              <w:fldChar w:fldCharType="separate"/>
            </w:r>
            <w:r w:rsidR="00E66270" w:rsidRPr="0085438F">
              <w:rPr>
                <w:noProof/>
                <w:webHidden/>
              </w:rPr>
              <w:t>36</w:t>
            </w:r>
            <w:r w:rsidR="00E66270" w:rsidRPr="0085438F">
              <w:rPr>
                <w:noProof/>
                <w:webHidden/>
              </w:rPr>
              <w:fldChar w:fldCharType="end"/>
            </w:r>
          </w:hyperlink>
        </w:p>
        <w:p w:rsidR="00E66270" w:rsidRPr="0085438F" w:rsidRDefault="00BB4086" w:rsidP="007D676D">
          <w:pPr>
            <w:pStyle w:val="TDC2"/>
            <w:jc w:val="both"/>
            <w:rPr>
              <w:rFonts w:eastAsiaTheme="minorEastAsia"/>
              <w:lang w:eastAsia="es-ES"/>
            </w:rPr>
          </w:pPr>
          <w:hyperlink w:anchor="_Toc386804179" w:history="1">
            <w:r w:rsidR="00E66270" w:rsidRPr="0085438F">
              <w:rPr>
                <w:rStyle w:val="Hipervnculo"/>
                <w:lang w:bidi="en-US"/>
              </w:rPr>
              <w:t>5.1.1 Observación Participante</w:t>
            </w:r>
            <w:r w:rsidR="00E66270" w:rsidRPr="0085438F">
              <w:rPr>
                <w:webHidden/>
              </w:rPr>
              <w:tab/>
            </w:r>
            <w:r w:rsidR="00E66270" w:rsidRPr="0085438F">
              <w:rPr>
                <w:webHidden/>
              </w:rPr>
              <w:fldChar w:fldCharType="begin"/>
            </w:r>
            <w:r w:rsidR="00E66270" w:rsidRPr="0085438F">
              <w:rPr>
                <w:webHidden/>
              </w:rPr>
              <w:instrText xml:space="preserve"> PAGEREF _Toc386804179 \h </w:instrText>
            </w:r>
            <w:r w:rsidR="00E66270" w:rsidRPr="0085438F">
              <w:rPr>
                <w:webHidden/>
              </w:rPr>
            </w:r>
            <w:r w:rsidR="00E66270" w:rsidRPr="0085438F">
              <w:rPr>
                <w:webHidden/>
              </w:rPr>
              <w:fldChar w:fldCharType="separate"/>
            </w:r>
            <w:r w:rsidR="00E66270" w:rsidRPr="0085438F">
              <w:rPr>
                <w:webHidden/>
              </w:rPr>
              <w:t>36</w:t>
            </w:r>
            <w:r w:rsidR="00E66270" w:rsidRPr="0085438F">
              <w:rPr>
                <w:webHidden/>
              </w:rPr>
              <w:fldChar w:fldCharType="end"/>
            </w:r>
          </w:hyperlink>
        </w:p>
        <w:p w:rsidR="00E66270" w:rsidRPr="0085438F" w:rsidRDefault="00BB4086" w:rsidP="007D676D">
          <w:pPr>
            <w:pStyle w:val="TDC1"/>
            <w:jc w:val="both"/>
            <w:rPr>
              <w:rFonts w:eastAsiaTheme="minorEastAsia"/>
              <w:noProof/>
              <w:lang w:eastAsia="es-ES"/>
            </w:rPr>
          </w:pPr>
          <w:hyperlink w:anchor="_Toc386804180" w:history="1">
            <w:r w:rsidR="00E66270" w:rsidRPr="0085438F">
              <w:rPr>
                <w:rStyle w:val="Hipervnculo"/>
                <w:noProof/>
                <w:lang w:bidi="en-US"/>
              </w:rPr>
              <w:t>TABLA N 1.</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_Toc386804180 \h </w:instrText>
            </w:r>
            <w:r w:rsidR="00E66270" w:rsidRPr="0085438F">
              <w:rPr>
                <w:noProof/>
                <w:webHidden/>
              </w:rPr>
            </w:r>
            <w:r w:rsidR="00E66270" w:rsidRPr="0085438F">
              <w:rPr>
                <w:noProof/>
                <w:webHidden/>
              </w:rPr>
              <w:fldChar w:fldCharType="separate"/>
            </w:r>
            <w:r w:rsidR="00E66270" w:rsidRPr="0085438F">
              <w:rPr>
                <w:noProof/>
                <w:webHidden/>
              </w:rPr>
              <w:t>37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82" w:history="1">
            <w:r w:rsidR="00E66270" w:rsidRPr="0085438F">
              <w:rPr>
                <w:rStyle w:val="Hipervnculo"/>
                <w:noProof/>
                <w:lang w:bidi="en-US"/>
              </w:rPr>
              <w:t>5.1.2 Entrevista.</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_Toc386804182 \h </w:instrText>
            </w:r>
            <w:r w:rsidR="00E66270" w:rsidRPr="0085438F">
              <w:rPr>
                <w:noProof/>
                <w:webHidden/>
              </w:rPr>
            </w:r>
            <w:r w:rsidR="00E66270" w:rsidRPr="0085438F">
              <w:rPr>
                <w:noProof/>
                <w:webHidden/>
              </w:rPr>
              <w:fldChar w:fldCharType="separate"/>
            </w:r>
            <w:r w:rsidR="00E66270" w:rsidRPr="0085438F">
              <w:rPr>
                <w:noProof/>
                <w:webHidden/>
              </w:rPr>
              <w:t>37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83" w:history="1">
            <w:r w:rsidR="00E66270" w:rsidRPr="0085438F">
              <w:rPr>
                <w:rStyle w:val="Hipervnculo"/>
                <w:noProof/>
                <w:lang w:bidi="en-US"/>
              </w:rPr>
              <w:t>TABLA N 2</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_Toc386804183 \h </w:instrText>
            </w:r>
            <w:r w:rsidR="00E66270" w:rsidRPr="0085438F">
              <w:rPr>
                <w:noProof/>
                <w:webHidden/>
              </w:rPr>
            </w:r>
            <w:r w:rsidR="00E66270" w:rsidRPr="0085438F">
              <w:rPr>
                <w:noProof/>
                <w:webHidden/>
              </w:rPr>
              <w:fldChar w:fldCharType="separate"/>
            </w:r>
            <w:r w:rsidR="00E66270" w:rsidRPr="0085438F">
              <w:rPr>
                <w:noProof/>
                <w:webHidden/>
              </w:rPr>
              <w:t>37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85" w:history="1">
            <w:r w:rsidR="00E66270" w:rsidRPr="0085438F">
              <w:rPr>
                <w:rStyle w:val="Hipervnculo"/>
                <w:noProof/>
                <w:lang w:bidi="en-US"/>
              </w:rPr>
              <w:t>5.1.3 Encuesta</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_Toc386804185 \h </w:instrText>
            </w:r>
            <w:r w:rsidR="00E66270" w:rsidRPr="0085438F">
              <w:rPr>
                <w:noProof/>
                <w:webHidden/>
              </w:rPr>
            </w:r>
            <w:r w:rsidR="00E66270" w:rsidRPr="0085438F">
              <w:rPr>
                <w:noProof/>
                <w:webHidden/>
              </w:rPr>
              <w:fldChar w:fldCharType="separate"/>
            </w:r>
            <w:r w:rsidR="00E66270" w:rsidRPr="0085438F">
              <w:rPr>
                <w:noProof/>
                <w:webHidden/>
              </w:rPr>
              <w:t>37</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86" w:history="1">
            <w:r w:rsidR="00E66270" w:rsidRPr="0085438F">
              <w:rPr>
                <w:rStyle w:val="Hipervnculo"/>
                <w:noProof/>
                <w:lang w:bidi="en-US"/>
              </w:rPr>
              <w:t>TABLA N 3.</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_Toc386804186 \h </w:instrText>
            </w:r>
            <w:r w:rsidR="00E66270" w:rsidRPr="0085438F">
              <w:rPr>
                <w:noProof/>
                <w:webHidden/>
              </w:rPr>
            </w:r>
            <w:r w:rsidR="00E66270" w:rsidRPr="0085438F">
              <w:rPr>
                <w:noProof/>
                <w:webHidden/>
              </w:rPr>
              <w:fldChar w:fldCharType="separate"/>
            </w:r>
            <w:r w:rsidR="00E66270" w:rsidRPr="0085438F">
              <w:rPr>
                <w:noProof/>
                <w:webHidden/>
              </w:rPr>
              <w:t>37</w:t>
            </w:r>
            <w:r w:rsidR="00E66270" w:rsidRPr="0085438F">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87" w:history="1">
            <w:r w:rsidR="00E66270" w:rsidRPr="001D29C5">
              <w:rPr>
                <w:rStyle w:val="Hipervnculo"/>
                <w:noProof/>
                <w:lang w:bidi="en-US"/>
              </w:rPr>
              <w:t>5.1.4 Consentimiento Informado</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_Toc386804187 \h </w:instrText>
            </w:r>
            <w:r w:rsidR="00E66270" w:rsidRPr="001D29C5">
              <w:rPr>
                <w:noProof/>
                <w:webHidden/>
              </w:rPr>
            </w:r>
            <w:r w:rsidR="00E66270" w:rsidRPr="001D29C5">
              <w:rPr>
                <w:noProof/>
                <w:webHidden/>
              </w:rPr>
              <w:fldChar w:fldCharType="separate"/>
            </w:r>
            <w:r w:rsidR="00E66270" w:rsidRPr="001D29C5">
              <w:rPr>
                <w:noProof/>
                <w:webHidden/>
              </w:rPr>
              <w:t>37</w:t>
            </w:r>
            <w:r w:rsidR="00E66270" w:rsidRPr="001D29C5">
              <w:rPr>
                <w:noProof/>
                <w:webHidden/>
              </w:rPr>
              <w:fldChar w:fldCharType="end"/>
            </w:r>
          </w:hyperlink>
        </w:p>
        <w:p w:rsidR="00E66270" w:rsidRPr="001D29C5" w:rsidRDefault="00BB4086" w:rsidP="007D676D">
          <w:pPr>
            <w:pStyle w:val="TDC1"/>
            <w:jc w:val="both"/>
            <w:rPr>
              <w:rFonts w:eastAsiaTheme="minorEastAsia"/>
              <w:noProof/>
              <w:lang w:eastAsia="es-ES"/>
            </w:rPr>
          </w:pPr>
          <w:hyperlink w:anchor="_Toc386804188" w:history="1">
            <w:r w:rsidR="00E66270" w:rsidRPr="001D29C5">
              <w:rPr>
                <w:rStyle w:val="Hipervnculo"/>
                <w:noProof/>
                <w:lang w:bidi="en-US"/>
              </w:rPr>
              <w:t>5.2</w:t>
            </w:r>
            <w:r w:rsidR="00E66270" w:rsidRPr="001D29C5">
              <w:rPr>
                <w:rFonts w:eastAsiaTheme="minorEastAsia"/>
                <w:noProof/>
                <w:lang w:eastAsia="es-ES"/>
              </w:rPr>
              <w:tab/>
            </w:r>
            <w:r w:rsidR="00E66270" w:rsidRPr="001D29C5">
              <w:rPr>
                <w:rStyle w:val="Hipervnculo"/>
                <w:noProof/>
                <w:lang w:bidi="en-US"/>
              </w:rPr>
              <w:t>ANÁLISIS UNIVARIADO</w:t>
            </w:r>
            <w:r w:rsidR="00E66270" w:rsidRPr="001D29C5">
              <w:rPr>
                <w:noProof/>
                <w:webHidden/>
              </w:rPr>
              <w:tab/>
            </w:r>
            <w:r w:rsidR="00E66270" w:rsidRPr="001D29C5">
              <w:rPr>
                <w:noProof/>
                <w:webHidden/>
              </w:rPr>
              <w:fldChar w:fldCharType="begin"/>
            </w:r>
            <w:r w:rsidR="00E66270" w:rsidRPr="001D29C5">
              <w:rPr>
                <w:noProof/>
                <w:webHidden/>
              </w:rPr>
              <w:instrText xml:space="preserve"> PAGEREF _Toc386804188 \h </w:instrText>
            </w:r>
            <w:r w:rsidR="00E66270" w:rsidRPr="001D29C5">
              <w:rPr>
                <w:noProof/>
                <w:webHidden/>
              </w:rPr>
            </w:r>
            <w:r w:rsidR="00E66270" w:rsidRPr="001D29C5">
              <w:rPr>
                <w:noProof/>
                <w:webHidden/>
              </w:rPr>
              <w:fldChar w:fldCharType="separate"/>
            </w:r>
            <w:r w:rsidR="00E66270" w:rsidRPr="001D29C5">
              <w:rPr>
                <w:noProof/>
                <w:webHidden/>
              </w:rPr>
              <w:t>38</w:t>
            </w:r>
            <w:r w:rsidR="00E66270" w:rsidRPr="001D29C5">
              <w:rPr>
                <w:noProof/>
                <w:webHidden/>
              </w:rPr>
              <w:fldChar w:fldCharType="end"/>
            </w:r>
          </w:hyperlink>
        </w:p>
        <w:p w:rsidR="00E66270" w:rsidRPr="001D29C5" w:rsidRDefault="00BB4086" w:rsidP="007D676D">
          <w:pPr>
            <w:pStyle w:val="Sinespaciado"/>
            <w:spacing w:line="360" w:lineRule="auto"/>
            <w:jc w:val="both"/>
            <w:rPr>
              <w:rFonts w:eastAsiaTheme="minorEastAsia"/>
              <w:noProof/>
            </w:rPr>
          </w:pPr>
          <w:hyperlink w:anchor="_Toc386804189" w:history="1">
            <w:r w:rsidR="00E66270" w:rsidRPr="001D29C5">
              <w:rPr>
                <w:rStyle w:val="Hipervnculo"/>
                <w:rFonts w:ascii="Arial" w:hAnsi="Arial" w:cs="Arial"/>
                <w:noProof/>
                <w:lang w:bidi="en-US"/>
              </w:rPr>
              <w:t>5.2.1</w:t>
            </w:r>
            <w:r w:rsidR="00E66270" w:rsidRPr="001D29C5">
              <w:rPr>
                <w:rFonts w:eastAsiaTheme="minorEastAsia"/>
                <w:noProof/>
              </w:rPr>
              <w:tab/>
            </w:r>
            <w:r w:rsidR="00E66270" w:rsidRPr="001D29C5">
              <w:rPr>
                <w:rStyle w:val="Hipervnculo"/>
                <w:rFonts w:ascii="Arial" w:hAnsi="Arial" w:cs="Arial"/>
                <w:noProof/>
                <w:lang w:bidi="en-US"/>
              </w:rPr>
              <w:t>Observación Participante</w:t>
            </w:r>
            <w:r w:rsidR="00E66270" w:rsidRPr="001D29C5">
              <w:rPr>
                <w:noProof/>
                <w:webHidden/>
              </w:rPr>
              <w:tab/>
            </w:r>
            <w:r w:rsidR="00792FB0">
              <w:rPr>
                <w:noProof/>
                <w:webHidden/>
              </w:rPr>
              <w:t>………………………………………………………</w:t>
            </w:r>
            <w:r w:rsidR="00E66270" w:rsidRPr="001D29C5">
              <w:rPr>
                <w:noProof/>
                <w:webHidden/>
              </w:rPr>
              <w:fldChar w:fldCharType="begin"/>
            </w:r>
            <w:r w:rsidR="00E66270" w:rsidRPr="001D29C5">
              <w:rPr>
                <w:noProof/>
                <w:webHidden/>
              </w:rPr>
              <w:instrText xml:space="preserve"> PAGEREF _Toc386804189 \h </w:instrText>
            </w:r>
            <w:r w:rsidR="00E66270" w:rsidRPr="001D29C5">
              <w:rPr>
                <w:noProof/>
                <w:webHidden/>
              </w:rPr>
            </w:r>
            <w:r w:rsidR="00E66270" w:rsidRPr="001D29C5">
              <w:rPr>
                <w:noProof/>
                <w:webHidden/>
              </w:rPr>
              <w:fldChar w:fldCharType="separate"/>
            </w:r>
            <w:r w:rsidR="00E66270" w:rsidRPr="001D29C5">
              <w:rPr>
                <w:noProof/>
                <w:webHidden/>
              </w:rPr>
              <w:t>38</w:t>
            </w:r>
            <w:r w:rsidR="00E66270" w:rsidRPr="001D29C5">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91" w:history="1">
            <w:r w:rsidR="00E66270" w:rsidRPr="0085438F">
              <w:rPr>
                <w:rStyle w:val="Hipervnculo"/>
                <w:rFonts w:eastAsia="Arial"/>
                <w:b/>
                <w:noProof/>
              </w:rPr>
              <w:t>6. SISTEMATIZACIÓN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_Toc386804191 \h </w:instrText>
            </w:r>
            <w:r w:rsidR="00E66270" w:rsidRPr="0085438F">
              <w:rPr>
                <w:noProof/>
                <w:webHidden/>
              </w:rPr>
            </w:r>
            <w:r w:rsidR="00E66270" w:rsidRPr="0085438F">
              <w:rPr>
                <w:noProof/>
                <w:webHidden/>
              </w:rPr>
              <w:fldChar w:fldCharType="separate"/>
            </w:r>
            <w:r w:rsidR="00E66270" w:rsidRPr="0085438F">
              <w:rPr>
                <w:noProof/>
                <w:webHidden/>
              </w:rPr>
              <w:t>38</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92" w:history="1">
            <w:r w:rsidR="00E66270" w:rsidRPr="0085438F">
              <w:rPr>
                <w:rStyle w:val="Hipervnculo"/>
                <w:noProof/>
                <w:lang w:bidi="en-US"/>
              </w:rPr>
              <w:t>6.1</w:t>
            </w:r>
            <w:r w:rsidR="00E66270" w:rsidRPr="0085438F">
              <w:rPr>
                <w:rFonts w:eastAsiaTheme="minorEastAsia"/>
                <w:noProof/>
                <w:lang w:eastAsia="es-ES"/>
              </w:rPr>
              <w:tab/>
            </w:r>
            <w:r w:rsidR="00E66270" w:rsidRPr="0085438F">
              <w:rPr>
                <w:rStyle w:val="Hipervnculo"/>
                <w:noProof/>
                <w:lang w:bidi="en-US"/>
              </w:rPr>
              <w:t>ANÁLISIS Y SISTEMATIZACIÓN DE LA INFORMACIÓN</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_Toc386804192 \h </w:instrText>
            </w:r>
            <w:r w:rsidR="00E66270" w:rsidRPr="0085438F">
              <w:rPr>
                <w:noProof/>
                <w:webHidden/>
              </w:rPr>
            </w:r>
            <w:r w:rsidR="00E66270" w:rsidRPr="0085438F">
              <w:rPr>
                <w:noProof/>
                <w:webHidden/>
              </w:rPr>
              <w:fldChar w:fldCharType="separate"/>
            </w:r>
            <w:r w:rsidR="00E66270" w:rsidRPr="0085438F">
              <w:rPr>
                <w:noProof/>
                <w:webHidden/>
              </w:rPr>
              <w:t>38</w:t>
            </w:r>
            <w:r w:rsidR="00E66270" w:rsidRPr="0085438F">
              <w:rPr>
                <w:noProof/>
                <w:webHidden/>
              </w:rPr>
              <w:fldChar w:fldCharType="end"/>
            </w:r>
          </w:hyperlink>
        </w:p>
        <w:p w:rsidR="00E66270" w:rsidRPr="0085438F" w:rsidRDefault="00BB4086" w:rsidP="007D676D">
          <w:pPr>
            <w:pStyle w:val="TDC1"/>
            <w:jc w:val="both"/>
            <w:rPr>
              <w:rFonts w:eastAsiaTheme="minorEastAsia"/>
              <w:noProof/>
              <w:lang w:eastAsia="es-ES"/>
            </w:rPr>
          </w:pPr>
          <w:hyperlink w:anchor="_Toc386804193" w:history="1">
            <w:r w:rsidR="00E66270" w:rsidRPr="0085438F">
              <w:rPr>
                <w:rStyle w:val="Hipervnculo"/>
                <w:b/>
                <w:noProof/>
              </w:rPr>
              <w:t>7.</w:t>
            </w:r>
            <w:r w:rsidR="00E66270" w:rsidRPr="0085438F">
              <w:rPr>
                <w:rFonts w:eastAsiaTheme="minorEastAsia"/>
                <w:b/>
                <w:noProof/>
                <w:lang w:eastAsia="es-ES"/>
              </w:rPr>
              <w:tab/>
            </w:r>
            <w:r w:rsidR="00E66270" w:rsidRPr="0085438F">
              <w:rPr>
                <w:rStyle w:val="Hipervnculo"/>
                <w:b/>
                <w:noProof/>
              </w:rPr>
              <w:t>CONCLUSIONES</w:t>
            </w:r>
            <w:r w:rsidR="00E66270" w:rsidRPr="0085438F">
              <w:rPr>
                <w:noProof/>
                <w:webHidden/>
              </w:rPr>
              <w:tab/>
            </w:r>
            <w:r w:rsidR="00E66270" w:rsidRPr="0085438F">
              <w:rPr>
                <w:noProof/>
                <w:webHidden/>
              </w:rPr>
              <w:fldChar w:fldCharType="begin"/>
            </w:r>
            <w:r w:rsidR="00E66270" w:rsidRPr="0085438F">
              <w:rPr>
                <w:noProof/>
                <w:webHidden/>
              </w:rPr>
              <w:instrText xml:space="preserve"> PAGEREF _Toc386804193 \h </w:instrText>
            </w:r>
            <w:r w:rsidR="00E66270" w:rsidRPr="0085438F">
              <w:rPr>
                <w:noProof/>
                <w:webHidden/>
              </w:rPr>
            </w:r>
            <w:r w:rsidR="00E66270" w:rsidRPr="0085438F">
              <w:rPr>
                <w:noProof/>
                <w:webHidden/>
              </w:rPr>
              <w:fldChar w:fldCharType="separate"/>
            </w:r>
            <w:r w:rsidR="00E66270" w:rsidRPr="0085438F">
              <w:rPr>
                <w:noProof/>
                <w:webHidden/>
              </w:rPr>
              <w:t>38</w:t>
            </w:r>
            <w:r w:rsidR="00E66270" w:rsidRPr="0085438F">
              <w:rPr>
                <w:noProof/>
                <w:webHidden/>
              </w:rPr>
              <w:fldChar w:fldCharType="end"/>
            </w:r>
          </w:hyperlink>
        </w:p>
        <w:p w:rsidR="00E66270" w:rsidRPr="001D29C5" w:rsidRDefault="00E66270" w:rsidP="007D676D">
          <w:pPr>
            <w:pStyle w:val="TDC1"/>
            <w:jc w:val="both"/>
            <w:rPr>
              <w:rFonts w:eastAsiaTheme="minorEastAsia"/>
              <w:noProof/>
              <w:lang w:eastAsia="es-ES"/>
            </w:rPr>
          </w:pPr>
          <w:r w:rsidRPr="0085438F">
            <w:tab/>
          </w:r>
          <w:r w:rsidRPr="001D29C5">
            <w:t xml:space="preserve">REFERENCIAS </w:t>
          </w:r>
          <w:hyperlink w:anchor="_Toc386804194" w:history="1">
            <w:r w:rsidRPr="001D29C5">
              <w:rPr>
                <w:rStyle w:val="Hipervnculo"/>
                <w:noProof/>
              </w:rPr>
              <w:t>.</w:t>
            </w:r>
            <w:r w:rsidRPr="001D29C5">
              <w:rPr>
                <w:noProof/>
                <w:webHidden/>
              </w:rPr>
              <w:tab/>
            </w:r>
          </w:hyperlink>
        </w:p>
        <w:p w:rsidR="00E66270" w:rsidRPr="0085438F" w:rsidRDefault="00BB4086" w:rsidP="007D676D">
          <w:pPr>
            <w:pStyle w:val="TDC1"/>
            <w:jc w:val="both"/>
            <w:rPr>
              <w:rFonts w:eastAsiaTheme="minorEastAsia"/>
              <w:noProof/>
              <w:lang w:eastAsia="es-ES"/>
            </w:rPr>
          </w:pPr>
          <w:hyperlink w:anchor="_Toc386804195" w:history="1">
            <w:r w:rsidR="00E66270" w:rsidRPr="0085438F">
              <w:rPr>
                <w:rStyle w:val="Hipervnculo"/>
                <w:noProof/>
              </w:rPr>
              <w:t>9.</w:t>
            </w:r>
            <w:r w:rsidR="00E66270" w:rsidRPr="0085438F">
              <w:rPr>
                <w:rFonts w:eastAsiaTheme="minorEastAsia"/>
                <w:noProof/>
                <w:lang w:eastAsia="es-ES"/>
              </w:rPr>
              <w:tab/>
            </w:r>
            <w:r w:rsidR="00E66270" w:rsidRPr="0085438F">
              <w:rPr>
                <w:rStyle w:val="Hipervnculo"/>
                <w:noProof/>
              </w:rPr>
              <w:t>CYBERGRAFÍA</w:t>
            </w:r>
            <w:r w:rsidR="00E66270" w:rsidRPr="0085438F">
              <w:rPr>
                <w:noProof/>
                <w:webHidden/>
              </w:rPr>
              <w:tab/>
            </w:r>
          </w:hyperlink>
        </w:p>
        <w:p w:rsidR="00E66270" w:rsidRPr="0085438F" w:rsidRDefault="00BB4086" w:rsidP="007D676D">
          <w:pPr>
            <w:pStyle w:val="TDC1"/>
            <w:jc w:val="both"/>
            <w:rPr>
              <w:rFonts w:eastAsiaTheme="minorEastAsia"/>
              <w:noProof/>
              <w:lang w:eastAsia="es-ES"/>
            </w:rPr>
          </w:pPr>
          <w:hyperlink w:anchor="_Toc386804196" w:history="1">
            <w:r w:rsidR="00E66270" w:rsidRPr="0085438F">
              <w:rPr>
                <w:rStyle w:val="Hipervnculo"/>
                <w:rFonts w:eastAsia="Arial"/>
                <w:noProof/>
              </w:rPr>
              <w:t>10.</w:t>
            </w:r>
            <w:r w:rsidR="00E66270" w:rsidRPr="0085438F">
              <w:rPr>
                <w:rFonts w:eastAsiaTheme="minorEastAsia"/>
                <w:noProof/>
                <w:lang w:eastAsia="es-ES"/>
              </w:rPr>
              <w:tab/>
            </w:r>
            <w:r w:rsidR="00E66270" w:rsidRPr="0085438F">
              <w:rPr>
                <w:rStyle w:val="Hipervnculo"/>
                <w:rFonts w:eastAsia="Arial"/>
                <w:noProof/>
              </w:rPr>
              <w:t>ANEXOS</w:t>
            </w:r>
            <w:r w:rsidR="00E66270" w:rsidRPr="0085438F">
              <w:rPr>
                <w:noProof/>
                <w:webHidden/>
              </w:rPr>
              <w:tab/>
            </w:r>
          </w:hyperlink>
        </w:p>
        <w:p w:rsidR="00E66270" w:rsidRPr="0085438F" w:rsidRDefault="00E66270" w:rsidP="007D676D">
          <w:pPr>
            <w:spacing w:after="0" w:line="360" w:lineRule="auto"/>
            <w:contextualSpacing/>
            <w:jc w:val="both"/>
            <w:rPr>
              <w:rFonts w:ascii="Arial" w:hAnsi="Arial" w:cs="Arial"/>
              <w:sz w:val="24"/>
              <w:szCs w:val="24"/>
            </w:rPr>
          </w:pPr>
          <w:r w:rsidRPr="0085438F">
            <w:rPr>
              <w:rFonts w:ascii="Arial" w:hAnsi="Arial" w:cs="Arial"/>
              <w:b/>
              <w:bCs/>
              <w:sz w:val="24"/>
              <w:szCs w:val="24"/>
            </w:rPr>
            <w:fldChar w:fldCharType="end"/>
          </w:r>
        </w:p>
      </w:sdtContent>
    </w:sdt>
    <w:p w:rsidR="00E66270" w:rsidRPr="0085438F" w:rsidRDefault="00E66270" w:rsidP="004F1478">
      <w:pPr>
        <w:spacing w:after="0" w:line="360" w:lineRule="auto"/>
        <w:contextualSpacing/>
        <w:rPr>
          <w:rFonts w:ascii="Arial" w:hAnsi="Arial" w:cs="Arial"/>
          <w:sz w:val="24"/>
          <w:szCs w:val="24"/>
          <w:lang w:val="en-US"/>
        </w:rPr>
      </w:pPr>
    </w:p>
    <w:p w:rsidR="007E0849" w:rsidRPr="0085438F" w:rsidRDefault="007E0849" w:rsidP="004F1478">
      <w:pPr>
        <w:spacing w:after="0" w:line="360" w:lineRule="auto"/>
        <w:contextualSpacing/>
        <w:rPr>
          <w:rFonts w:ascii="Arial" w:hAnsi="Arial" w:cs="Arial"/>
          <w:sz w:val="24"/>
          <w:szCs w:val="24"/>
          <w:lang w:val="en-US"/>
        </w:rPr>
      </w:pPr>
    </w:p>
    <w:p w:rsidR="007E0849" w:rsidRPr="0085438F" w:rsidRDefault="007E0849" w:rsidP="004F1478">
      <w:pPr>
        <w:spacing w:after="0" w:line="360" w:lineRule="auto"/>
        <w:contextualSpacing/>
        <w:rPr>
          <w:rFonts w:ascii="Arial" w:hAnsi="Arial" w:cs="Arial"/>
          <w:sz w:val="24"/>
          <w:szCs w:val="24"/>
          <w:lang w:val="en-US"/>
        </w:rPr>
      </w:pPr>
    </w:p>
    <w:p w:rsidR="007E0849" w:rsidRPr="0085438F" w:rsidRDefault="007E0849" w:rsidP="004F1478">
      <w:pPr>
        <w:spacing w:after="0" w:line="360" w:lineRule="auto"/>
        <w:contextualSpacing/>
        <w:rPr>
          <w:rFonts w:ascii="Arial" w:hAnsi="Arial" w:cs="Arial"/>
          <w:sz w:val="24"/>
          <w:szCs w:val="24"/>
          <w:lang w:val="en-US"/>
        </w:rPr>
      </w:pPr>
    </w:p>
    <w:p w:rsidR="007E0849" w:rsidRPr="0085438F" w:rsidRDefault="007E0849" w:rsidP="004F1478">
      <w:pPr>
        <w:spacing w:after="0" w:line="360" w:lineRule="auto"/>
        <w:contextualSpacing/>
        <w:rPr>
          <w:rFonts w:ascii="Arial" w:hAnsi="Arial" w:cs="Arial"/>
          <w:sz w:val="24"/>
          <w:szCs w:val="24"/>
          <w:lang w:val="en-US"/>
        </w:rPr>
      </w:pPr>
    </w:p>
    <w:p w:rsidR="007E0849" w:rsidRPr="0085438F" w:rsidRDefault="007E0849" w:rsidP="004F1478">
      <w:pPr>
        <w:spacing w:after="0" w:line="360" w:lineRule="auto"/>
        <w:contextualSpacing/>
        <w:rPr>
          <w:rFonts w:ascii="Arial" w:hAnsi="Arial" w:cs="Arial"/>
          <w:sz w:val="24"/>
          <w:szCs w:val="24"/>
          <w:lang w:val="en-US"/>
        </w:rPr>
      </w:pPr>
    </w:p>
    <w:p w:rsidR="007E0849" w:rsidRDefault="007E0849" w:rsidP="004F1478">
      <w:pPr>
        <w:spacing w:after="0" w:line="360" w:lineRule="auto"/>
        <w:contextualSpacing/>
        <w:rPr>
          <w:rFonts w:ascii="Arial" w:hAnsi="Arial" w:cs="Arial"/>
          <w:sz w:val="24"/>
          <w:szCs w:val="24"/>
          <w:lang w:val="en-US"/>
        </w:rPr>
      </w:pPr>
    </w:p>
    <w:p w:rsidR="007D676D" w:rsidRDefault="007D676D" w:rsidP="004F1478">
      <w:pPr>
        <w:spacing w:after="0" w:line="360" w:lineRule="auto"/>
        <w:contextualSpacing/>
        <w:rPr>
          <w:rFonts w:ascii="Arial" w:hAnsi="Arial" w:cs="Arial"/>
          <w:sz w:val="24"/>
          <w:szCs w:val="24"/>
          <w:lang w:val="en-US"/>
        </w:rPr>
      </w:pPr>
    </w:p>
    <w:p w:rsidR="007D676D" w:rsidRDefault="007D676D" w:rsidP="004F1478">
      <w:pPr>
        <w:spacing w:after="0" w:line="360" w:lineRule="auto"/>
        <w:contextualSpacing/>
        <w:rPr>
          <w:rFonts w:ascii="Arial" w:hAnsi="Arial" w:cs="Arial"/>
          <w:sz w:val="24"/>
          <w:szCs w:val="24"/>
          <w:lang w:val="en-US"/>
        </w:rPr>
      </w:pPr>
    </w:p>
    <w:p w:rsidR="007D676D" w:rsidRDefault="007D676D" w:rsidP="004F1478">
      <w:pPr>
        <w:spacing w:after="0" w:line="360" w:lineRule="auto"/>
        <w:contextualSpacing/>
        <w:rPr>
          <w:rFonts w:ascii="Arial" w:hAnsi="Arial" w:cs="Arial"/>
          <w:sz w:val="24"/>
          <w:szCs w:val="24"/>
          <w:lang w:val="en-US"/>
        </w:rPr>
      </w:pPr>
    </w:p>
    <w:p w:rsidR="007E0849" w:rsidRPr="0085438F" w:rsidRDefault="007E0849" w:rsidP="004F1478">
      <w:pPr>
        <w:pStyle w:val="Prrafodelista"/>
        <w:spacing w:after="0" w:line="360" w:lineRule="auto"/>
        <w:ind w:left="360"/>
        <w:jc w:val="center"/>
        <w:rPr>
          <w:rFonts w:ascii="Arial" w:hAnsi="Arial" w:cs="Arial"/>
          <w:b/>
          <w:sz w:val="24"/>
          <w:szCs w:val="24"/>
          <w:lang w:val="es-CO"/>
        </w:rPr>
      </w:pPr>
      <w:r w:rsidRPr="0085438F">
        <w:rPr>
          <w:rFonts w:ascii="Arial" w:hAnsi="Arial" w:cs="Arial"/>
          <w:b/>
          <w:sz w:val="24"/>
          <w:szCs w:val="24"/>
          <w:lang w:val="es-CO"/>
        </w:rPr>
        <w:lastRenderedPageBreak/>
        <w:t>LISTA DE TABLAS</w:t>
      </w:r>
    </w:p>
    <w:p w:rsidR="007E0849" w:rsidRPr="0085438F" w:rsidRDefault="007E0849" w:rsidP="004F1478">
      <w:pPr>
        <w:pStyle w:val="Ttulo5"/>
        <w:spacing w:after="0" w:line="360" w:lineRule="auto"/>
        <w:contextualSpacing/>
        <w:rPr>
          <w:rFonts w:cs="Arial"/>
          <w:sz w:val="24"/>
          <w:szCs w:val="24"/>
          <w:lang w:val="es-ES"/>
        </w:rPr>
      </w:pPr>
    </w:p>
    <w:p w:rsidR="007E0849" w:rsidRPr="0085438F" w:rsidRDefault="007E0849" w:rsidP="004F1478">
      <w:pPr>
        <w:spacing w:after="0" w:line="360" w:lineRule="auto"/>
        <w:contextualSpacing/>
        <w:jc w:val="center"/>
        <w:rPr>
          <w:rFonts w:ascii="Arial" w:hAnsi="Arial" w:cs="Arial"/>
          <w:sz w:val="24"/>
          <w:szCs w:val="24"/>
          <w:lang w:bidi="en-US"/>
        </w:rPr>
      </w:pPr>
    </w:p>
    <w:p w:rsidR="007E0849" w:rsidRPr="0085438F" w:rsidRDefault="007E0849" w:rsidP="004F1478">
      <w:pPr>
        <w:spacing w:after="0" w:line="360" w:lineRule="auto"/>
        <w:contextualSpacing/>
        <w:jc w:val="both"/>
        <w:rPr>
          <w:rFonts w:ascii="Arial" w:hAnsi="Arial" w:cs="Arial"/>
          <w:b/>
          <w:sz w:val="24"/>
          <w:szCs w:val="24"/>
        </w:rPr>
      </w:pPr>
      <w:r w:rsidRPr="0085438F">
        <w:rPr>
          <w:rFonts w:ascii="Arial" w:hAnsi="Arial" w:cs="Arial"/>
          <w:b/>
          <w:sz w:val="24"/>
          <w:szCs w:val="24"/>
        </w:rPr>
        <w:t>TABLA NÚMERO 1- Diario de Campo……………………………………………...50</w:t>
      </w:r>
    </w:p>
    <w:p w:rsidR="007E0849" w:rsidRPr="0085438F" w:rsidRDefault="007E0849" w:rsidP="004F1478">
      <w:pPr>
        <w:spacing w:after="0" w:line="360" w:lineRule="auto"/>
        <w:contextualSpacing/>
        <w:jc w:val="both"/>
        <w:rPr>
          <w:rFonts w:ascii="Arial" w:hAnsi="Arial" w:cs="Arial"/>
          <w:b/>
          <w:sz w:val="24"/>
          <w:szCs w:val="24"/>
        </w:rPr>
      </w:pPr>
      <w:r w:rsidRPr="0085438F">
        <w:rPr>
          <w:rFonts w:ascii="Arial" w:hAnsi="Arial" w:cs="Arial"/>
          <w:b/>
          <w:sz w:val="24"/>
          <w:szCs w:val="24"/>
        </w:rPr>
        <w:t>TABLA NÚMERO 2- Análisis de entrevistas……………………………</w:t>
      </w:r>
      <w:r w:rsidR="00B45CED">
        <w:rPr>
          <w:rFonts w:ascii="Arial" w:hAnsi="Arial" w:cs="Arial"/>
          <w:b/>
          <w:sz w:val="24"/>
          <w:szCs w:val="24"/>
        </w:rPr>
        <w:t>.</w:t>
      </w:r>
      <w:r w:rsidRPr="0085438F">
        <w:rPr>
          <w:rFonts w:ascii="Arial" w:hAnsi="Arial" w:cs="Arial"/>
          <w:b/>
          <w:sz w:val="24"/>
          <w:szCs w:val="24"/>
        </w:rPr>
        <w:t>…</w:t>
      </w:r>
      <w:r w:rsidR="00F213B2">
        <w:rPr>
          <w:rFonts w:ascii="Arial" w:hAnsi="Arial" w:cs="Arial"/>
          <w:b/>
          <w:sz w:val="24"/>
          <w:szCs w:val="24"/>
        </w:rPr>
        <w:t>.</w:t>
      </w:r>
      <w:r w:rsidRPr="0085438F">
        <w:rPr>
          <w:rFonts w:ascii="Arial" w:hAnsi="Arial" w:cs="Arial"/>
          <w:b/>
          <w:sz w:val="24"/>
          <w:szCs w:val="24"/>
        </w:rPr>
        <w:t>……..50</w:t>
      </w:r>
    </w:p>
    <w:p w:rsidR="007E0849" w:rsidRPr="0085438F" w:rsidRDefault="007E0849" w:rsidP="004F1478">
      <w:pPr>
        <w:spacing w:after="0" w:line="360" w:lineRule="auto"/>
        <w:contextualSpacing/>
        <w:rPr>
          <w:rFonts w:ascii="Arial" w:hAnsi="Arial" w:cs="Arial"/>
          <w:b/>
          <w:sz w:val="24"/>
          <w:szCs w:val="24"/>
        </w:rPr>
      </w:pPr>
      <w:r w:rsidRPr="0085438F">
        <w:rPr>
          <w:rFonts w:ascii="Arial" w:hAnsi="Arial" w:cs="Arial"/>
          <w:b/>
          <w:sz w:val="24"/>
          <w:szCs w:val="24"/>
        </w:rPr>
        <w:t>TABLA NÚMERO 3- Análisis de la Encuesta……………………………………..51</w:t>
      </w:r>
    </w:p>
    <w:p w:rsidR="007E0849" w:rsidRPr="0085438F" w:rsidRDefault="007E0849" w:rsidP="004F1478">
      <w:pPr>
        <w:spacing w:after="0" w:line="360" w:lineRule="auto"/>
        <w:contextualSpacing/>
        <w:rPr>
          <w:rFonts w:ascii="Arial" w:hAnsi="Arial" w:cs="Arial"/>
          <w:sz w:val="24"/>
          <w:szCs w:val="24"/>
          <w:lang w:bidi="en-US"/>
        </w:rPr>
      </w:pPr>
    </w:p>
    <w:p w:rsidR="007E0849" w:rsidRPr="0085438F" w:rsidRDefault="007E0849" w:rsidP="004F1478">
      <w:pPr>
        <w:spacing w:after="0" w:line="360" w:lineRule="auto"/>
        <w:contextualSpacing/>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rPr>
          <w:rFonts w:ascii="Arial" w:hAnsi="Arial" w:cs="Arial"/>
          <w:sz w:val="24"/>
          <w:szCs w:val="24"/>
          <w:lang w:bidi="en-US"/>
        </w:rPr>
      </w:pPr>
    </w:p>
    <w:p w:rsidR="007E0849" w:rsidRPr="0085438F" w:rsidRDefault="007E0849" w:rsidP="004F1478">
      <w:pPr>
        <w:spacing w:after="0" w:line="360" w:lineRule="auto"/>
        <w:contextualSpacing/>
        <w:rPr>
          <w:rFonts w:ascii="Arial" w:hAnsi="Arial" w:cs="Arial"/>
          <w:sz w:val="24"/>
          <w:szCs w:val="24"/>
          <w:lang w:val="es-CO"/>
        </w:rPr>
      </w:pPr>
    </w:p>
    <w:p w:rsidR="007E0849" w:rsidRDefault="007E0849" w:rsidP="004F1478">
      <w:pPr>
        <w:pStyle w:val="Prrafodelista"/>
        <w:spacing w:after="0" w:line="360" w:lineRule="auto"/>
        <w:ind w:left="357"/>
        <w:jc w:val="center"/>
        <w:rPr>
          <w:rFonts w:ascii="Arial" w:hAnsi="Arial" w:cs="Arial"/>
          <w:sz w:val="24"/>
          <w:szCs w:val="24"/>
          <w:lang w:val="es-CO"/>
        </w:rPr>
      </w:pPr>
    </w:p>
    <w:p w:rsidR="00DE09D6" w:rsidRDefault="00DE09D6" w:rsidP="004F1478">
      <w:pPr>
        <w:pStyle w:val="Prrafodelista"/>
        <w:spacing w:after="0" w:line="360" w:lineRule="auto"/>
        <w:ind w:left="357"/>
        <w:jc w:val="center"/>
        <w:rPr>
          <w:rFonts w:ascii="Arial" w:hAnsi="Arial" w:cs="Arial"/>
          <w:sz w:val="24"/>
          <w:szCs w:val="24"/>
          <w:lang w:val="es-CO"/>
        </w:rPr>
      </w:pPr>
    </w:p>
    <w:p w:rsidR="00DE09D6" w:rsidRDefault="00DE09D6" w:rsidP="004F1478">
      <w:pPr>
        <w:pStyle w:val="Prrafodelista"/>
        <w:spacing w:after="0" w:line="360" w:lineRule="auto"/>
        <w:ind w:left="357"/>
        <w:jc w:val="center"/>
        <w:rPr>
          <w:rFonts w:ascii="Arial" w:hAnsi="Arial" w:cs="Arial"/>
          <w:sz w:val="24"/>
          <w:szCs w:val="24"/>
          <w:lang w:val="es-CO"/>
        </w:rPr>
      </w:pPr>
    </w:p>
    <w:p w:rsidR="00DE09D6" w:rsidRDefault="00DE09D6" w:rsidP="004F1478">
      <w:pPr>
        <w:pStyle w:val="Prrafodelista"/>
        <w:spacing w:after="0" w:line="360" w:lineRule="auto"/>
        <w:ind w:left="357"/>
        <w:jc w:val="center"/>
        <w:rPr>
          <w:rFonts w:ascii="Arial" w:hAnsi="Arial" w:cs="Arial"/>
          <w:sz w:val="24"/>
          <w:szCs w:val="24"/>
          <w:lang w:val="es-CO"/>
        </w:rPr>
      </w:pPr>
    </w:p>
    <w:p w:rsidR="00DE09D6" w:rsidRDefault="00DE09D6" w:rsidP="004F1478">
      <w:pPr>
        <w:pStyle w:val="Prrafodelista"/>
        <w:spacing w:after="0" w:line="360" w:lineRule="auto"/>
        <w:ind w:left="357"/>
        <w:jc w:val="center"/>
        <w:rPr>
          <w:rFonts w:ascii="Arial" w:hAnsi="Arial" w:cs="Arial"/>
          <w:sz w:val="24"/>
          <w:szCs w:val="24"/>
          <w:lang w:val="es-CO"/>
        </w:rPr>
      </w:pPr>
    </w:p>
    <w:p w:rsidR="007E0849" w:rsidRPr="0085438F" w:rsidRDefault="007E0849" w:rsidP="004F1478">
      <w:pPr>
        <w:pStyle w:val="Prrafodelista"/>
        <w:spacing w:after="0" w:line="360" w:lineRule="auto"/>
        <w:ind w:left="357"/>
        <w:jc w:val="center"/>
        <w:rPr>
          <w:rFonts w:ascii="Arial" w:hAnsi="Arial" w:cs="Arial"/>
          <w:b/>
          <w:sz w:val="24"/>
          <w:szCs w:val="24"/>
          <w:lang w:val="es-CO"/>
        </w:rPr>
      </w:pPr>
      <w:r w:rsidRPr="0085438F">
        <w:rPr>
          <w:rFonts w:ascii="Arial" w:hAnsi="Arial" w:cs="Arial"/>
          <w:b/>
          <w:sz w:val="24"/>
          <w:szCs w:val="24"/>
          <w:lang w:val="es-CO"/>
        </w:rPr>
        <w:lastRenderedPageBreak/>
        <w:t>LISTA DE FIGURAS</w:t>
      </w:r>
    </w:p>
    <w:p w:rsidR="007E0849" w:rsidRPr="0085438F" w:rsidRDefault="007E0849" w:rsidP="004F1478">
      <w:pPr>
        <w:pStyle w:val="Prrafodelista"/>
        <w:spacing w:after="0" w:line="360" w:lineRule="auto"/>
        <w:ind w:left="357"/>
        <w:jc w:val="center"/>
        <w:rPr>
          <w:rFonts w:ascii="Arial" w:hAnsi="Arial" w:cs="Arial"/>
          <w:sz w:val="24"/>
          <w:szCs w:val="24"/>
          <w:lang w:val="es-CO"/>
        </w:rPr>
      </w:pPr>
    </w:p>
    <w:p w:rsidR="007E0849" w:rsidRPr="0085438F" w:rsidRDefault="007E0849" w:rsidP="004F1478">
      <w:pPr>
        <w:pStyle w:val="Prrafodelista"/>
        <w:spacing w:after="0" w:line="360" w:lineRule="auto"/>
        <w:ind w:left="360"/>
        <w:jc w:val="center"/>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b/>
          <w:sz w:val="24"/>
          <w:szCs w:val="24"/>
        </w:rPr>
      </w:pPr>
      <w:r w:rsidRPr="0085438F">
        <w:rPr>
          <w:rFonts w:ascii="Arial" w:hAnsi="Arial" w:cs="Arial"/>
          <w:b/>
          <w:sz w:val="24"/>
          <w:szCs w:val="24"/>
        </w:rPr>
        <w:t>FIGURA NÚMERO 1- resultados Diario de campo……………………………….52</w:t>
      </w:r>
    </w:p>
    <w:p w:rsidR="007E0849" w:rsidRPr="0085438F" w:rsidRDefault="007E0849" w:rsidP="004F1478">
      <w:pPr>
        <w:spacing w:after="0" w:line="360" w:lineRule="auto"/>
        <w:contextualSpacing/>
        <w:rPr>
          <w:rFonts w:ascii="Arial" w:hAnsi="Arial" w:cs="Arial"/>
          <w:b/>
          <w:sz w:val="24"/>
          <w:szCs w:val="24"/>
        </w:rPr>
      </w:pPr>
      <w:r w:rsidRPr="0085438F">
        <w:rPr>
          <w:rFonts w:ascii="Arial" w:hAnsi="Arial" w:cs="Arial"/>
          <w:b/>
          <w:sz w:val="24"/>
          <w:szCs w:val="24"/>
        </w:rPr>
        <w:t>FIGURA NÚMERO 2 resultados entrevistas……………………………………….53</w:t>
      </w:r>
    </w:p>
    <w:p w:rsidR="007E0849" w:rsidRPr="0085438F" w:rsidRDefault="007E0849" w:rsidP="004F1478">
      <w:pPr>
        <w:spacing w:after="0" w:line="360" w:lineRule="auto"/>
        <w:contextualSpacing/>
        <w:rPr>
          <w:rFonts w:ascii="Arial" w:hAnsi="Arial" w:cs="Arial"/>
          <w:b/>
          <w:sz w:val="24"/>
          <w:szCs w:val="24"/>
        </w:rPr>
      </w:pPr>
      <w:r w:rsidRPr="0085438F">
        <w:rPr>
          <w:rFonts w:ascii="Arial" w:hAnsi="Arial" w:cs="Arial"/>
          <w:b/>
          <w:sz w:val="24"/>
          <w:szCs w:val="24"/>
        </w:rPr>
        <w:t>FIGURA NÚMERO 3: r</w:t>
      </w:r>
      <w:r w:rsidR="00B46811">
        <w:rPr>
          <w:rFonts w:ascii="Arial" w:hAnsi="Arial" w:cs="Arial"/>
          <w:b/>
          <w:sz w:val="24"/>
          <w:szCs w:val="24"/>
        </w:rPr>
        <w:t>esultados encuesta……………………………………</w:t>
      </w:r>
      <w:r w:rsidRPr="0085438F">
        <w:rPr>
          <w:rFonts w:ascii="Arial" w:hAnsi="Arial" w:cs="Arial"/>
          <w:b/>
          <w:sz w:val="24"/>
          <w:szCs w:val="24"/>
        </w:rPr>
        <w:t>……53</w:t>
      </w:r>
    </w:p>
    <w:p w:rsidR="007E0849" w:rsidRPr="0085438F" w:rsidRDefault="007E0849" w:rsidP="004F1478">
      <w:pPr>
        <w:spacing w:after="0" w:line="360" w:lineRule="auto"/>
        <w:rPr>
          <w:rFonts w:ascii="Arial" w:hAnsi="Arial" w:cs="Arial"/>
          <w:b/>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pStyle w:val="Prrafodelista"/>
        <w:spacing w:after="0" w:line="360" w:lineRule="auto"/>
        <w:ind w:left="360"/>
        <w:jc w:val="center"/>
        <w:rPr>
          <w:rFonts w:ascii="Arial" w:hAnsi="Arial" w:cs="Arial"/>
          <w:b/>
          <w:sz w:val="24"/>
          <w:szCs w:val="24"/>
        </w:rPr>
      </w:pPr>
      <w:r w:rsidRPr="0085438F">
        <w:rPr>
          <w:rFonts w:ascii="Arial" w:hAnsi="Arial" w:cs="Arial"/>
          <w:b/>
          <w:sz w:val="24"/>
          <w:szCs w:val="24"/>
        </w:rPr>
        <w:lastRenderedPageBreak/>
        <w:t>GLOSARIO</w:t>
      </w:r>
    </w:p>
    <w:p w:rsidR="007E0849" w:rsidRPr="0085438F" w:rsidRDefault="007E0849" w:rsidP="004F1478">
      <w:pPr>
        <w:pStyle w:val="Prrafodelista"/>
        <w:spacing w:after="0" w:line="360" w:lineRule="auto"/>
        <w:ind w:left="360"/>
        <w:jc w:val="center"/>
        <w:rPr>
          <w:rFonts w:ascii="Arial" w:hAnsi="Arial" w:cs="Arial"/>
          <w:b/>
          <w:sz w:val="24"/>
          <w:szCs w:val="24"/>
        </w:rPr>
      </w:pPr>
    </w:p>
    <w:p w:rsidR="007E0849" w:rsidRPr="0085438F" w:rsidRDefault="007E0849" w:rsidP="00F213B2">
      <w:pPr>
        <w:pStyle w:val="Prrafodelista"/>
        <w:spacing w:after="0" w:line="360" w:lineRule="auto"/>
        <w:ind w:left="360"/>
        <w:jc w:val="center"/>
        <w:rPr>
          <w:rFonts w:ascii="Arial" w:hAnsi="Arial" w:cs="Arial"/>
          <w:b/>
          <w:sz w:val="24"/>
          <w:szCs w:val="24"/>
        </w:rPr>
      </w:pPr>
    </w:p>
    <w:p w:rsidR="007E0849" w:rsidRDefault="007E0849" w:rsidP="00F213B2">
      <w:pPr>
        <w:spacing w:after="0" w:line="360" w:lineRule="auto"/>
        <w:contextualSpacing/>
        <w:jc w:val="both"/>
        <w:rPr>
          <w:rFonts w:ascii="Arial" w:eastAsia="Arial" w:hAnsi="Arial" w:cs="Arial"/>
          <w:sz w:val="24"/>
          <w:szCs w:val="24"/>
          <w:lang w:val="es-CO"/>
        </w:rPr>
      </w:pPr>
      <w:r w:rsidRPr="0085438F">
        <w:rPr>
          <w:rFonts w:ascii="Arial" w:eastAsia="Arial" w:hAnsi="Arial" w:cs="Arial"/>
          <w:b/>
          <w:sz w:val="24"/>
          <w:szCs w:val="24"/>
          <w:lang w:val="es-CO"/>
        </w:rPr>
        <w:t xml:space="preserve">Identidad Cultural: </w:t>
      </w:r>
      <w:r w:rsidRPr="0085438F">
        <w:rPr>
          <w:rFonts w:ascii="Arial" w:eastAsia="Arial" w:hAnsi="Arial" w:cs="Arial"/>
          <w:sz w:val="24"/>
          <w:szCs w:val="24"/>
          <w:lang w:val="es-CO"/>
        </w:rPr>
        <w:t>Forma de ser y expresarse de un pueblo o sociedad, como resultado de los ancestrales componentes de su pueblo frente a los cual se considera heredero e integrado, en tiempo y espacio (</w:t>
      </w:r>
      <w:proofErr w:type="spellStart"/>
      <w:r w:rsidRPr="0085438F">
        <w:rPr>
          <w:rFonts w:ascii="Arial" w:eastAsia="Arial" w:hAnsi="Arial" w:cs="Arial"/>
          <w:sz w:val="24"/>
          <w:szCs w:val="24"/>
          <w:lang w:val="es-CO"/>
        </w:rPr>
        <w:t>Grimaldo</w:t>
      </w:r>
      <w:proofErr w:type="spellEnd"/>
      <w:r w:rsidRPr="0085438F">
        <w:rPr>
          <w:rFonts w:ascii="Arial" w:eastAsia="Arial" w:hAnsi="Arial" w:cs="Arial"/>
          <w:sz w:val="24"/>
          <w:szCs w:val="24"/>
          <w:lang w:val="es-CO"/>
        </w:rPr>
        <w:t>; 2006:2)</w:t>
      </w:r>
    </w:p>
    <w:p w:rsidR="00F213B2" w:rsidRPr="0085438F" w:rsidRDefault="00F213B2" w:rsidP="00F213B2">
      <w:pPr>
        <w:spacing w:after="0" w:line="360" w:lineRule="auto"/>
        <w:contextualSpacing/>
        <w:jc w:val="both"/>
        <w:rPr>
          <w:rFonts w:ascii="Arial" w:hAnsi="Arial" w:cs="Arial"/>
          <w:sz w:val="24"/>
          <w:szCs w:val="24"/>
        </w:rPr>
      </w:pPr>
    </w:p>
    <w:p w:rsidR="00F213B2" w:rsidRDefault="007E0849" w:rsidP="00F213B2">
      <w:pPr>
        <w:spacing w:after="0" w:line="360" w:lineRule="auto"/>
        <w:contextualSpacing/>
        <w:jc w:val="both"/>
        <w:rPr>
          <w:rFonts w:ascii="Arial" w:hAnsi="Arial" w:cs="Arial"/>
          <w:color w:val="222222"/>
          <w:sz w:val="24"/>
          <w:szCs w:val="24"/>
        </w:rPr>
      </w:pPr>
      <w:r w:rsidRPr="0085438F">
        <w:rPr>
          <w:rFonts w:ascii="Arial" w:eastAsia="Arial" w:hAnsi="Arial" w:cs="Arial"/>
          <w:b/>
          <w:sz w:val="24"/>
          <w:szCs w:val="24"/>
          <w:lang w:val="es-CO"/>
        </w:rPr>
        <w:t xml:space="preserve">Comunicación: </w:t>
      </w:r>
      <w:r w:rsidRPr="0085438F">
        <w:rPr>
          <w:rFonts w:ascii="Arial" w:eastAsia="Arial" w:hAnsi="Arial" w:cs="Arial"/>
          <w:sz w:val="24"/>
          <w:szCs w:val="24"/>
          <w:lang w:val="es-CO"/>
        </w:rPr>
        <w:t xml:space="preserve">Es un </w:t>
      </w:r>
      <w:r w:rsidRPr="0085438F">
        <w:rPr>
          <w:rFonts w:ascii="Arial" w:hAnsi="Arial" w:cs="Arial"/>
          <w:sz w:val="24"/>
          <w:szCs w:val="24"/>
        </w:rPr>
        <w:t xml:space="preserve"> proceso simbólico </w:t>
      </w:r>
      <w:r w:rsidRPr="0085438F">
        <w:rPr>
          <w:rFonts w:ascii="Arial" w:hAnsi="Arial" w:cs="Arial"/>
          <w:color w:val="222222"/>
          <w:sz w:val="24"/>
          <w:szCs w:val="24"/>
        </w:rPr>
        <w:t>por el que la realidad es producida, mantenida, reparada y transformada.</w:t>
      </w:r>
    </w:p>
    <w:p w:rsidR="00F213B2" w:rsidRDefault="00F213B2" w:rsidP="00F213B2">
      <w:pPr>
        <w:spacing w:after="0" w:line="360" w:lineRule="auto"/>
        <w:contextualSpacing/>
        <w:jc w:val="both"/>
        <w:rPr>
          <w:rFonts w:ascii="Arial" w:eastAsia="Arial" w:hAnsi="Arial" w:cs="Arial"/>
          <w:sz w:val="24"/>
          <w:szCs w:val="24"/>
          <w:lang w:val="es-CO"/>
        </w:rPr>
      </w:pPr>
    </w:p>
    <w:p w:rsidR="007E0849" w:rsidRDefault="007E0849" w:rsidP="00F213B2">
      <w:pPr>
        <w:spacing w:after="0" w:line="360" w:lineRule="auto"/>
        <w:contextualSpacing/>
        <w:jc w:val="both"/>
        <w:rPr>
          <w:rFonts w:ascii="Arial" w:hAnsi="Arial" w:cs="Arial"/>
          <w:iCs/>
          <w:sz w:val="24"/>
          <w:szCs w:val="24"/>
        </w:rPr>
      </w:pPr>
      <w:r w:rsidRPr="0085438F">
        <w:rPr>
          <w:rFonts w:ascii="Arial" w:eastAsia="Arial" w:hAnsi="Arial" w:cs="Arial"/>
          <w:b/>
          <w:sz w:val="24"/>
          <w:szCs w:val="24"/>
          <w:lang w:val="es-CO"/>
        </w:rPr>
        <w:t xml:space="preserve">Cultura: </w:t>
      </w:r>
      <w:r w:rsidRPr="0085438F">
        <w:rPr>
          <w:rFonts w:ascii="Arial" w:eastAsia="Arial" w:hAnsi="Arial" w:cs="Arial"/>
          <w:sz w:val="24"/>
          <w:szCs w:val="24"/>
          <w:lang w:val="es-CO"/>
        </w:rPr>
        <w:t>C</w:t>
      </w:r>
      <w:proofErr w:type="spellStart"/>
      <w:r w:rsidRPr="0085438F">
        <w:rPr>
          <w:rFonts w:ascii="Arial" w:hAnsi="Arial" w:cs="Arial"/>
          <w:iCs/>
          <w:sz w:val="24"/>
          <w:szCs w:val="24"/>
        </w:rPr>
        <w:t>onjunto</w:t>
      </w:r>
      <w:proofErr w:type="spellEnd"/>
      <w:r w:rsidRPr="0085438F">
        <w:rPr>
          <w:rFonts w:ascii="Arial" w:hAnsi="Arial" w:cs="Arial"/>
          <w:iCs/>
          <w:sz w:val="24"/>
          <w:szCs w:val="24"/>
        </w:rPr>
        <w:t xml:space="preserve"> de </w:t>
      </w:r>
      <w:r w:rsidRPr="0085438F">
        <w:rPr>
          <w:rFonts w:ascii="Arial" w:hAnsi="Arial" w:cs="Arial"/>
          <w:b/>
          <w:iCs/>
          <w:sz w:val="24"/>
          <w:szCs w:val="24"/>
        </w:rPr>
        <w:t>símbolos</w:t>
      </w:r>
      <w:r w:rsidRPr="0085438F">
        <w:rPr>
          <w:rFonts w:ascii="Arial" w:hAnsi="Arial" w:cs="Arial"/>
          <w:iCs/>
          <w:sz w:val="24"/>
          <w:szCs w:val="24"/>
        </w:rPr>
        <w:t xml:space="preserve"> (como valores, normas, actitudes, creencias, idiomas, costumbres, ritos, hábitos, capacidades, educación, moral, arte, etc.) y </w:t>
      </w:r>
      <w:r w:rsidRPr="00F213B2">
        <w:rPr>
          <w:rFonts w:ascii="Arial" w:hAnsi="Arial" w:cs="Arial"/>
          <w:iCs/>
          <w:sz w:val="24"/>
          <w:szCs w:val="24"/>
        </w:rPr>
        <w:t xml:space="preserve">objetos </w:t>
      </w:r>
      <w:r w:rsidRPr="0085438F">
        <w:rPr>
          <w:rFonts w:ascii="Arial" w:hAnsi="Arial" w:cs="Arial"/>
          <w:iCs/>
          <w:sz w:val="24"/>
          <w:szCs w:val="24"/>
        </w:rPr>
        <w:t>(como vestimenta, vivienda, productos, obras de arte, herramientas, etc.) que son aprendidos, compartidos y transmitidos de una generación a otra por los miembros de una sociedad, por tanto, es un factor que determina, regula y moldea la conducta humana.</w:t>
      </w:r>
    </w:p>
    <w:p w:rsidR="00F213B2" w:rsidRPr="0085438F" w:rsidRDefault="00F213B2" w:rsidP="00F213B2">
      <w:pPr>
        <w:spacing w:after="0" w:line="360" w:lineRule="auto"/>
        <w:contextualSpacing/>
        <w:jc w:val="both"/>
        <w:rPr>
          <w:rFonts w:ascii="Arial" w:eastAsia="Arial" w:hAnsi="Arial" w:cs="Arial"/>
          <w:b/>
          <w:sz w:val="24"/>
          <w:szCs w:val="24"/>
          <w:lang w:val="es-CO"/>
        </w:rPr>
      </w:pPr>
    </w:p>
    <w:p w:rsidR="007E0849" w:rsidRDefault="007E0849" w:rsidP="004F1478">
      <w:pPr>
        <w:spacing w:after="0" w:line="360" w:lineRule="auto"/>
        <w:jc w:val="both"/>
        <w:rPr>
          <w:rFonts w:ascii="Arial" w:eastAsia="Arial" w:hAnsi="Arial" w:cs="Arial"/>
          <w:sz w:val="24"/>
          <w:szCs w:val="24"/>
          <w:lang w:val="es-CO"/>
        </w:rPr>
      </w:pPr>
      <w:r w:rsidRPr="0085438F">
        <w:rPr>
          <w:rFonts w:ascii="Arial" w:eastAsia="Arial" w:hAnsi="Arial" w:cs="Arial"/>
          <w:b/>
          <w:sz w:val="24"/>
          <w:szCs w:val="24"/>
          <w:lang w:val="es-CO"/>
        </w:rPr>
        <w:t xml:space="preserve">Comunidades Negras: </w:t>
      </w:r>
      <w:r w:rsidRPr="0085438F">
        <w:rPr>
          <w:rFonts w:ascii="Arial" w:eastAsia="Arial" w:hAnsi="Arial" w:cs="Arial"/>
          <w:sz w:val="24"/>
          <w:szCs w:val="24"/>
          <w:lang w:val="es-CO"/>
        </w:rPr>
        <w:t>“Es el conjunto de familias de ascendencia afrocolombiana que poseen una cultura propia, comparten una historia y tienen sus propias tradiciones y costumbres dentro de la relación campo-poblado, que revelan y conservan conciencia de identidad que las distinguen de otros grupos étnicos” (ley 70 de 1993, Art 2º, Numeral 5º).</w:t>
      </w:r>
    </w:p>
    <w:p w:rsidR="00F213B2" w:rsidRPr="0085438F" w:rsidRDefault="00F213B2" w:rsidP="004F1478">
      <w:pPr>
        <w:spacing w:after="0" w:line="360" w:lineRule="auto"/>
        <w:jc w:val="both"/>
        <w:rPr>
          <w:rFonts w:ascii="Arial" w:eastAsia="Arial" w:hAnsi="Arial" w:cs="Arial"/>
          <w:sz w:val="24"/>
          <w:szCs w:val="24"/>
          <w:lang w:val="es-CO"/>
        </w:rPr>
      </w:pPr>
    </w:p>
    <w:p w:rsidR="007E0849" w:rsidRPr="0085438F" w:rsidRDefault="007E0849" w:rsidP="004F1478">
      <w:pPr>
        <w:spacing w:after="0" w:line="360" w:lineRule="auto"/>
        <w:jc w:val="both"/>
        <w:rPr>
          <w:rFonts w:ascii="Arial" w:eastAsia="Arial" w:hAnsi="Arial" w:cs="Arial"/>
          <w:sz w:val="24"/>
          <w:szCs w:val="24"/>
          <w:lang w:val="es-CO"/>
        </w:rPr>
      </w:pPr>
      <w:proofErr w:type="spellStart"/>
      <w:r w:rsidRPr="0085438F">
        <w:rPr>
          <w:rFonts w:ascii="Arial" w:eastAsia="Arial" w:hAnsi="Arial" w:cs="Arial"/>
          <w:b/>
          <w:sz w:val="24"/>
          <w:szCs w:val="24"/>
          <w:lang w:val="es-CO"/>
        </w:rPr>
        <w:t>Palenqueros</w:t>
      </w:r>
      <w:proofErr w:type="spellEnd"/>
      <w:r w:rsidRPr="0085438F">
        <w:rPr>
          <w:rFonts w:ascii="Arial" w:eastAsia="Arial" w:hAnsi="Arial" w:cs="Arial"/>
          <w:b/>
          <w:sz w:val="24"/>
          <w:szCs w:val="24"/>
          <w:lang w:val="es-CO"/>
        </w:rPr>
        <w:t>: “</w:t>
      </w:r>
      <w:r w:rsidRPr="0085438F">
        <w:rPr>
          <w:rFonts w:ascii="Arial" w:eastAsia="Arial" w:hAnsi="Arial" w:cs="Arial"/>
          <w:sz w:val="24"/>
          <w:szCs w:val="24"/>
          <w:lang w:val="es-CO"/>
        </w:rPr>
        <w:t>Grupo de persona y familias negras (cimarrones), que huyeron de la esclavización y de manera espontánea fueron tomando conciencia de grupo; fundaron poblados ubicados en lugares de difícil acceso, llamados palenques, donde construyeron un proyecto de independencia que les permitió vivir de manera autónoma, al margen de la sociedad esclavista”.</w:t>
      </w:r>
      <w:r w:rsidRPr="0085438F">
        <w:rPr>
          <w:rStyle w:val="Refdenotaalpie"/>
          <w:rFonts w:ascii="Arial" w:eastAsia="Arial" w:hAnsi="Arial" w:cs="Arial"/>
          <w:sz w:val="24"/>
          <w:szCs w:val="24"/>
          <w:lang w:val="es-CO"/>
        </w:rPr>
        <w:footnoteReference w:id="1"/>
      </w:r>
    </w:p>
    <w:p w:rsidR="007E0849" w:rsidRDefault="007E0849" w:rsidP="004F1478">
      <w:pPr>
        <w:spacing w:after="0" w:line="360" w:lineRule="auto"/>
        <w:jc w:val="both"/>
        <w:rPr>
          <w:rFonts w:ascii="Arial" w:hAnsi="Arial" w:cs="Arial"/>
          <w:sz w:val="24"/>
          <w:szCs w:val="24"/>
        </w:rPr>
      </w:pPr>
      <w:r w:rsidRPr="0085438F">
        <w:rPr>
          <w:rFonts w:ascii="Arial" w:hAnsi="Arial" w:cs="Arial"/>
          <w:b/>
          <w:sz w:val="24"/>
          <w:szCs w:val="24"/>
        </w:rPr>
        <w:lastRenderedPageBreak/>
        <w:t>Afrocolombiano:</w:t>
      </w:r>
      <w:r w:rsidRPr="0085438F">
        <w:rPr>
          <w:rFonts w:ascii="Arial" w:hAnsi="Arial" w:cs="Arial"/>
          <w:sz w:val="24"/>
          <w:szCs w:val="24"/>
        </w:rPr>
        <w:t xml:space="preserve"> Concepto de carácter eminentemente político, utilizado desde hace algunas décadas por líderes de la comunidad negra con el fin de reivindicar o destacar su </w:t>
      </w:r>
      <w:proofErr w:type="spellStart"/>
      <w:r w:rsidRPr="0085438F">
        <w:rPr>
          <w:rFonts w:ascii="Arial" w:hAnsi="Arial" w:cs="Arial"/>
          <w:sz w:val="24"/>
          <w:szCs w:val="24"/>
        </w:rPr>
        <w:t>ancestría</w:t>
      </w:r>
      <w:proofErr w:type="spellEnd"/>
      <w:r w:rsidRPr="0085438F">
        <w:rPr>
          <w:rFonts w:ascii="Arial" w:hAnsi="Arial" w:cs="Arial"/>
          <w:sz w:val="24"/>
          <w:szCs w:val="24"/>
        </w:rPr>
        <w:t xml:space="preserve"> africana.</w:t>
      </w:r>
    </w:p>
    <w:p w:rsidR="00F213B2" w:rsidRPr="0085438F" w:rsidRDefault="00F213B2" w:rsidP="004F1478">
      <w:pPr>
        <w:spacing w:after="0" w:line="360" w:lineRule="auto"/>
        <w:jc w:val="both"/>
        <w:rPr>
          <w:rFonts w:ascii="Arial" w:hAnsi="Arial" w:cs="Arial"/>
          <w:sz w:val="24"/>
          <w:szCs w:val="24"/>
        </w:rPr>
      </w:pPr>
    </w:p>
    <w:p w:rsidR="007E0849" w:rsidRDefault="007E0849" w:rsidP="004F1478">
      <w:pPr>
        <w:spacing w:after="0" w:line="360" w:lineRule="auto"/>
        <w:jc w:val="both"/>
        <w:rPr>
          <w:rFonts w:ascii="Arial" w:hAnsi="Arial" w:cs="Arial"/>
          <w:sz w:val="24"/>
          <w:szCs w:val="24"/>
        </w:rPr>
      </w:pPr>
      <w:proofErr w:type="spellStart"/>
      <w:r w:rsidRPr="0085438F">
        <w:rPr>
          <w:rFonts w:ascii="Arial" w:hAnsi="Arial" w:cs="Arial"/>
          <w:b/>
          <w:sz w:val="24"/>
          <w:szCs w:val="24"/>
        </w:rPr>
        <w:t>Afrodescendiente</w:t>
      </w:r>
      <w:proofErr w:type="spellEnd"/>
      <w:r w:rsidRPr="0085438F">
        <w:rPr>
          <w:rFonts w:ascii="Arial" w:hAnsi="Arial" w:cs="Arial"/>
          <w:b/>
          <w:sz w:val="24"/>
          <w:szCs w:val="24"/>
        </w:rPr>
        <w:t>:</w:t>
      </w:r>
      <w:r w:rsidRPr="0085438F">
        <w:rPr>
          <w:rFonts w:ascii="Arial" w:hAnsi="Arial" w:cs="Arial"/>
          <w:sz w:val="24"/>
          <w:szCs w:val="24"/>
        </w:rPr>
        <w:t xml:space="preserve"> Este concepto agrupa la comunidad humana en su conjunto en tanto científicamente se reconoce que éste desciende de África.</w:t>
      </w:r>
    </w:p>
    <w:p w:rsidR="00F213B2" w:rsidRPr="0085438F" w:rsidRDefault="00F213B2" w:rsidP="004F1478">
      <w:pPr>
        <w:spacing w:after="0" w:line="360" w:lineRule="auto"/>
        <w:jc w:val="both"/>
        <w:rPr>
          <w:rFonts w:ascii="Arial" w:hAnsi="Arial" w:cs="Arial"/>
          <w:sz w:val="24"/>
          <w:szCs w:val="24"/>
        </w:rPr>
      </w:pPr>
    </w:p>
    <w:p w:rsidR="007E0849" w:rsidRPr="0085438F" w:rsidRDefault="007E0849" w:rsidP="004F1478">
      <w:pPr>
        <w:pStyle w:val="Prrafodelista"/>
        <w:spacing w:after="0" w:line="360" w:lineRule="auto"/>
        <w:ind w:left="0"/>
        <w:jc w:val="both"/>
        <w:rPr>
          <w:rFonts w:ascii="Arial" w:hAnsi="Arial" w:cs="Arial"/>
          <w:sz w:val="24"/>
          <w:szCs w:val="24"/>
        </w:rPr>
      </w:pPr>
      <w:r w:rsidRPr="0085438F">
        <w:rPr>
          <w:rFonts w:ascii="Arial" w:hAnsi="Arial" w:cs="Arial"/>
          <w:b/>
          <w:sz w:val="24"/>
          <w:szCs w:val="24"/>
        </w:rPr>
        <w:t>Raizales (San Andrés, Providencia y Santa Catalina):</w:t>
      </w:r>
      <w:r w:rsidRPr="0085438F">
        <w:rPr>
          <w:rFonts w:ascii="Arial" w:hAnsi="Arial" w:cs="Arial"/>
          <w:sz w:val="24"/>
          <w:szCs w:val="24"/>
        </w:rPr>
        <w:t xml:space="preserve"> Comunidad caracterizada principalmente por el uso del idioma criollo, conocido como Creole, resultado del inglés e idiomas africanas </w:t>
      </w:r>
      <w:proofErr w:type="spellStart"/>
      <w:r w:rsidRPr="0085438F">
        <w:rPr>
          <w:rFonts w:ascii="Arial" w:hAnsi="Arial" w:cs="Arial"/>
          <w:sz w:val="24"/>
          <w:szCs w:val="24"/>
        </w:rPr>
        <w:t>ewe</w:t>
      </w:r>
      <w:proofErr w:type="spellEnd"/>
      <w:r w:rsidRPr="0085438F">
        <w:rPr>
          <w:rFonts w:ascii="Arial" w:hAnsi="Arial" w:cs="Arial"/>
          <w:sz w:val="24"/>
          <w:szCs w:val="24"/>
        </w:rPr>
        <w:t>, ibo, mandinga, y quizás otros que aún no han sido identificados.</w:t>
      </w:r>
    </w:p>
    <w:p w:rsidR="007E0849" w:rsidRPr="0085438F" w:rsidRDefault="007E0849" w:rsidP="004F1478">
      <w:pPr>
        <w:pStyle w:val="Prrafodelista"/>
        <w:spacing w:after="0" w:line="360" w:lineRule="auto"/>
        <w:ind w:left="360"/>
        <w:jc w:val="center"/>
        <w:rPr>
          <w:rFonts w:ascii="Arial" w:hAnsi="Arial" w:cs="Arial"/>
          <w:sz w:val="24"/>
          <w:szCs w:val="24"/>
        </w:rPr>
      </w:pPr>
    </w:p>
    <w:p w:rsidR="007E0849" w:rsidRPr="0085438F" w:rsidRDefault="007E0849" w:rsidP="004F1478">
      <w:pPr>
        <w:spacing w:after="0" w:line="360" w:lineRule="auto"/>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spacing w:after="0" w:line="360" w:lineRule="auto"/>
        <w:contextualSpacing/>
        <w:rPr>
          <w:rFonts w:ascii="Arial" w:hAnsi="Arial" w:cs="Arial"/>
          <w:sz w:val="24"/>
          <w:szCs w:val="24"/>
        </w:rPr>
      </w:pPr>
    </w:p>
    <w:p w:rsidR="007E0849" w:rsidRPr="0085438F" w:rsidRDefault="007E0849" w:rsidP="004F1478">
      <w:pPr>
        <w:pStyle w:val="Prrafodelista"/>
        <w:spacing w:after="0" w:line="360" w:lineRule="auto"/>
        <w:ind w:left="360"/>
        <w:jc w:val="center"/>
        <w:rPr>
          <w:rFonts w:ascii="Arial" w:hAnsi="Arial" w:cs="Arial"/>
          <w:b/>
          <w:sz w:val="24"/>
          <w:szCs w:val="24"/>
        </w:rPr>
      </w:pPr>
      <w:r w:rsidRPr="0085438F">
        <w:rPr>
          <w:rFonts w:ascii="Arial" w:hAnsi="Arial" w:cs="Arial"/>
          <w:b/>
          <w:sz w:val="24"/>
          <w:szCs w:val="24"/>
        </w:rPr>
        <w:lastRenderedPageBreak/>
        <w:t>INTRODUCCIÓN</w:t>
      </w:r>
    </w:p>
    <w:p w:rsidR="007E0849" w:rsidRPr="0085438F" w:rsidRDefault="007E0849" w:rsidP="004F1478">
      <w:pPr>
        <w:pStyle w:val="Prrafodelista"/>
        <w:spacing w:after="0" w:line="360" w:lineRule="auto"/>
        <w:ind w:left="0"/>
        <w:jc w:val="center"/>
        <w:rPr>
          <w:rFonts w:ascii="Arial" w:eastAsia="Arial" w:hAnsi="Arial" w:cs="Arial"/>
          <w:sz w:val="24"/>
          <w:szCs w:val="24"/>
        </w:rPr>
      </w:pPr>
    </w:p>
    <w:p w:rsidR="007E0849" w:rsidRPr="0085438F" w:rsidRDefault="007E0849" w:rsidP="004F1478">
      <w:pPr>
        <w:pStyle w:val="Prrafodelista"/>
        <w:spacing w:after="0" w:line="360" w:lineRule="auto"/>
        <w:ind w:left="0"/>
        <w:jc w:val="center"/>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eastAsia="Arial" w:hAnsi="Arial" w:cs="Arial"/>
          <w:sz w:val="24"/>
          <w:szCs w:val="24"/>
        </w:rPr>
      </w:pPr>
      <w:r w:rsidRPr="0085438F">
        <w:rPr>
          <w:rFonts w:ascii="Arial" w:eastAsia="Arial" w:hAnsi="Arial" w:cs="Arial"/>
          <w:sz w:val="24"/>
          <w:szCs w:val="24"/>
        </w:rPr>
        <w:t>Dado principalmente al proceso de aculturación que sufre una comunidad al desplazarse de un sitio a otro, hablar sobre la identidad cultural es primordial en el estudio de esta. En este caso, el objeto de estudio es la comunidad negra perteneciente al grupo Afroamigó de la Fundación Universitaria Luís Amigó.</w:t>
      </w:r>
    </w:p>
    <w:p w:rsidR="007E0849" w:rsidRPr="0085438F" w:rsidRDefault="007E0849" w:rsidP="004F1478">
      <w:pPr>
        <w:pStyle w:val="Prrafodelista"/>
        <w:spacing w:after="0" w:line="360" w:lineRule="auto"/>
        <w:ind w:left="0"/>
        <w:jc w:val="both"/>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eastAsia="Arial" w:hAnsi="Arial" w:cs="Arial"/>
          <w:sz w:val="24"/>
          <w:szCs w:val="24"/>
        </w:rPr>
      </w:pPr>
      <w:r w:rsidRPr="0085438F">
        <w:rPr>
          <w:rFonts w:ascii="Arial" w:eastAsia="Arial" w:hAnsi="Arial" w:cs="Arial"/>
          <w:sz w:val="24"/>
          <w:szCs w:val="24"/>
        </w:rPr>
        <w:t>Muchos de los estudiantes pertenecientes a este grupo se han desplazado de sus territorios con el objetivo de buscar mejores alternativas tanto económicas como académicas.</w:t>
      </w:r>
    </w:p>
    <w:p w:rsidR="007E0849" w:rsidRPr="0085438F" w:rsidRDefault="007E0849" w:rsidP="004F1478">
      <w:pPr>
        <w:pStyle w:val="Prrafodelista"/>
        <w:spacing w:after="0" w:line="360" w:lineRule="auto"/>
        <w:ind w:left="0"/>
        <w:jc w:val="both"/>
        <w:rPr>
          <w:rFonts w:ascii="Arial" w:eastAsia="Arial" w:hAnsi="Arial" w:cs="Arial"/>
          <w:sz w:val="24"/>
          <w:szCs w:val="24"/>
        </w:rPr>
      </w:pPr>
    </w:p>
    <w:p w:rsidR="007E0849" w:rsidRPr="0085438F" w:rsidRDefault="007E0849"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Según el proyecto de grado de </w:t>
      </w:r>
      <w:proofErr w:type="spellStart"/>
      <w:r w:rsidRPr="0085438F">
        <w:rPr>
          <w:rFonts w:ascii="Arial" w:eastAsia="Arial" w:hAnsi="Arial" w:cs="Arial"/>
          <w:sz w:val="24"/>
          <w:szCs w:val="24"/>
        </w:rPr>
        <w:t>Sorelis</w:t>
      </w:r>
      <w:proofErr w:type="spellEnd"/>
      <w:r w:rsidRPr="0085438F">
        <w:rPr>
          <w:rFonts w:ascii="Arial" w:eastAsia="Arial" w:hAnsi="Arial" w:cs="Arial"/>
          <w:sz w:val="24"/>
          <w:szCs w:val="24"/>
        </w:rPr>
        <w:t xml:space="preserve"> Flórez un artículo del periódico El Mundo, publicado el jueves 21 de mayo del 2009, “son 138 mil afro colombianos que están asentados en la ciudad”. Lo que evidencia que son muchos las personas </w:t>
      </w:r>
      <w:proofErr w:type="spellStart"/>
      <w:r w:rsidRPr="0085438F">
        <w:rPr>
          <w:rFonts w:ascii="Arial" w:eastAsia="Arial" w:hAnsi="Arial" w:cs="Arial"/>
          <w:sz w:val="24"/>
          <w:szCs w:val="24"/>
        </w:rPr>
        <w:t>Afrodescendientes</w:t>
      </w:r>
      <w:proofErr w:type="spellEnd"/>
      <w:r w:rsidRPr="0085438F">
        <w:rPr>
          <w:rFonts w:ascii="Arial" w:eastAsia="Arial" w:hAnsi="Arial" w:cs="Arial"/>
          <w:sz w:val="24"/>
          <w:szCs w:val="24"/>
        </w:rPr>
        <w:t xml:space="preserve"> que están arraigadas en el Municipio de Medellín.</w:t>
      </w:r>
    </w:p>
    <w:p w:rsidR="007E0849" w:rsidRPr="0085438F" w:rsidRDefault="007E0849" w:rsidP="004F1478">
      <w:pPr>
        <w:spacing w:after="0" w:line="360" w:lineRule="auto"/>
        <w:jc w:val="both"/>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eastAsia="Arial" w:hAnsi="Arial" w:cs="Arial"/>
          <w:sz w:val="24"/>
          <w:szCs w:val="24"/>
        </w:rPr>
      </w:pPr>
      <w:r w:rsidRPr="0085438F">
        <w:rPr>
          <w:rFonts w:ascii="Arial" w:eastAsia="Arial" w:hAnsi="Arial" w:cs="Arial"/>
          <w:sz w:val="24"/>
          <w:szCs w:val="24"/>
        </w:rPr>
        <w:t xml:space="preserve">A partir de ese desplazamiento, buscar lazos y cercanías con los suyos con el objetivo de compartir sus creencias, formaciones y modos de pensar es el reto de algunos y sumado esto se encuentra la facilidad de las nuevas Tecnologías de la Información, las cuales son aptas para  agrupar personas en un grupo con un mismo interés, tal es el caso de la red social Facebook. </w:t>
      </w:r>
    </w:p>
    <w:p w:rsidR="007E0849" w:rsidRPr="0085438F" w:rsidRDefault="007E0849" w:rsidP="004F1478">
      <w:pPr>
        <w:pStyle w:val="Prrafodelista"/>
        <w:spacing w:after="0" w:line="360" w:lineRule="auto"/>
        <w:ind w:left="0"/>
        <w:jc w:val="both"/>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eastAsia="Arial" w:hAnsi="Arial" w:cs="Arial"/>
          <w:sz w:val="24"/>
          <w:szCs w:val="24"/>
        </w:rPr>
      </w:pPr>
      <w:r w:rsidRPr="0085438F">
        <w:rPr>
          <w:rFonts w:ascii="Arial" w:eastAsia="Arial" w:hAnsi="Arial" w:cs="Arial"/>
          <w:sz w:val="24"/>
          <w:szCs w:val="24"/>
        </w:rPr>
        <w:t>La Comunidad Negra de la Fundación Universitaria Luís Amigó creó un grupo llamado Afroamigó, el cuál funciona como un espacio a través del cual los estudiantes pertenecientes a la comunidad negra de la institución se informan y comparten información de su interés.</w:t>
      </w:r>
    </w:p>
    <w:p w:rsidR="007E0849" w:rsidRPr="0085438F" w:rsidRDefault="007E0849" w:rsidP="004F1478">
      <w:pPr>
        <w:pStyle w:val="Prrafodelista"/>
        <w:spacing w:after="0" w:line="360" w:lineRule="auto"/>
        <w:ind w:left="0"/>
        <w:jc w:val="both"/>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hAnsi="Arial" w:cs="Arial"/>
          <w:sz w:val="24"/>
          <w:szCs w:val="24"/>
          <w:lang w:val="es-CO"/>
        </w:rPr>
      </w:pPr>
      <w:r w:rsidRPr="0085438F">
        <w:rPr>
          <w:rFonts w:ascii="Arial" w:eastAsia="Arial" w:hAnsi="Arial" w:cs="Arial"/>
          <w:sz w:val="24"/>
          <w:szCs w:val="24"/>
        </w:rPr>
        <w:t xml:space="preserve">Aunque son muchos los integrantes, son muchas las publicaciones y muchos la información compartida sobre temas relacionados a las comunidades negras tanto </w:t>
      </w:r>
      <w:r w:rsidRPr="0085438F">
        <w:rPr>
          <w:rFonts w:ascii="Arial" w:eastAsia="Arial" w:hAnsi="Arial" w:cs="Arial"/>
          <w:sz w:val="24"/>
          <w:szCs w:val="24"/>
        </w:rPr>
        <w:lastRenderedPageBreak/>
        <w:t xml:space="preserve">del  interior como del exterior, es importante evidenciar </w:t>
      </w:r>
      <w:r w:rsidRPr="0085438F">
        <w:rPr>
          <w:rFonts w:ascii="Arial" w:eastAsia="Arial" w:hAnsi="Arial" w:cs="Arial"/>
          <w:sz w:val="24"/>
          <w:szCs w:val="24"/>
          <w:lang w:val="es-CO"/>
        </w:rPr>
        <w:t>¿</w:t>
      </w:r>
      <w:r w:rsidRPr="0085438F">
        <w:rPr>
          <w:rFonts w:ascii="Arial" w:hAnsi="Arial" w:cs="Arial"/>
          <w:sz w:val="24"/>
          <w:szCs w:val="24"/>
          <w:lang w:val="es-CO"/>
        </w:rPr>
        <w:t>Cómo es utilizado por los jóvenes afros el Grupo de Facebook Afroamigó para fortalecer su identidad cultural?</w:t>
      </w: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pStyle w:val="Prrafodelista"/>
        <w:spacing w:after="0" w:line="360" w:lineRule="auto"/>
        <w:ind w:left="0"/>
        <w:jc w:val="both"/>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spacing w:after="0" w:line="360" w:lineRule="auto"/>
        <w:contextualSpacing/>
        <w:rPr>
          <w:rFonts w:ascii="Arial" w:hAnsi="Arial" w:cs="Arial"/>
          <w:sz w:val="24"/>
          <w:szCs w:val="24"/>
          <w:lang w:val="es-CO"/>
        </w:rPr>
      </w:pPr>
    </w:p>
    <w:p w:rsidR="007E0849" w:rsidRPr="0085438F" w:rsidRDefault="007E0849" w:rsidP="004F1478">
      <w:pPr>
        <w:pStyle w:val="Ttulo1"/>
        <w:numPr>
          <w:ilvl w:val="0"/>
          <w:numId w:val="1"/>
        </w:numPr>
        <w:spacing w:before="0" w:line="360" w:lineRule="auto"/>
        <w:contextualSpacing/>
        <w:jc w:val="center"/>
        <w:rPr>
          <w:rFonts w:ascii="Arial" w:eastAsia="Arial" w:hAnsi="Arial" w:cs="Arial"/>
          <w:color w:val="auto"/>
          <w:sz w:val="24"/>
          <w:szCs w:val="24"/>
        </w:rPr>
      </w:pPr>
      <w:bookmarkStart w:id="0" w:name="_Toc386804147"/>
      <w:r w:rsidRPr="0085438F">
        <w:rPr>
          <w:rFonts w:ascii="Arial" w:eastAsia="Arial" w:hAnsi="Arial" w:cs="Arial"/>
          <w:color w:val="auto"/>
          <w:sz w:val="24"/>
          <w:szCs w:val="24"/>
        </w:rPr>
        <w:lastRenderedPageBreak/>
        <w:t>MARCO DE REFERENCIA</w:t>
      </w:r>
      <w:bookmarkEnd w:id="0"/>
    </w:p>
    <w:p w:rsidR="00DC6BF0" w:rsidRPr="0085438F" w:rsidRDefault="00DC6BF0" w:rsidP="004F1478">
      <w:pPr>
        <w:spacing w:after="0" w:line="360" w:lineRule="auto"/>
        <w:rPr>
          <w:rFonts w:ascii="Arial" w:hAnsi="Arial" w:cs="Arial"/>
          <w:sz w:val="24"/>
          <w:szCs w:val="24"/>
        </w:rPr>
      </w:pPr>
    </w:p>
    <w:p w:rsidR="00F914C9" w:rsidRPr="0085438F" w:rsidRDefault="007E0849" w:rsidP="004F1478">
      <w:pPr>
        <w:pStyle w:val="Subttulo"/>
        <w:numPr>
          <w:ilvl w:val="1"/>
          <w:numId w:val="2"/>
        </w:numPr>
        <w:spacing w:before="0" w:after="0" w:line="360" w:lineRule="auto"/>
        <w:ind w:left="714" w:hanging="357"/>
        <w:contextualSpacing/>
        <w:outlineLvl w:val="0"/>
        <w:rPr>
          <w:rFonts w:eastAsia="Arial" w:cs="Arial"/>
          <w:lang w:val="es-ES"/>
        </w:rPr>
      </w:pPr>
      <w:bookmarkStart w:id="1" w:name="_Toc386804148"/>
      <w:r w:rsidRPr="0085438F">
        <w:rPr>
          <w:rFonts w:cs="Arial"/>
          <w:lang w:val="es-ES"/>
        </w:rPr>
        <w:t>PLANTEAMIENTO DEL PROBLEMA DE INVESTIGACIÓN</w:t>
      </w:r>
      <w:bookmarkEnd w:id="1"/>
      <w:r w:rsidR="00F914C9" w:rsidRPr="0085438F">
        <w:rPr>
          <w:rFonts w:cs="Arial"/>
          <w:lang w:val="es-ES"/>
        </w:rPr>
        <w:t xml:space="preserve"> </w:t>
      </w:r>
    </w:p>
    <w:p w:rsidR="00F914C9" w:rsidRPr="0085438F" w:rsidRDefault="00F914C9" w:rsidP="004F1478">
      <w:pPr>
        <w:pStyle w:val="Subttulo"/>
        <w:spacing w:before="0" w:after="0" w:line="360" w:lineRule="auto"/>
        <w:ind w:left="714"/>
        <w:contextualSpacing/>
        <w:jc w:val="center"/>
        <w:outlineLvl w:val="0"/>
        <w:rPr>
          <w:rFonts w:cs="Arial"/>
          <w:lang w:val="es-ES"/>
        </w:rPr>
      </w:pPr>
    </w:p>
    <w:p w:rsidR="00F914C9" w:rsidRPr="0085438F" w:rsidRDefault="00F914C9" w:rsidP="004F1478">
      <w:pPr>
        <w:pStyle w:val="Subttulo"/>
        <w:spacing w:before="0" w:after="0" w:line="360" w:lineRule="auto"/>
        <w:ind w:left="714"/>
        <w:contextualSpacing/>
        <w:jc w:val="center"/>
        <w:outlineLvl w:val="0"/>
        <w:rPr>
          <w:rFonts w:cs="Arial"/>
          <w:lang w:val="es-ES"/>
        </w:rPr>
      </w:pPr>
    </w:p>
    <w:p w:rsidR="007E0849" w:rsidRPr="0085438F" w:rsidRDefault="007E0849" w:rsidP="004F1478">
      <w:pPr>
        <w:pStyle w:val="Subttulo"/>
        <w:spacing w:before="0" w:after="0" w:line="360" w:lineRule="auto"/>
        <w:contextualSpacing/>
        <w:jc w:val="both"/>
        <w:outlineLvl w:val="0"/>
        <w:rPr>
          <w:rFonts w:eastAsia="Arial" w:cs="Arial"/>
          <w:b w:val="0"/>
          <w:lang w:val="es-ES"/>
        </w:rPr>
      </w:pPr>
      <w:r w:rsidRPr="0085438F">
        <w:rPr>
          <w:rFonts w:eastAsia="Arial" w:cs="Arial"/>
          <w:b w:val="0"/>
          <w:lang w:val="es-ES"/>
        </w:rPr>
        <w:t xml:space="preserve">La búsqueda de nuevas alternativas ha hecho que muchos </w:t>
      </w:r>
      <w:proofErr w:type="spellStart"/>
      <w:r w:rsidRPr="0085438F">
        <w:rPr>
          <w:rFonts w:eastAsia="Arial" w:cs="Arial"/>
          <w:b w:val="0"/>
          <w:lang w:val="es-ES"/>
        </w:rPr>
        <w:t>afrodescendientes</w:t>
      </w:r>
      <w:proofErr w:type="spellEnd"/>
      <w:r w:rsidRPr="0085438F">
        <w:rPr>
          <w:rFonts w:eastAsia="Arial" w:cs="Arial"/>
          <w:b w:val="0"/>
          <w:lang w:val="es-ES"/>
        </w:rPr>
        <w:t xml:space="preserve"> se desplacen de un territorio a otro; esto trae consigo muchas consecuencias, entre estas la pérdida o transformación de una Identidad cultural, es decir, la pérdida o transformación de valores, costumbres y tradiciones de un pueblo.</w:t>
      </w:r>
    </w:p>
    <w:p w:rsidR="007E0849" w:rsidRPr="0085438F" w:rsidRDefault="007E0849" w:rsidP="004F1478">
      <w:pPr>
        <w:spacing w:after="0" w:line="360" w:lineRule="auto"/>
        <w:contextualSpacing/>
        <w:jc w:val="both"/>
        <w:rPr>
          <w:rFonts w:ascii="Arial" w:eastAsia="Arial" w:hAnsi="Arial" w:cs="Arial"/>
          <w:sz w:val="24"/>
          <w:szCs w:val="24"/>
        </w:rPr>
      </w:pPr>
    </w:p>
    <w:p w:rsidR="007E0849" w:rsidRPr="0085438F" w:rsidRDefault="007E0849"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El aumento de la población afro en Medellín ha sido significante; son 138 mil afros colombianos que estaban asentados en la ciudad según un artículo publicado (en el sitio Web del Ministerio de Interior y de Justicia -2012), Medellín cuenta 376. 589 afro descendientes</w:t>
      </w:r>
      <w:r w:rsidRPr="0085438F">
        <w:rPr>
          <w:rStyle w:val="Refdenotaalpie"/>
          <w:rFonts w:ascii="Arial" w:eastAsia="Arial" w:hAnsi="Arial" w:cs="Arial"/>
          <w:sz w:val="24"/>
          <w:szCs w:val="24"/>
        </w:rPr>
        <w:footnoteReference w:id="2"/>
      </w:r>
      <w:r w:rsidRPr="0085438F">
        <w:rPr>
          <w:rFonts w:ascii="Arial" w:eastAsia="Arial" w:hAnsi="Arial" w:cs="Arial"/>
          <w:sz w:val="24"/>
          <w:szCs w:val="24"/>
        </w:rPr>
        <w:t xml:space="preserve">. </w:t>
      </w:r>
    </w:p>
    <w:p w:rsidR="007E0849" w:rsidRPr="0085438F" w:rsidRDefault="007E0849" w:rsidP="004F1478">
      <w:pPr>
        <w:spacing w:after="0" w:line="360" w:lineRule="auto"/>
        <w:contextualSpacing/>
        <w:jc w:val="both"/>
        <w:rPr>
          <w:rFonts w:ascii="Arial" w:eastAsia="Arial" w:hAnsi="Arial" w:cs="Arial"/>
          <w:sz w:val="24"/>
          <w:szCs w:val="24"/>
        </w:rPr>
      </w:pPr>
    </w:p>
    <w:p w:rsidR="007E0849" w:rsidRPr="0085438F" w:rsidRDefault="007E0849"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Este aumento ha sido significante igualmente en  las Universidades que se convierten para ellos en el medio de acceso al conocimiento y a la superación profesional, pero además de esto las universidades actúan como un espacio de construcción de identidad cultual. </w:t>
      </w:r>
    </w:p>
    <w:p w:rsidR="007E0849" w:rsidRPr="0085438F" w:rsidRDefault="007E0849" w:rsidP="004F1478">
      <w:pPr>
        <w:spacing w:after="0" w:line="360" w:lineRule="auto"/>
        <w:contextualSpacing/>
        <w:jc w:val="both"/>
        <w:rPr>
          <w:rFonts w:ascii="Arial" w:eastAsia="Arial" w:hAnsi="Arial" w:cs="Arial"/>
          <w:sz w:val="24"/>
          <w:szCs w:val="24"/>
        </w:rPr>
      </w:pPr>
    </w:p>
    <w:p w:rsidR="007E0849" w:rsidRPr="0085438F" w:rsidRDefault="007E0849"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La fundación Universitaria Luís Amigó por su parte, como espacio educativo humanístico, comprometido por el bienestar social, es una institución que brinda a los estudiantes las posibilidades de intervención en las problemáticas sociales, como en la definición de los grupos sociales por identidades culturales.</w:t>
      </w:r>
    </w:p>
    <w:p w:rsidR="007E0849" w:rsidRPr="0085438F" w:rsidRDefault="007E0849" w:rsidP="004F1478">
      <w:pPr>
        <w:spacing w:after="0" w:line="360" w:lineRule="auto"/>
        <w:contextualSpacing/>
        <w:jc w:val="both"/>
        <w:rPr>
          <w:rFonts w:ascii="Arial" w:eastAsia="Arial" w:hAnsi="Arial" w:cs="Arial"/>
          <w:sz w:val="24"/>
          <w:szCs w:val="24"/>
        </w:rPr>
      </w:pPr>
    </w:p>
    <w:p w:rsidR="007E0849" w:rsidRPr="0085438F" w:rsidRDefault="007E0849" w:rsidP="004F1478">
      <w:pPr>
        <w:pStyle w:val="Prrafodelista"/>
        <w:spacing w:after="0" w:line="360" w:lineRule="auto"/>
        <w:ind w:left="0"/>
        <w:jc w:val="both"/>
        <w:rPr>
          <w:rFonts w:ascii="Arial" w:hAnsi="Arial" w:cs="Arial"/>
          <w:sz w:val="24"/>
          <w:szCs w:val="24"/>
          <w:lang w:val="es-CO"/>
        </w:rPr>
      </w:pPr>
      <w:r w:rsidRPr="0085438F">
        <w:rPr>
          <w:rFonts w:ascii="Arial" w:eastAsia="Arial" w:hAnsi="Arial" w:cs="Arial"/>
          <w:sz w:val="24"/>
          <w:szCs w:val="24"/>
        </w:rPr>
        <w:t xml:space="preserve">Así, en la Universidad se formó un grupo Afro con el ánimo de visibilizar la identidad cultural a través de la realización de actividades; con el mismo ánimo </w:t>
      </w:r>
      <w:r w:rsidRPr="0085438F">
        <w:rPr>
          <w:rFonts w:ascii="Arial" w:eastAsia="Arial" w:hAnsi="Arial" w:cs="Arial"/>
          <w:sz w:val="24"/>
          <w:szCs w:val="24"/>
        </w:rPr>
        <w:lastRenderedPageBreak/>
        <w:t>pasó  a existir en las redes sociales como Grupo “Afroamigó”, por tanto  se hace necesario evidenciar ¿</w:t>
      </w:r>
      <w:r w:rsidRPr="0085438F">
        <w:rPr>
          <w:rFonts w:ascii="Arial" w:hAnsi="Arial" w:cs="Arial"/>
          <w:sz w:val="24"/>
          <w:szCs w:val="24"/>
          <w:lang w:val="es-CO"/>
        </w:rPr>
        <w:t>Cómo es utilizado por los jóvenes afros el Grupo de Facebook  Afroamigó para fortalecer su identidad cultural?</w:t>
      </w:r>
    </w:p>
    <w:p w:rsidR="007E0849" w:rsidRPr="0085438F" w:rsidRDefault="007E0849" w:rsidP="004F1478">
      <w:pPr>
        <w:tabs>
          <w:tab w:val="left" w:pos="1206"/>
        </w:tabs>
        <w:spacing w:after="0" w:line="360" w:lineRule="auto"/>
        <w:contextualSpacing/>
        <w:jc w:val="both"/>
        <w:rPr>
          <w:rFonts w:ascii="Arial" w:hAnsi="Arial" w:cs="Arial"/>
          <w:sz w:val="24"/>
          <w:szCs w:val="24"/>
          <w:lang w:val="es-CO"/>
        </w:rPr>
      </w:pPr>
    </w:p>
    <w:p w:rsidR="007E0849" w:rsidRPr="0085438F" w:rsidRDefault="007E0849" w:rsidP="004F1478">
      <w:pPr>
        <w:pStyle w:val="Sinespaciado"/>
        <w:numPr>
          <w:ilvl w:val="1"/>
          <w:numId w:val="2"/>
        </w:numPr>
        <w:spacing w:line="360" w:lineRule="auto"/>
        <w:contextualSpacing/>
        <w:outlineLvl w:val="0"/>
        <w:rPr>
          <w:rFonts w:ascii="Arial" w:hAnsi="Arial" w:cs="Arial"/>
          <w:b/>
          <w:lang w:val="es-CO"/>
        </w:rPr>
      </w:pPr>
      <w:bookmarkStart w:id="2" w:name="_Toc386804149"/>
      <w:r w:rsidRPr="0085438F">
        <w:rPr>
          <w:rFonts w:ascii="Arial" w:hAnsi="Arial" w:cs="Arial"/>
          <w:b/>
          <w:lang w:val="es-CO"/>
        </w:rPr>
        <w:t>JUSTIFICACIÓN</w:t>
      </w:r>
      <w:bookmarkEnd w:id="2"/>
    </w:p>
    <w:p w:rsidR="007E0849" w:rsidRPr="0085438F" w:rsidRDefault="007E0849" w:rsidP="004F1478">
      <w:pPr>
        <w:pStyle w:val="Sinespaciado"/>
        <w:spacing w:line="360" w:lineRule="auto"/>
        <w:contextualSpacing/>
        <w:jc w:val="both"/>
        <w:rPr>
          <w:rFonts w:ascii="Arial" w:hAnsi="Arial" w:cs="Arial"/>
          <w:lang w:val="es-CO"/>
        </w:rPr>
      </w:pPr>
    </w:p>
    <w:p w:rsidR="007E0849" w:rsidRPr="0085438F" w:rsidRDefault="007E0849" w:rsidP="004F1478">
      <w:pPr>
        <w:pStyle w:val="Sinespaciado"/>
        <w:spacing w:line="360" w:lineRule="auto"/>
        <w:contextualSpacing/>
        <w:jc w:val="both"/>
        <w:rPr>
          <w:rFonts w:ascii="Arial" w:hAnsi="Arial" w:cs="Arial"/>
          <w:lang w:val="es-CO"/>
        </w:rPr>
      </w:pPr>
    </w:p>
    <w:p w:rsidR="007E0849" w:rsidRPr="0085438F" w:rsidRDefault="007E0849"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En la aculturación intervienen diferentes niveles de destrucción, supervivencia, dominación, resistencia, modificación y adaptación de las culturas nativas tras el contacto intercultural</w:t>
      </w:r>
      <w:r w:rsidRPr="0085438F">
        <w:rPr>
          <w:rStyle w:val="Refdenotaalpie"/>
          <w:rFonts w:ascii="Arial" w:eastAsia="Arial" w:hAnsi="Arial" w:cs="Arial"/>
          <w:sz w:val="24"/>
          <w:szCs w:val="24"/>
        </w:rPr>
        <w:footnoteReference w:id="3"/>
      </w:r>
      <w:r w:rsidRPr="0085438F">
        <w:rPr>
          <w:rFonts w:ascii="Arial" w:eastAsia="Arial" w:hAnsi="Arial" w:cs="Arial"/>
          <w:sz w:val="24"/>
          <w:szCs w:val="24"/>
        </w:rPr>
        <w:t xml:space="preserve">de éste modo se hace importante la formulación de éste proyecto, porque permite evidenciar la manera como la comunidad negra de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busca diferentes formas para fortalecer la identidad cultural, los valores y tradiciones culturales que se pierden.</w:t>
      </w:r>
    </w:p>
    <w:p w:rsidR="00F914C9" w:rsidRPr="0085438F" w:rsidRDefault="00F914C9" w:rsidP="004F1478">
      <w:pPr>
        <w:spacing w:after="0" w:line="360" w:lineRule="auto"/>
        <w:contextualSpacing/>
        <w:jc w:val="both"/>
        <w:rPr>
          <w:rFonts w:ascii="Arial" w:eastAsia="Arial" w:hAnsi="Arial" w:cs="Arial"/>
          <w:sz w:val="24"/>
          <w:szCs w:val="24"/>
        </w:rPr>
      </w:pPr>
    </w:p>
    <w:p w:rsidR="007E0849" w:rsidRPr="0085438F" w:rsidRDefault="007E0849" w:rsidP="004F1478">
      <w:pPr>
        <w:spacing w:after="0" w:line="360" w:lineRule="auto"/>
        <w:contextualSpacing/>
        <w:jc w:val="both"/>
        <w:rPr>
          <w:rFonts w:ascii="Arial" w:hAnsi="Arial" w:cs="Arial"/>
          <w:sz w:val="24"/>
          <w:szCs w:val="24"/>
          <w:shd w:val="clear" w:color="auto" w:fill="FFFFFF"/>
        </w:rPr>
      </w:pPr>
      <w:r w:rsidRPr="0085438F">
        <w:rPr>
          <w:rFonts w:ascii="Arial" w:eastAsia="Arial" w:hAnsi="Arial" w:cs="Arial"/>
          <w:sz w:val="24"/>
          <w:szCs w:val="24"/>
        </w:rPr>
        <w:t xml:space="preserve">Las múltiples discriminaciones raciales que se han presentado a lo largo de la historia en esta comunidad son el resultado de la auto marginación y segmentación de las relaciones por las que Ramón Perea, Director de la Casa de Integración de Medellín  quien a través de la Corporación Afrocolombiana de Desarrollo Social y Cultural </w:t>
      </w:r>
      <w:r w:rsidRPr="0085438F">
        <w:rPr>
          <w:rFonts w:ascii="Arial" w:eastAsia="Arial" w:hAnsi="Arial" w:cs="Arial"/>
          <w:b/>
          <w:sz w:val="24"/>
          <w:szCs w:val="24"/>
        </w:rPr>
        <w:t xml:space="preserve">CARABANTÚ, </w:t>
      </w:r>
      <w:r w:rsidRPr="0085438F">
        <w:rPr>
          <w:rFonts w:ascii="Arial" w:hAnsi="Arial" w:cs="Arial"/>
          <w:sz w:val="24"/>
          <w:szCs w:val="24"/>
          <w:shd w:val="clear" w:color="auto" w:fill="FFFFFF"/>
        </w:rPr>
        <w:t>trabaja en pro de la reivindicación, reconocimiento y fortalecimiento de la labor de la mujer y los derechos de la población afrocolombiana en Medellín.</w:t>
      </w:r>
    </w:p>
    <w:p w:rsidR="00F914C9" w:rsidRPr="0085438F" w:rsidRDefault="00F914C9" w:rsidP="004F1478">
      <w:pPr>
        <w:spacing w:after="0" w:line="360" w:lineRule="auto"/>
        <w:contextualSpacing/>
        <w:jc w:val="both"/>
        <w:rPr>
          <w:rFonts w:ascii="Arial" w:hAnsi="Arial" w:cs="Arial"/>
          <w:sz w:val="24"/>
          <w:szCs w:val="24"/>
          <w:shd w:val="clear" w:color="auto" w:fill="FFFFFF"/>
        </w:rPr>
      </w:pPr>
    </w:p>
    <w:p w:rsidR="007E0849" w:rsidRPr="0085438F" w:rsidRDefault="007E0849" w:rsidP="004F1478">
      <w:pPr>
        <w:spacing w:after="0" w:line="360" w:lineRule="auto"/>
        <w:contextualSpacing/>
        <w:jc w:val="both"/>
        <w:rPr>
          <w:rFonts w:ascii="Arial" w:hAnsi="Arial" w:cs="Arial"/>
          <w:sz w:val="24"/>
          <w:szCs w:val="24"/>
          <w:shd w:val="clear" w:color="auto" w:fill="FFFFFF"/>
        </w:rPr>
      </w:pPr>
      <w:r w:rsidRPr="0085438F">
        <w:rPr>
          <w:rFonts w:ascii="Arial" w:hAnsi="Arial" w:cs="Arial"/>
          <w:sz w:val="24"/>
          <w:szCs w:val="24"/>
          <w:shd w:val="clear" w:color="auto" w:fill="FFFFFF"/>
        </w:rPr>
        <w:t xml:space="preserve">Él a causa de una experiencia que tuvo hace algunos años en una discoteca  en donde se iba a presentar la agrupación chocoana </w:t>
      </w:r>
      <w:r w:rsidR="00F914C9" w:rsidRPr="0085438F">
        <w:rPr>
          <w:rFonts w:ascii="Arial" w:hAnsi="Arial" w:cs="Arial"/>
          <w:sz w:val="24"/>
          <w:szCs w:val="24"/>
          <w:shd w:val="clear" w:color="auto" w:fill="FFFFFF"/>
        </w:rPr>
        <w:t xml:space="preserve"> </w:t>
      </w:r>
      <w:proofErr w:type="spellStart"/>
      <w:r w:rsidRPr="0085438F">
        <w:rPr>
          <w:rFonts w:ascii="Arial" w:hAnsi="Arial" w:cs="Arial"/>
          <w:sz w:val="24"/>
          <w:szCs w:val="24"/>
          <w:shd w:val="clear" w:color="auto" w:fill="FFFFFF"/>
        </w:rPr>
        <w:t>ChoqQuibTown</w:t>
      </w:r>
      <w:proofErr w:type="spellEnd"/>
      <w:r w:rsidRPr="0085438F">
        <w:rPr>
          <w:rFonts w:ascii="Arial" w:hAnsi="Arial" w:cs="Arial"/>
          <w:sz w:val="24"/>
          <w:szCs w:val="24"/>
          <w:shd w:val="clear" w:color="auto" w:fill="FFFFFF"/>
        </w:rPr>
        <w:t xml:space="preserve"> y que no se le</w:t>
      </w:r>
    </w:p>
    <w:p w:rsidR="0076556D" w:rsidRPr="0085438F" w:rsidRDefault="0076556D" w:rsidP="004F1478">
      <w:pPr>
        <w:spacing w:after="0" w:line="360" w:lineRule="auto"/>
        <w:jc w:val="both"/>
        <w:rPr>
          <w:rFonts w:ascii="Arial" w:hAnsi="Arial" w:cs="Arial"/>
          <w:sz w:val="24"/>
          <w:szCs w:val="24"/>
          <w:shd w:val="clear" w:color="auto" w:fill="FFFFFF"/>
        </w:rPr>
      </w:pPr>
      <w:proofErr w:type="gramStart"/>
      <w:r w:rsidRPr="0085438F">
        <w:rPr>
          <w:rFonts w:ascii="Arial" w:hAnsi="Arial" w:cs="Arial"/>
          <w:sz w:val="24"/>
          <w:szCs w:val="24"/>
          <w:shd w:val="clear" w:color="auto" w:fill="FFFFFF"/>
        </w:rPr>
        <w:t>permitió</w:t>
      </w:r>
      <w:proofErr w:type="gramEnd"/>
      <w:r w:rsidRPr="0085438F">
        <w:rPr>
          <w:rFonts w:ascii="Arial" w:hAnsi="Arial" w:cs="Arial"/>
          <w:sz w:val="24"/>
          <w:szCs w:val="24"/>
          <w:shd w:val="clear" w:color="auto" w:fill="FFFFFF"/>
        </w:rPr>
        <w:t xml:space="preserve"> ingresar por el vestuario </w:t>
      </w:r>
      <w:proofErr w:type="spellStart"/>
      <w:r w:rsidRPr="0085438F">
        <w:rPr>
          <w:rFonts w:ascii="Arial" w:hAnsi="Arial" w:cs="Arial"/>
          <w:sz w:val="24"/>
          <w:szCs w:val="24"/>
          <w:shd w:val="clear" w:color="auto" w:fill="FFFFFF"/>
        </w:rPr>
        <w:t>identitario</w:t>
      </w:r>
      <w:proofErr w:type="spellEnd"/>
      <w:r w:rsidRPr="0085438F">
        <w:rPr>
          <w:rFonts w:ascii="Arial" w:hAnsi="Arial" w:cs="Arial"/>
          <w:sz w:val="24"/>
          <w:szCs w:val="24"/>
          <w:shd w:val="clear" w:color="auto" w:fill="FFFFFF"/>
        </w:rPr>
        <w:t xml:space="preserve"> que portaba: un pantalón clásico, sandalias y suéter de colores jamaiquinos: verde, rojo, amarillo y negro, optó por seguir trabajando por el bienestar de las comunidades negras de la ciudad.</w:t>
      </w:r>
    </w:p>
    <w:p w:rsidR="0076556D" w:rsidRPr="0085438F" w:rsidRDefault="0076556D" w:rsidP="004F1478">
      <w:pPr>
        <w:spacing w:after="0" w:line="360" w:lineRule="auto"/>
        <w:jc w:val="both"/>
        <w:rPr>
          <w:rFonts w:ascii="Arial" w:eastAsia="Arial" w:hAnsi="Arial" w:cs="Arial"/>
          <w:sz w:val="24"/>
          <w:szCs w:val="24"/>
        </w:rPr>
      </w:pPr>
    </w:p>
    <w:p w:rsidR="0076556D" w:rsidRPr="00D249EA" w:rsidRDefault="0076556D" w:rsidP="00D249EA">
      <w:pPr>
        <w:spacing w:after="0" w:line="360" w:lineRule="auto"/>
        <w:jc w:val="both"/>
        <w:rPr>
          <w:rFonts w:ascii="Arial" w:eastAsia="Arial" w:hAnsi="Arial" w:cs="Arial"/>
          <w:sz w:val="24"/>
          <w:szCs w:val="24"/>
        </w:rPr>
      </w:pPr>
      <w:r w:rsidRPr="00D249EA">
        <w:rPr>
          <w:rFonts w:ascii="Arial" w:eastAsia="Arial" w:hAnsi="Arial" w:cs="Arial"/>
          <w:b/>
          <w:bCs/>
          <w:sz w:val="24"/>
          <w:szCs w:val="24"/>
        </w:rPr>
        <w:t xml:space="preserve">Comunicación e Identidad cultural: </w:t>
      </w:r>
      <w:r w:rsidR="00E04EC2" w:rsidRPr="00D249EA">
        <w:rPr>
          <w:rFonts w:ascii="Arial" w:eastAsia="Arial" w:hAnsi="Arial" w:cs="Arial"/>
          <w:b/>
          <w:bCs/>
          <w:sz w:val="24"/>
          <w:szCs w:val="24"/>
        </w:rPr>
        <w:t xml:space="preserve"> </w:t>
      </w:r>
      <w:r w:rsidRPr="00D249EA">
        <w:rPr>
          <w:rFonts w:ascii="Arial" w:eastAsia="Arial" w:hAnsi="Arial" w:cs="Arial"/>
          <w:bCs/>
          <w:sz w:val="24"/>
          <w:szCs w:val="24"/>
        </w:rPr>
        <w:t xml:space="preserve">Este trabajo bajo el lineamiento de Comunicación, Educación y Cultura en la Facultad de Comunicación Social y Publicidad de la </w:t>
      </w:r>
      <w:proofErr w:type="spellStart"/>
      <w:r w:rsidRPr="00D249EA">
        <w:rPr>
          <w:rFonts w:ascii="Arial" w:eastAsia="Arial" w:hAnsi="Arial" w:cs="Arial"/>
          <w:bCs/>
          <w:sz w:val="24"/>
          <w:szCs w:val="24"/>
        </w:rPr>
        <w:t>Funlam</w:t>
      </w:r>
      <w:proofErr w:type="spellEnd"/>
      <w:r w:rsidRPr="00D249EA">
        <w:rPr>
          <w:rFonts w:ascii="Arial" w:eastAsia="Arial" w:hAnsi="Arial" w:cs="Arial"/>
          <w:bCs/>
          <w:sz w:val="24"/>
          <w:szCs w:val="24"/>
        </w:rPr>
        <w:t xml:space="preserve"> se crea con el</w:t>
      </w:r>
      <w:r w:rsidRPr="00D249EA">
        <w:rPr>
          <w:rFonts w:ascii="Arial" w:eastAsia="Arial" w:hAnsi="Arial" w:cs="Arial"/>
          <w:sz w:val="24"/>
          <w:szCs w:val="24"/>
        </w:rPr>
        <w:t xml:space="preserve">  propósito de lograr que la riqueza cultural de estas comunidades se conviertan en referentes  para la formación, el aprendizaje,  la superación de la discriminación y el respeto por la diferencia y la construcción de identidad cultural; este además, visibilizará lo que se ha venido creando en la comunidad negra referente a las relaciones afectivas y satisfactorias que se han establecido como alternativa para el fortalecimiento y reconocimiento de la comunidad negra a través de la red social Facebook, como medio adoptado por la comunidad negra de la </w:t>
      </w:r>
      <w:proofErr w:type="spellStart"/>
      <w:r w:rsidRPr="00D249EA">
        <w:rPr>
          <w:rFonts w:ascii="Arial" w:eastAsia="Arial" w:hAnsi="Arial" w:cs="Arial"/>
          <w:sz w:val="24"/>
          <w:szCs w:val="24"/>
        </w:rPr>
        <w:t>Funlam</w:t>
      </w:r>
      <w:proofErr w:type="spellEnd"/>
      <w:r w:rsidRPr="00D249EA">
        <w:rPr>
          <w:rFonts w:ascii="Arial" w:eastAsia="Arial" w:hAnsi="Arial" w:cs="Arial"/>
          <w:sz w:val="24"/>
          <w:szCs w:val="24"/>
        </w:rPr>
        <w:t xml:space="preserve"> para el fortalecimiento de su identidad cultural.</w:t>
      </w:r>
    </w:p>
    <w:p w:rsidR="0076556D" w:rsidRPr="0085438F" w:rsidRDefault="0076556D" w:rsidP="00F213B2">
      <w:pPr>
        <w:pStyle w:val="Prrafodelista"/>
        <w:spacing w:after="0" w:line="360" w:lineRule="auto"/>
        <w:jc w:val="both"/>
        <w:rPr>
          <w:rFonts w:ascii="Arial" w:eastAsia="Arial" w:hAnsi="Arial" w:cs="Arial"/>
          <w:sz w:val="24"/>
          <w:szCs w:val="24"/>
        </w:rPr>
      </w:pPr>
    </w:p>
    <w:p w:rsidR="0076556D" w:rsidRPr="0085438F" w:rsidRDefault="0076556D" w:rsidP="00D249EA">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De este modo también, llevará a la comunidad a despertar el interés por consolidar la identidad cultural  sobre la comunidad afro de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a través del ejercicio teórico de organización e implementación de </w:t>
      </w:r>
      <w:r w:rsidR="00E04EC2" w:rsidRPr="0085438F">
        <w:rPr>
          <w:rFonts w:ascii="Arial" w:eastAsia="Arial" w:hAnsi="Arial" w:cs="Arial"/>
          <w:sz w:val="24"/>
          <w:szCs w:val="24"/>
        </w:rPr>
        <w:t>una herramienta</w:t>
      </w:r>
      <w:r w:rsidRPr="0085438F">
        <w:rPr>
          <w:rFonts w:ascii="Arial" w:eastAsia="Arial" w:hAnsi="Arial" w:cs="Arial"/>
          <w:sz w:val="24"/>
          <w:szCs w:val="24"/>
        </w:rPr>
        <w:t xml:space="preserve"> necesaria para la conformación de una unidad académica.</w:t>
      </w:r>
    </w:p>
    <w:p w:rsidR="0076556D" w:rsidRPr="0085438F" w:rsidRDefault="0076556D" w:rsidP="004F1478">
      <w:pPr>
        <w:spacing w:after="0" w:line="360" w:lineRule="auto"/>
        <w:ind w:left="696"/>
        <w:contextualSpacing/>
        <w:jc w:val="both"/>
        <w:rPr>
          <w:rFonts w:ascii="Arial" w:eastAsia="Arial" w:hAnsi="Arial" w:cs="Arial"/>
          <w:sz w:val="24"/>
          <w:szCs w:val="24"/>
        </w:rPr>
      </w:pPr>
    </w:p>
    <w:p w:rsidR="0076556D" w:rsidRPr="0085438F" w:rsidRDefault="0076556D" w:rsidP="004F1478">
      <w:pPr>
        <w:pStyle w:val="Ttulo2"/>
        <w:spacing w:line="360" w:lineRule="auto"/>
        <w:contextualSpacing/>
        <w:rPr>
          <w:rFonts w:ascii="Arial" w:eastAsia="Arial" w:hAnsi="Arial" w:cs="Arial"/>
          <w:b w:val="0"/>
          <w:bCs w:val="0"/>
          <w:color w:val="auto"/>
          <w:sz w:val="24"/>
          <w:szCs w:val="24"/>
        </w:rPr>
      </w:pPr>
      <w:bookmarkStart w:id="3" w:name="_Toc386804150"/>
      <w:r w:rsidRPr="0085438F">
        <w:rPr>
          <w:rFonts w:ascii="Arial" w:eastAsia="Arial" w:hAnsi="Arial" w:cs="Arial"/>
          <w:b w:val="0"/>
          <w:bCs w:val="0"/>
          <w:color w:val="auto"/>
          <w:sz w:val="24"/>
          <w:szCs w:val="24"/>
        </w:rPr>
        <w:t xml:space="preserve">1.3 </w:t>
      </w:r>
      <w:r w:rsidRPr="0085438F">
        <w:rPr>
          <w:rFonts w:ascii="Arial" w:eastAsia="Arial" w:hAnsi="Arial" w:cs="Arial"/>
          <w:bCs w:val="0"/>
          <w:color w:val="auto"/>
          <w:sz w:val="24"/>
          <w:szCs w:val="24"/>
        </w:rPr>
        <w:t>ANTECEDENTES</w:t>
      </w:r>
      <w:bookmarkEnd w:id="3"/>
    </w:p>
    <w:p w:rsidR="0076556D" w:rsidRPr="0085438F" w:rsidRDefault="0076556D" w:rsidP="004F1478">
      <w:pPr>
        <w:spacing w:after="0" w:line="360" w:lineRule="auto"/>
        <w:jc w:val="both"/>
        <w:rPr>
          <w:rFonts w:ascii="Arial" w:eastAsia="Arial" w:hAnsi="Arial" w:cs="Arial"/>
          <w:sz w:val="24"/>
          <w:szCs w:val="24"/>
          <w:lang w:val="es-CO"/>
        </w:rPr>
      </w:pPr>
    </w:p>
    <w:p w:rsidR="00E04EC2" w:rsidRPr="0085438F" w:rsidRDefault="00E04EC2" w:rsidP="004F1478">
      <w:pPr>
        <w:spacing w:after="0" w:line="360" w:lineRule="auto"/>
        <w:jc w:val="both"/>
        <w:rPr>
          <w:rFonts w:ascii="Arial" w:eastAsia="Arial" w:hAnsi="Arial" w:cs="Arial"/>
          <w:sz w:val="24"/>
          <w:szCs w:val="24"/>
          <w:lang w:val="es-CO"/>
        </w:rPr>
      </w:pPr>
    </w:p>
    <w:p w:rsidR="0076556D" w:rsidRPr="0085438F" w:rsidRDefault="0076556D"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Hablar de las comunidades negras nos remite necesariamente a hablar además de identidad (que es un término que toma mayor relevancia en nuestros días, precisamente por lo difícil que es sostener una cultura que cada vez más está sujeto a múltiples cambios que incluye desde su lenguajes y formas propias de expresarse hasta su vestuario), a hablar de África, continente a quien se le debe en gran parte elementos constituyentes de identidad actual y el reconocimiento y respeto a la cultura Afro.</w:t>
      </w:r>
    </w:p>
    <w:p w:rsidR="000658F4" w:rsidRPr="0085438F" w:rsidRDefault="000658F4" w:rsidP="004F1478">
      <w:pPr>
        <w:spacing w:after="0" w:line="360" w:lineRule="auto"/>
        <w:jc w:val="both"/>
        <w:rPr>
          <w:rFonts w:ascii="Arial" w:eastAsia="Arial" w:hAnsi="Arial" w:cs="Arial"/>
          <w:sz w:val="24"/>
          <w:szCs w:val="24"/>
        </w:rPr>
      </w:pPr>
    </w:p>
    <w:p w:rsidR="0076556D" w:rsidRPr="0085438F" w:rsidRDefault="0076556D" w:rsidP="004F1478">
      <w:pPr>
        <w:spacing w:after="0" w:line="360" w:lineRule="auto"/>
        <w:jc w:val="both"/>
        <w:rPr>
          <w:rFonts w:ascii="Arial" w:eastAsia="Arial" w:hAnsi="Arial" w:cs="Arial"/>
          <w:sz w:val="24"/>
          <w:szCs w:val="24"/>
          <w:lang w:val="es-CO"/>
        </w:rPr>
      </w:pPr>
      <w:r w:rsidRPr="0085438F">
        <w:rPr>
          <w:rFonts w:ascii="Arial" w:eastAsia="Arial" w:hAnsi="Arial" w:cs="Arial"/>
          <w:sz w:val="24"/>
          <w:szCs w:val="24"/>
        </w:rPr>
        <w:lastRenderedPageBreak/>
        <w:t xml:space="preserve">La historia de las comunidades negras de Colombia se asienta bajo la base de esa identidad traída desde África desde los tiempos de la esclavitud. </w:t>
      </w:r>
      <w:r w:rsidRPr="0085438F">
        <w:rPr>
          <w:rFonts w:ascii="Arial" w:eastAsia="Arial" w:hAnsi="Arial" w:cs="Arial"/>
          <w:sz w:val="24"/>
          <w:szCs w:val="24"/>
          <w:lang w:val="es-CO"/>
        </w:rPr>
        <w:t>Este se conforma con los descendientes africanos (as) traídos de las etnias provenientes del África ecuatorial, quienes en condición de esclavos exportados a América desde la época de la Colonia, en el siglo XVI, son vistos como hombres y mujeres cuyo trabajo a realizar debe ser la explotación de materias primas como el algodón, el azúcar, etc.</w:t>
      </w:r>
    </w:p>
    <w:p w:rsidR="000658F4" w:rsidRPr="0085438F" w:rsidRDefault="000658F4" w:rsidP="004F1478">
      <w:pPr>
        <w:spacing w:after="0" w:line="360" w:lineRule="auto"/>
        <w:jc w:val="both"/>
        <w:rPr>
          <w:rFonts w:ascii="Arial" w:eastAsia="Arial" w:hAnsi="Arial" w:cs="Arial"/>
          <w:sz w:val="24"/>
          <w:szCs w:val="24"/>
          <w:lang w:val="es-CO"/>
        </w:rPr>
      </w:pPr>
    </w:p>
    <w:p w:rsidR="0076556D" w:rsidRPr="0085438F" w:rsidRDefault="0076556D"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Cartagena de Indias, se convirtió en el escenario de múltiples acciones de resistencia, en vista de que era el puente cohesionador para ingresar personas negras, haciendo esta acción parte de la trata de esclavos, mercado dominado por holandeses y portugueses.</w:t>
      </w:r>
    </w:p>
    <w:p w:rsidR="000658F4" w:rsidRPr="0085438F" w:rsidRDefault="000658F4" w:rsidP="004F1478">
      <w:pPr>
        <w:spacing w:after="0" w:line="360" w:lineRule="auto"/>
        <w:jc w:val="both"/>
        <w:rPr>
          <w:rFonts w:ascii="Arial" w:eastAsia="Arial" w:hAnsi="Arial" w:cs="Arial"/>
          <w:sz w:val="24"/>
          <w:szCs w:val="24"/>
        </w:rPr>
      </w:pPr>
    </w:p>
    <w:p w:rsidR="0076556D" w:rsidRPr="0085438F" w:rsidRDefault="0076556D" w:rsidP="004F1478">
      <w:pPr>
        <w:spacing w:after="0" w:line="360" w:lineRule="auto"/>
        <w:jc w:val="both"/>
        <w:rPr>
          <w:rFonts w:ascii="Arial" w:eastAsia="Arial" w:hAnsi="Arial" w:cs="Arial"/>
          <w:sz w:val="24"/>
          <w:szCs w:val="24"/>
          <w:lang w:val="es-CO"/>
        </w:rPr>
      </w:pPr>
      <w:r w:rsidRPr="0085438F">
        <w:rPr>
          <w:rFonts w:ascii="Arial" w:eastAsia="Arial" w:hAnsi="Arial" w:cs="Arial"/>
          <w:sz w:val="24"/>
          <w:szCs w:val="24"/>
        </w:rPr>
        <w:t xml:space="preserve">“En 1513 los negros esclavos, se convierten en un áspero negocio para los blancos, se fundan las primeras leyes para la trata de negros a gran escala, periodo conocido como el de las ‘licencias’ el cual consistía en cobrar un impuesto de dos ducados por esclavo introducido en la India, lo que necesitaba una licencia previa que representó una importante fuente de ingreso para la corona. </w:t>
      </w:r>
      <w:r w:rsidRPr="0085438F">
        <w:rPr>
          <w:rFonts w:ascii="Arial" w:eastAsia="Arial" w:hAnsi="Arial" w:cs="Arial"/>
          <w:sz w:val="24"/>
          <w:szCs w:val="24"/>
          <w:lang w:val="es-CO"/>
        </w:rPr>
        <w:t>Después aparecer  la libertad del comercio de la mano esclava, pero los grupos anti esclavista y los independistas debilitaron el comercio”</w:t>
      </w:r>
    </w:p>
    <w:p w:rsidR="000658F4" w:rsidRPr="0085438F" w:rsidRDefault="000658F4" w:rsidP="004F1478">
      <w:pPr>
        <w:spacing w:after="0" w:line="360" w:lineRule="auto"/>
        <w:jc w:val="both"/>
        <w:rPr>
          <w:rFonts w:ascii="Arial" w:eastAsia="Arial" w:hAnsi="Arial" w:cs="Arial"/>
          <w:sz w:val="24"/>
          <w:szCs w:val="24"/>
          <w:lang w:val="es-CO"/>
        </w:rPr>
      </w:pPr>
    </w:p>
    <w:p w:rsidR="0076556D" w:rsidRPr="0085438F" w:rsidRDefault="0076556D" w:rsidP="004F1478">
      <w:pPr>
        <w:spacing w:after="0" w:line="360" w:lineRule="auto"/>
        <w:jc w:val="both"/>
        <w:rPr>
          <w:rFonts w:ascii="Arial" w:eastAsia="Arial" w:hAnsi="Arial" w:cs="Arial"/>
          <w:sz w:val="24"/>
          <w:szCs w:val="24"/>
          <w:lang w:val="es-CO"/>
        </w:rPr>
      </w:pPr>
      <w:r w:rsidRPr="0085438F">
        <w:rPr>
          <w:rFonts w:ascii="Arial" w:eastAsia="Arial" w:hAnsi="Arial" w:cs="Arial"/>
          <w:sz w:val="24"/>
          <w:szCs w:val="24"/>
        </w:rPr>
        <w:t xml:space="preserve">Más adelante, en 1530 después de haber iniciado una fuga  debido al mal trato que recibían de sus </w:t>
      </w:r>
      <w:r w:rsidRPr="0085438F">
        <w:rPr>
          <w:rFonts w:ascii="Arial" w:eastAsia="Arial" w:hAnsi="Arial" w:cs="Arial"/>
          <w:i/>
          <w:iCs/>
          <w:sz w:val="24"/>
          <w:szCs w:val="24"/>
        </w:rPr>
        <w:t>superiores</w:t>
      </w:r>
      <w:r w:rsidRPr="0085438F">
        <w:rPr>
          <w:rFonts w:ascii="Arial" w:eastAsia="Arial" w:hAnsi="Arial" w:cs="Arial"/>
          <w:sz w:val="24"/>
          <w:szCs w:val="24"/>
        </w:rPr>
        <w:t xml:space="preserve"> comienza a darse una nueva concepción en el negro, el </w:t>
      </w:r>
      <w:r w:rsidRPr="0085438F">
        <w:rPr>
          <w:rFonts w:ascii="Arial" w:eastAsia="Arial" w:hAnsi="Arial" w:cs="Arial"/>
          <w:b/>
          <w:bCs/>
          <w:i/>
          <w:iCs/>
          <w:sz w:val="24"/>
          <w:szCs w:val="24"/>
        </w:rPr>
        <w:t xml:space="preserve">cimarrón </w:t>
      </w:r>
      <w:r w:rsidRPr="0085438F">
        <w:rPr>
          <w:rFonts w:ascii="Arial" w:eastAsia="Arial" w:hAnsi="Arial" w:cs="Arial"/>
          <w:sz w:val="24"/>
          <w:szCs w:val="24"/>
        </w:rPr>
        <w:t>que</w:t>
      </w:r>
      <w:r w:rsidRPr="0085438F">
        <w:rPr>
          <w:rFonts w:ascii="Arial" w:eastAsia="Arial" w:hAnsi="Arial" w:cs="Arial"/>
          <w:i/>
          <w:iCs/>
          <w:sz w:val="24"/>
          <w:szCs w:val="24"/>
        </w:rPr>
        <w:t xml:space="preserve"> (sirvió para nombrar todo aquello que era silvestre o salvaje. </w:t>
      </w:r>
      <w:r w:rsidRPr="0085438F">
        <w:rPr>
          <w:rFonts w:ascii="Arial" w:eastAsia="Arial" w:hAnsi="Arial" w:cs="Arial"/>
          <w:i/>
          <w:iCs/>
          <w:sz w:val="24"/>
          <w:szCs w:val="24"/>
          <w:lang w:val="es-CO"/>
        </w:rPr>
        <w:t>También se empleó para designar a los esclavizados que huían al monte</w:t>
      </w:r>
      <w:r w:rsidRPr="0085438F">
        <w:rPr>
          <w:rFonts w:ascii="Arial" w:eastAsia="Arial" w:hAnsi="Arial" w:cs="Arial"/>
          <w:sz w:val="24"/>
          <w:szCs w:val="24"/>
          <w:lang w:val="es-CO"/>
        </w:rPr>
        <w:t>) quienes eran considerados  personajes de alta peligrosidad, por ende debía ser castigado preferiblemente.</w:t>
      </w:r>
    </w:p>
    <w:p w:rsidR="000658F4" w:rsidRPr="0085438F" w:rsidRDefault="000658F4" w:rsidP="004F1478">
      <w:pPr>
        <w:spacing w:after="0" w:line="360" w:lineRule="auto"/>
        <w:jc w:val="both"/>
        <w:rPr>
          <w:rFonts w:ascii="Arial" w:eastAsia="Arial" w:hAnsi="Arial" w:cs="Arial"/>
          <w:sz w:val="24"/>
          <w:szCs w:val="24"/>
          <w:lang w:val="es-CO"/>
        </w:rPr>
      </w:pPr>
    </w:p>
    <w:p w:rsidR="0076556D" w:rsidRPr="0085438F" w:rsidRDefault="0076556D"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A partir de  este </w:t>
      </w:r>
      <w:proofErr w:type="spellStart"/>
      <w:r w:rsidRPr="0085438F">
        <w:rPr>
          <w:rFonts w:ascii="Arial" w:eastAsia="Arial" w:hAnsi="Arial" w:cs="Arial"/>
          <w:sz w:val="24"/>
          <w:szCs w:val="24"/>
        </w:rPr>
        <w:t>cimarronismo</w:t>
      </w:r>
      <w:proofErr w:type="spellEnd"/>
      <w:r w:rsidRPr="0085438F">
        <w:rPr>
          <w:rFonts w:ascii="Arial" w:eastAsia="Arial" w:hAnsi="Arial" w:cs="Arial"/>
          <w:sz w:val="24"/>
          <w:szCs w:val="24"/>
        </w:rPr>
        <w:t xml:space="preserve"> que permaneció y se consolidó finalmente durante el siglo XVIII dando lugar al surgimiento de los palenques, una sociedad </w:t>
      </w:r>
      <w:r w:rsidRPr="0085438F">
        <w:rPr>
          <w:rFonts w:ascii="Arial" w:eastAsia="Arial" w:hAnsi="Arial" w:cs="Arial"/>
          <w:sz w:val="24"/>
          <w:szCs w:val="24"/>
        </w:rPr>
        <w:lastRenderedPageBreak/>
        <w:t>conformada por negros  libres  de la que aún hay varios poblados que subsisten en la actualidad como San Basilio de Palenque.</w:t>
      </w:r>
    </w:p>
    <w:p w:rsidR="0076556D" w:rsidRPr="0085438F" w:rsidRDefault="0076556D" w:rsidP="004F1478">
      <w:pPr>
        <w:spacing w:after="0" w:line="360" w:lineRule="auto"/>
        <w:jc w:val="both"/>
        <w:rPr>
          <w:rFonts w:ascii="Arial" w:eastAsia="Arial" w:hAnsi="Arial" w:cs="Arial"/>
          <w:sz w:val="24"/>
          <w:szCs w:val="24"/>
        </w:rPr>
      </w:pPr>
    </w:p>
    <w:p w:rsidR="000658F4" w:rsidRPr="0085438F" w:rsidRDefault="000658F4" w:rsidP="004F1478">
      <w:pPr>
        <w:pStyle w:val="Subttulo"/>
        <w:spacing w:after="0" w:line="360" w:lineRule="auto"/>
        <w:contextualSpacing/>
        <w:outlineLvl w:val="1"/>
        <w:rPr>
          <w:rFonts w:eastAsia="Arial" w:cs="Arial"/>
          <w:lang w:val="es-ES"/>
        </w:rPr>
      </w:pPr>
      <w:bookmarkStart w:id="4" w:name="_Toc386804152"/>
      <w:r w:rsidRPr="0085438F">
        <w:rPr>
          <w:rFonts w:eastAsia="Arial" w:cs="Arial"/>
          <w:lang w:val="es-ES"/>
        </w:rPr>
        <w:t>1.3.2 ESCLAVOS EN COLOMBIA</w:t>
      </w:r>
      <w:bookmarkEnd w:id="4"/>
    </w:p>
    <w:p w:rsidR="000658F4" w:rsidRPr="0085438F" w:rsidRDefault="000658F4" w:rsidP="004F1478">
      <w:pPr>
        <w:spacing w:after="0" w:line="360" w:lineRule="auto"/>
        <w:contextualSpacing/>
        <w:rPr>
          <w:rFonts w:ascii="Arial" w:hAnsi="Arial" w:cs="Arial"/>
          <w:sz w:val="24"/>
          <w:szCs w:val="24"/>
          <w:lang w:bidi="en-US"/>
        </w:rPr>
      </w:pPr>
    </w:p>
    <w:p w:rsidR="000658F4" w:rsidRPr="0085438F" w:rsidRDefault="000658F4" w:rsidP="004F1478">
      <w:pPr>
        <w:spacing w:after="0" w:line="360" w:lineRule="auto"/>
        <w:contextualSpacing/>
        <w:rPr>
          <w:rFonts w:ascii="Arial" w:hAnsi="Arial" w:cs="Arial"/>
          <w:sz w:val="24"/>
          <w:szCs w:val="24"/>
          <w:lang w:bidi="en-US"/>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Según historiadores a Cartagena entraron entre 150 a 200 mil esclavos, de los que aproximadamente en el país quedaron 80 mil;  los demás fueron distribuidos a otros países como Venezuela, Perú, Ecuador, </w:t>
      </w:r>
      <w:proofErr w:type="spellStart"/>
      <w:r w:rsidRPr="0085438F">
        <w:rPr>
          <w:rFonts w:ascii="Arial" w:eastAsia="Arial" w:hAnsi="Arial" w:cs="Arial"/>
          <w:sz w:val="24"/>
          <w:szCs w:val="24"/>
        </w:rPr>
        <w:t>etc</w:t>
      </w:r>
      <w:proofErr w:type="spellEnd"/>
      <w:r w:rsidRPr="0085438F">
        <w:rPr>
          <w:rStyle w:val="Refdenotaalpie"/>
          <w:rFonts w:ascii="Arial" w:eastAsia="Arial" w:hAnsi="Arial" w:cs="Arial"/>
          <w:sz w:val="24"/>
          <w:szCs w:val="24"/>
        </w:rPr>
        <w:footnoteReference w:id="4"/>
      </w:r>
      <w:r w:rsidRPr="0085438F">
        <w:rPr>
          <w:rFonts w:ascii="Arial" w:eastAsia="Arial" w:hAnsi="Arial" w:cs="Arial"/>
          <w:sz w:val="24"/>
          <w:szCs w:val="24"/>
        </w:rPr>
        <w:t>.</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La llegada de los negros al país trajo consigo además del resentimiento por sus pasados, creencias religiosas, ritos, cultura, tradición,  identidad, métodos medicinales, alimentos sobre todo alegría y ritmos musicales con los que develaban, expresaban y modulaban la evocación de patria perdida.</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Este poblamiento autónomo que enfrentaba el negro ahora debía ser preservado para construir en ese nuevo territorio nuevas formas que les permitieran organizarse.</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 esto se vincula la expedición de la ley de la Abolición de la esclavitud el 21 de mayo de 1851, en la que  se le otorgó la libertad a muchos esclavizados a cambio de la colaboración con la causa española ( A partir de ese momento, para los hijos e hijas de las esclavizadas nacidas en 1821, el año de 1839 tenía un significado especial, cargado de un cúmulo de esperanzas y expectativas, ya que en esa fecha debían obtener su libertad al cumplir el requisito de los 18 años de trabajo</w:t>
      </w:r>
      <w:r w:rsidRPr="0085438F">
        <w:rPr>
          <w:rStyle w:val="Refdenotaalpie"/>
          <w:rFonts w:ascii="Arial" w:eastAsia="Arial" w:hAnsi="Arial" w:cs="Arial"/>
          <w:sz w:val="24"/>
          <w:szCs w:val="24"/>
        </w:rPr>
        <w:footnoteReference w:id="5"/>
      </w:r>
      <w:r w:rsidRPr="0085438F">
        <w:rPr>
          <w:rFonts w:ascii="Arial" w:eastAsia="Arial" w:hAnsi="Arial" w:cs="Arial"/>
          <w:sz w:val="24"/>
          <w:szCs w:val="24"/>
        </w:rPr>
        <w:t>).</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lastRenderedPageBreak/>
        <w:t>La Ley 70 de 1993, es en nuestro país  parte de esta organización; esta surgió en el marco de la reglamentación del Artículo Transitorio 55 de la Constitución Nacional de 1991 y fue aprobada en 1993.</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Esta  ley le reconoce a la población afrocolombiana los derechos que incluyen desde la propiedad de tierra hasta conservación de su cultura como etnia.</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pStyle w:val="Subttulo"/>
        <w:spacing w:after="0" w:line="360" w:lineRule="auto"/>
        <w:contextualSpacing/>
        <w:outlineLvl w:val="1"/>
        <w:rPr>
          <w:rFonts w:eastAsia="Arial" w:cs="Arial"/>
          <w:lang w:val="es-ES"/>
        </w:rPr>
      </w:pPr>
      <w:bookmarkStart w:id="5" w:name="_Toc386804153"/>
      <w:r w:rsidRPr="0085438F">
        <w:rPr>
          <w:rFonts w:eastAsia="Arial" w:cs="Arial"/>
          <w:lang w:val="es-ES"/>
        </w:rPr>
        <w:t>1.3.3 REALIDAD SOCIO-CULTURAL DE LAS COMUNIDADES NEGRAS</w:t>
      </w:r>
      <w:bookmarkEnd w:id="5"/>
    </w:p>
    <w:p w:rsidR="000658F4" w:rsidRPr="0085438F" w:rsidRDefault="000658F4" w:rsidP="004F1478">
      <w:pPr>
        <w:spacing w:after="0" w:line="360" w:lineRule="auto"/>
        <w:contextualSpacing/>
        <w:rPr>
          <w:rFonts w:ascii="Arial" w:hAnsi="Arial" w:cs="Arial"/>
          <w:sz w:val="24"/>
          <w:szCs w:val="24"/>
          <w:lang w:bidi="en-US"/>
        </w:rPr>
      </w:pPr>
    </w:p>
    <w:p w:rsidR="000658F4" w:rsidRPr="0085438F" w:rsidRDefault="000658F4" w:rsidP="004F1478">
      <w:pPr>
        <w:spacing w:after="0" w:line="360" w:lineRule="auto"/>
        <w:contextualSpacing/>
        <w:rPr>
          <w:rFonts w:ascii="Arial" w:hAnsi="Arial" w:cs="Arial"/>
          <w:sz w:val="24"/>
          <w:szCs w:val="24"/>
          <w:lang w:bidi="en-US"/>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Colombia es después de Brasil el segundo país en abarcar mayor cantidad de personas negras; en el país esta población representa el 10, 62%,  con unos 4, 3 millones de personas.</w:t>
      </w:r>
    </w:p>
    <w:p w:rsidR="00F07AB3" w:rsidRPr="0085438F" w:rsidRDefault="00F07AB3"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La situación de las comunidades negras es precaria,  según el  censo realizado en el 2005 el promedio de necesidades insatisfechas (NBI), es de 44,8 muy por encima del promedio nacional que es de 27, 6.</w:t>
      </w:r>
    </w:p>
    <w:p w:rsidR="00F07AB3" w:rsidRPr="0085438F" w:rsidRDefault="00F07AB3"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lang w:val="es-CO"/>
        </w:rPr>
      </w:pPr>
      <w:r w:rsidRPr="0085438F">
        <w:rPr>
          <w:rFonts w:ascii="Arial" w:eastAsia="Arial" w:hAnsi="Arial" w:cs="Arial"/>
          <w:sz w:val="24"/>
          <w:szCs w:val="24"/>
        </w:rPr>
        <w:t xml:space="preserve">En cuanto a las personas que viven en las zonas rurales que son en su mayoría quienes se desplazan hacia la zona urbana en busca de mejores condiciones es aún peor, la experta de la ONU sobre Minorías, Gay Mc la calificó como “gravísima” (Bogotá. </w:t>
      </w:r>
      <w:r w:rsidRPr="0085438F">
        <w:rPr>
          <w:rFonts w:ascii="Arial" w:eastAsia="Arial" w:hAnsi="Arial" w:cs="Arial"/>
          <w:sz w:val="24"/>
          <w:szCs w:val="24"/>
          <w:lang w:val="es-CO"/>
        </w:rPr>
        <w:t>Agencias. /12 febrero de 2010).</w:t>
      </w:r>
    </w:p>
    <w:p w:rsidR="00F07AB3" w:rsidRPr="0085438F" w:rsidRDefault="00F07AB3" w:rsidP="004F1478">
      <w:pPr>
        <w:spacing w:after="0" w:line="360" w:lineRule="auto"/>
        <w:contextualSpacing/>
        <w:jc w:val="both"/>
        <w:rPr>
          <w:rFonts w:ascii="Arial" w:eastAsia="Arial" w:hAnsi="Arial" w:cs="Arial"/>
          <w:sz w:val="24"/>
          <w:szCs w:val="24"/>
          <w:lang w:val="es-CO"/>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Mucha de esta población debido a esta situación opta por  cambiar de territorio para mejorar sus condiciones de vida, mientras otros son despojados de sus territorios a manos del conflicto armado que vive el país.</w:t>
      </w:r>
    </w:p>
    <w:p w:rsidR="00F07AB3" w:rsidRPr="0085438F" w:rsidRDefault="00F07AB3" w:rsidP="004F1478">
      <w:pPr>
        <w:spacing w:after="0" w:line="360" w:lineRule="auto"/>
        <w:contextualSpacing/>
        <w:jc w:val="both"/>
        <w:rPr>
          <w:rFonts w:ascii="Arial" w:eastAsia="Arial" w:hAnsi="Arial" w:cs="Arial"/>
          <w:sz w:val="24"/>
          <w:szCs w:val="24"/>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En ambos casos se prevé la vida a costa de perder sus valores, principios y tradiciones culturales.</w:t>
      </w:r>
    </w:p>
    <w:p w:rsidR="000658F4" w:rsidRPr="0085438F" w:rsidRDefault="000658F4" w:rsidP="004F1478">
      <w:pPr>
        <w:spacing w:after="0" w:line="360" w:lineRule="auto"/>
        <w:contextualSpacing/>
        <w:jc w:val="both"/>
        <w:rPr>
          <w:rFonts w:ascii="Arial" w:eastAsia="Arial" w:hAnsi="Arial" w:cs="Arial"/>
          <w:sz w:val="24"/>
          <w:szCs w:val="24"/>
        </w:rPr>
      </w:pPr>
    </w:p>
    <w:p w:rsidR="000658F4" w:rsidRPr="0085438F" w:rsidRDefault="000658F4" w:rsidP="004F1478">
      <w:pPr>
        <w:pStyle w:val="Subttulo"/>
        <w:spacing w:after="0" w:line="360" w:lineRule="auto"/>
        <w:contextualSpacing/>
        <w:outlineLvl w:val="1"/>
        <w:rPr>
          <w:rFonts w:eastAsia="Arial" w:cs="Arial"/>
          <w:lang w:val="es-ES"/>
        </w:rPr>
      </w:pPr>
      <w:bookmarkStart w:id="6" w:name="_Toc386804154"/>
      <w:r w:rsidRPr="0085438F">
        <w:rPr>
          <w:rFonts w:eastAsia="Arial" w:cs="Arial"/>
          <w:lang w:val="es-ES"/>
        </w:rPr>
        <w:lastRenderedPageBreak/>
        <w:t>1.3.4 COMUNIDADES NEGRAS EN MEDELLÍN</w:t>
      </w:r>
      <w:bookmarkEnd w:id="6"/>
    </w:p>
    <w:p w:rsidR="00F07AB3" w:rsidRPr="0085438F" w:rsidRDefault="00F07AB3" w:rsidP="004F1478">
      <w:pPr>
        <w:spacing w:after="0" w:line="360" w:lineRule="auto"/>
        <w:rPr>
          <w:rFonts w:ascii="Arial" w:hAnsi="Arial" w:cs="Arial"/>
          <w:sz w:val="24"/>
          <w:szCs w:val="24"/>
          <w:lang w:bidi="en-US"/>
        </w:rPr>
      </w:pPr>
    </w:p>
    <w:p w:rsidR="00F07AB3" w:rsidRPr="0085438F" w:rsidRDefault="00F07AB3" w:rsidP="004F1478">
      <w:pPr>
        <w:spacing w:after="0" w:line="360" w:lineRule="auto"/>
        <w:rPr>
          <w:rFonts w:ascii="Arial" w:hAnsi="Arial" w:cs="Arial"/>
          <w:sz w:val="24"/>
          <w:szCs w:val="24"/>
          <w:lang w:bidi="en-US"/>
        </w:rPr>
      </w:pPr>
    </w:p>
    <w:p w:rsidR="000658F4" w:rsidRPr="0085438F" w:rsidRDefault="000658F4" w:rsidP="004F1478">
      <w:pPr>
        <w:spacing w:after="0" w:line="360" w:lineRule="auto"/>
        <w:contextualSpacing/>
        <w:jc w:val="both"/>
        <w:rPr>
          <w:rFonts w:ascii="Arial" w:eastAsia="Arial" w:hAnsi="Arial" w:cs="Arial"/>
          <w:sz w:val="24"/>
          <w:szCs w:val="24"/>
          <w:lang w:val="es-CO"/>
        </w:rPr>
      </w:pPr>
      <w:r w:rsidRPr="0085438F">
        <w:rPr>
          <w:rFonts w:ascii="Arial" w:eastAsia="Arial" w:hAnsi="Arial" w:cs="Arial"/>
          <w:sz w:val="24"/>
          <w:szCs w:val="24"/>
        </w:rPr>
        <w:t xml:space="preserve">La  presencia de la población negra en Antioquia data desde la Nueva Granada, particularmente a partir de  la segunda mitad del siglo XVI. </w:t>
      </w:r>
      <w:r w:rsidRPr="0085438F">
        <w:rPr>
          <w:rFonts w:ascii="Arial" w:eastAsia="Arial" w:hAnsi="Arial" w:cs="Arial"/>
          <w:sz w:val="24"/>
          <w:szCs w:val="24"/>
          <w:lang w:val="es-CO"/>
        </w:rPr>
        <w:t>Su presencia aportó enormemente al desarrollo económico precisamente por su trabajo minero.</w:t>
      </w:r>
    </w:p>
    <w:p w:rsidR="000658F4" w:rsidRPr="0085438F" w:rsidRDefault="000658F4" w:rsidP="004F1478">
      <w:pPr>
        <w:spacing w:after="0" w:line="360" w:lineRule="auto"/>
        <w:contextualSpacing/>
        <w:jc w:val="both"/>
        <w:rPr>
          <w:rFonts w:ascii="Arial" w:eastAsia="Arial" w:hAnsi="Arial" w:cs="Arial"/>
          <w:sz w:val="24"/>
          <w:szCs w:val="24"/>
          <w:lang w:val="es-CO"/>
        </w:rPr>
      </w:pPr>
    </w:p>
    <w:p w:rsidR="000658F4" w:rsidRPr="0085438F" w:rsidRDefault="000658F4"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Más adelante, en el siglo XVII, esta población se traslada a otras regiones del Occidente, el Oriente y el Valle de </w:t>
      </w:r>
      <w:proofErr w:type="spellStart"/>
      <w:r w:rsidRPr="0085438F">
        <w:rPr>
          <w:rFonts w:ascii="Arial" w:eastAsia="Arial" w:hAnsi="Arial" w:cs="Arial"/>
          <w:sz w:val="24"/>
          <w:szCs w:val="24"/>
        </w:rPr>
        <w:t>Aburrá</w:t>
      </w:r>
      <w:proofErr w:type="spellEnd"/>
      <w:r w:rsidRPr="0085438F">
        <w:rPr>
          <w:rFonts w:ascii="Arial" w:eastAsia="Arial" w:hAnsi="Arial" w:cs="Arial"/>
          <w:sz w:val="24"/>
          <w:szCs w:val="24"/>
        </w:rPr>
        <w:t>.</w:t>
      </w:r>
    </w:p>
    <w:p w:rsidR="00F07AB3" w:rsidRPr="0085438F" w:rsidRDefault="00F07AB3" w:rsidP="004F1478">
      <w:pPr>
        <w:spacing w:after="0" w:line="360" w:lineRule="auto"/>
        <w:contextualSpacing/>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Después de la segunda mitad del siglo XX, particularmente después de 1946 cuando se construyó  la carretera que comunica el Departamento de Antioquia con el Chocó, llega a Medellín una enorme cantidad de personas negras, entre ellos: profesionales, estudiantes, docentes, etc.</w:t>
      </w:r>
    </w:p>
    <w:p w:rsidR="00F07AB3" w:rsidRPr="0085438F" w:rsidRDefault="00F07AB3"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Algunos se ubicaron en sectores como: </w:t>
      </w:r>
      <w:proofErr w:type="gramStart"/>
      <w:r w:rsidRPr="0085438F">
        <w:rPr>
          <w:rFonts w:ascii="Arial" w:eastAsia="Arial" w:hAnsi="Arial" w:cs="Arial"/>
          <w:sz w:val="24"/>
          <w:szCs w:val="24"/>
        </w:rPr>
        <w:t>Barrio</w:t>
      </w:r>
      <w:proofErr w:type="gramEnd"/>
      <w:r w:rsidRPr="0085438F">
        <w:rPr>
          <w:rFonts w:ascii="Arial" w:eastAsia="Arial" w:hAnsi="Arial" w:cs="Arial"/>
          <w:sz w:val="24"/>
          <w:szCs w:val="24"/>
        </w:rPr>
        <w:t xml:space="preserve"> Antioquia, la </w:t>
      </w:r>
      <w:proofErr w:type="spellStart"/>
      <w:r w:rsidRPr="0085438F">
        <w:rPr>
          <w:rFonts w:ascii="Arial" w:eastAsia="Arial" w:hAnsi="Arial" w:cs="Arial"/>
          <w:sz w:val="24"/>
          <w:szCs w:val="24"/>
        </w:rPr>
        <w:t>Iguaná</w:t>
      </w:r>
      <w:proofErr w:type="spellEnd"/>
      <w:r w:rsidRPr="0085438F">
        <w:rPr>
          <w:rFonts w:ascii="Arial" w:eastAsia="Arial" w:hAnsi="Arial" w:cs="Arial"/>
          <w:sz w:val="24"/>
          <w:szCs w:val="24"/>
        </w:rPr>
        <w:t xml:space="preserve">, Castillas, Moravia, Belén Zafra, Kennedy y la América como a modo de </w:t>
      </w:r>
      <w:r w:rsidRPr="0085438F">
        <w:rPr>
          <w:rFonts w:ascii="Arial" w:eastAsia="Arial" w:hAnsi="Arial" w:cs="Arial"/>
          <w:i/>
          <w:iCs/>
          <w:sz w:val="24"/>
          <w:szCs w:val="24"/>
        </w:rPr>
        <w:t>palenques urbanos</w:t>
      </w:r>
      <w:r w:rsidRPr="0085438F">
        <w:rPr>
          <w:rFonts w:ascii="Arial" w:eastAsia="Arial" w:hAnsi="Arial" w:cs="Arial"/>
          <w:sz w:val="24"/>
          <w:szCs w:val="24"/>
        </w:rPr>
        <w:t>.</w:t>
      </w: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Después de la segunda mitad de  los años ochenta, llega a la ciudad otro tipo de población desplazada producto del conflicto armado y la violencia que se vivía en el Chocó, el Bajo Cauca y el Urabá Antioqueño.</w:t>
      </w:r>
    </w:p>
    <w:p w:rsidR="00F07AB3" w:rsidRPr="0085438F" w:rsidRDefault="00F07AB3" w:rsidP="004F1478">
      <w:pPr>
        <w:spacing w:after="0" w:line="360" w:lineRule="auto"/>
        <w:rPr>
          <w:rFonts w:ascii="Arial" w:hAnsi="Arial" w:cs="Arial"/>
          <w:sz w:val="24"/>
          <w:szCs w:val="24"/>
        </w:rPr>
      </w:pPr>
    </w:p>
    <w:p w:rsidR="00F07AB3" w:rsidRPr="0085438F" w:rsidRDefault="00F07AB3" w:rsidP="004F1478">
      <w:pPr>
        <w:pStyle w:val="Ttulo3"/>
        <w:spacing w:line="360" w:lineRule="auto"/>
        <w:contextualSpacing/>
        <w:rPr>
          <w:rFonts w:ascii="Arial" w:eastAsia="Arial" w:hAnsi="Arial" w:cs="Arial"/>
          <w:color w:val="auto"/>
          <w:sz w:val="24"/>
          <w:szCs w:val="24"/>
        </w:rPr>
      </w:pPr>
      <w:bookmarkStart w:id="7" w:name="_Toc386804155"/>
      <w:r w:rsidRPr="0085438F">
        <w:rPr>
          <w:rFonts w:ascii="Arial" w:eastAsia="Arial" w:hAnsi="Arial" w:cs="Arial"/>
          <w:color w:val="auto"/>
          <w:sz w:val="24"/>
          <w:szCs w:val="24"/>
        </w:rPr>
        <w:t>1.3.4.1 COMUNIDAD NEGRA EN LAS UNIVERSIDADES</w:t>
      </w:r>
      <w:bookmarkEnd w:id="7"/>
    </w:p>
    <w:p w:rsidR="00F07AB3" w:rsidRPr="0085438F" w:rsidRDefault="00F07AB3" w:rsidP="004F1478">
      <w:pPr>
        <w:spacing w:after="0" w:line="360" w:lineRule="auto"/>
        <w:contextualSpacing/>
        <w:rPr>
          <w:rFonts w:ascii="Arial" w:hAnsi="Arial" w:cs="Arial"/>
          <w:sz w:val="24"/>
          <w:szCs w:val="24"/>
        </w:rPr>
      </w:pPr>
    </w:p>
    <w:p w:rsidR="00F07AB3" w:rsidRPr="0085438F" w:rsidRDefault="00F07AB3" w:rsidP="004F1478">
      <w:pPr>
        <w:spacing w:after="0" w:line="360" w:lineRule="auto"/>
        <w:contextualSpacing/>
        <w:rPr>
          <w:rFonts w:ascii="Arial" w:hAnsi="Arial" w:cs="Arial"/>
          <w:sz w:val="24"/>
          <w:szCs w:val="24"/>
        </w:rPr>
      </w:pPr>
    </w:p>
    <w:p w:rsidR="00F07AB3" w:rsidRPr="0085438F" w:rsidRDefault="00F07AB3"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El baile y las formas lingüísticas, son  características de  las comunidades negras en el país y los hace actualmente  portadores de una cultura. </w:t>
      </w:r>
    </w:p>
    <w:p w:rsidR="00F07AB3" w:rsidRPr="0085438F" w:rsidRDefault="00F07AB3" w:rsidP="004F1478">
      <w:pPr>
        <w:spacing w:after="0" w:line="360" w:lineRule="auto"/>
        <w:contextualSpacing/>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Recientemente Nicolás </w:t>
      </w:r>
      <w:proofErr w:type="spellStart"/>
      <w:r w:rsidRPr="0085438F">
        <w:rPr>
          <w:rFonts w:ascii="Arial" w:eastAsia="Arial" w:hAnsi="Arial" w:cs="Arial"/>
          <w:sz w:val="24"/>
          <w:szCs w:val="24"/>
        </w:rPr>
        <w:t>Cristancho</w:t>
      </w:r>
      <w:proofErr w:type="spellEnd"/>
      <w:r w:rsidRPr="0085438F">
        <w:rPr>
          <w:rFonts w:ascii="Arial" w:eastAsia="Arial" w:hAnsi="Arial" w:cs="Arial"/>
          <w:sz w:val="24"/>
          <w:szCs w:val="24"/>
        </w:rPr>
        <w:t xml:space="preserve"> Quintero, en relación con este tema, realizó un trabajo de grado en la Universidad Pontificia Javeriana sobre los conceptos de improvisación de la danza en los </w:t>
      </w:r>
      <w:proofErr w:type="spellStart"/>
      <w:r w:rsidRPr="0085438F">
        <w:rPr>
          <w:rFonts w:ascii="Arial" w:eastAsia="Arial" w:hAnsi="Arial" w:cs="Arial"/>
          <w:sz w:val="24"/>
          <w:szCs w:val="24"/>
        </w:rPr>
        <w:t>Afrodescendientes</w:t>
      </w:r>
      <w:proofErr w:type="spellEnd"/>
    </w:p>
    <w:p w:rsidR="00F07AB3" w:rsidRPr="0085438F" w:rsidRDefault="00F07AB3"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Posteriormente a esto y centrado en el tema de la identidad étnica, la Alcaldía de Medellín en conjunto con los Jóvenes de la Urbanización Mirador de Calasanz realizaron una investigación sobre Jóvenes Afrocolombianos en la Ciudad de Medellín.</w:t>
      </w:r>
    </w:p>
    <w:p w:rsidR="00F07AB3" w:rsidRPr="0085438F" w:rsidRDefault="00F07AB3"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En general, han sido varias las investigaciones que se han realizado en relación al tema de las comunidades negras desde una mirada cultural, pero en relación a los lazos que se forman en las Universidades  con la llegada de la tecnología como un proceso comunicativo que fortalece la identidad étnica, se ha hecho poco.</w:t>
      </w:r>
    </w:p>
    <w:p w:rsidR="00F07AB3" w:rsidRPr="0085438F" w:rsidRDefault="00F07AB3"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En las Universidades, se crean grupos con un mismo fin, fortalecer la identidad de la cultura. La Universidad de Antioquia, quien cuenta con un grupo  para comunidades negras (</w:t>
      </w:r>
      <w:proofErr w:type="spellStart"/>
      <w:r w:rsidRPr="0085438F">
        <w:rPr>
          <w:rFonts w:ascii="Arial" w:eastAsia="Arial" w:hAnsi="Arial" w:cs="Arial"/>
          <w:sz w:val="24"/>
          <w:szCs w:val="24"/>
        </w:rPr>
        <w:t>AfroUdeA</w:t>
      </w:r>
      <w:proofErr w:type="spellEnd"/>
      <w:r w:rsidRPr="0085438F">
        <w:rPr>
          <w:rFonts w:ascii="Arial" w:eastAsia="Arial" w:hAnsi="Arial" w:cs="Arial"/>
          <w:sz w:val="24"/>
          <w:szCs w:val="24"/>
        </w:rPr>
        <w:t xml:space="preserve">), de aproximadamente 50 </w:t>
      </w:r>
      <w:r w:rsidRPr="0085438F">
        <w:rPr>
          <w:rFonts w:ascii="Arial" w:eastAsia="Arial" w:hAnsi="Arial" w:cs="Arial"/>
          <w:i/>
          <w:iCs/>
          <w:sz w:val="24"/>
          <w:szCs w:val="24"/>
        </w:rPr>
        <w:t>estudiantes afro colombianos</w:t>
      </w:r>
      <w:r w:rsidRPr="0085438F">
        <w:rPr>
          <w:rFonts w:ascii="Arial" w:eastAsia="Arial" w:hAnsi="Arial" w:cs="Arial"/>
          <w:sz w:val="24"/>
          <w:szCs w:val="24"/>
        </w:rPr>
        <w:t xml:space="preserve"> con más de cuatro años de experiencia en el proceso étnico desde la academia, tienen como objetivo  buscar mecanismo de participación para lograr  el bienestar del afrocolombiano desde cualquier lugar de su espacio de interacción.</w:t>
      </w:r>
    </w:p>
    <w:p w:rsidR="004A3202" w:rsidRPr="0085438F" w:rsidRDefault="004A3202"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La comunidad negra de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en comparación a esta comunidad (</w:t>
      </w:r>
      <w:proofErr w:type="spellStart"/>
      <w:r w:rsidRPr="0085438F">
        <w:rPr>
          <w:rFonts w:ascii="Arial" w:eastAsia="Arial" w:hAnsi="Arial" w:cs="Arial"/>
          <w:sz w:val="24"/>
          <w:szCs w:val="24"/>
        </w:rPr>
        <w:t>AfroUdeA</w:t>
      </w:r>
      <w:proofErr w:type="spellEnd"/>
      <w:r w:rsidRPr="0085438F">
        <w:rPr>
          <w:rFonts w:ascii="Arial" w:eastAsia="Arial" w:hAnsi="Arial" w:cs="Arial"/>
          <w:sz w:val="24"/>
          <w:szCs w:val="24"/>
        </w:rPr>
        <w:t>), no cuenta  con un grupo muy fortalecido, pero aun así lo que se rescata de ellos es el intento por integrarse, por formar un grupo que sirva de espacio para el reconocimiento, la integración y fortalecimiento de su cultura.</w:t>
      </w:r>
    </w:p>
    <w:p w:rsidR="004A3202" w:rsidRPr="0085438F" w:rsidRDefault="004A3202" w:rsidP="004F1478">
      <w:pPr>
        <w:spacing w:after="0" w:line="360" w:lineRule="auto"/>
        <w:jc w:val="both"/>
        <w:rPr>
          <w:rFonts w:ascii="Arial" w:eastAsia="Arial" w:hAnsi="Arial" w:cs="Arial"/>
          <w:sz w:val="24"/>
          <w:szCs w:val="24"/>
        </w:rPr>
      </w:pPr>
    </w:p>
    <w:p w:rsidR="00F07AB3" w:rsidRPr="0085438F" w:rsidRDefault="00F07AB3" w:rsidP="004F1478">
      <w:pPr>
        <w:spacing w:after="0" w:line="360" w:lineRule="auto"/>
        <w:jc w:val="both"/>
        <w:rPr>
          <w:rFonts w:ascii="Arial" w:hAnsi="Arial" w:cs="Arial"/>
          <w:sz w:val="24"/>
          <w:szCs w:val="24"/>
          <w:lang w:val="es-CO"/>
        </w:rPr>
      </w:pPr>
      <w:r w:rsidRPr="0085438F">
        <w:rPr>
          <w:rFonts w:ascii="Arial" w:eastAsia="Arial" w:hAnsi="Arial" w:cs="Arial"/>
          <w:sz w:val="24"/>
          <w:szCs w:val="24"/>
          <w:lang w:val="es-CO"/>
        </w:rPr>
        <w:t>Aunque son un grupo que no se integra actualmente, en las redes sociales existen como un grupo que de lo virtual pretende llegar a lo real, y en esencia surge la pregunta ¿</w:t>
      </w:r>
      <w:r w:rsidRPr="0085438F">
        <w:rPr>
          <w:rFonts w:ascii="Arial" w:hAnsi="Arial" w:cs="Arial"/>
          <w:sz w:val="24"/>
          <w:szCs w:val="24"/>
          <w:lang w:val="es-CO"/>
        </w:rPr>
        <w:t xml:space="preserve">Cómo es utilizada la red social  Facebook por el grupo </w:t>
      </w:r>
      <w:proofErr w:type="spellStart"/>
      <w:r w:rsidRPr="0085438F">
        <w:rPr>
          <w:rFonts w:ascii="Arial" w:hAnsi="Arial" w:cs="Arial"/>
          <w:sz w:val="24"/>
          <w:szCs w:val="24"/>
          <w:lang w:val="es-CO"/>
        </w:rPr>
        <w:t>afroamigó</w:t>
      </w:r>
      <w:proofErr w:type="spellEnd"/>
      <w:r w:rsidRPr="0085438F">
        <w:rPr>
          <w:rFonts w:ascii="Arial" w:hAnsi="Arial" w:cs="Arial"/>
          <w:sz w:val="24"/>
          <w:szCs w:val="24"/>
          <w:lang w:val="es-CO"/>
        </w:rPr>
        <w:t xml:space="preserve"> para fortalecer su identidad étnica?</w:t>
      </w:r>
    </w:p>
    <w:p w:rsidR="004A3202" w:rsidRPr="0085438F" w:rsidRDefault="004A3202" w:rsidP="004F1478">
      <w:pPr>
        <w:spacing w:after="0" w:line="360" w:lineRule="auto"/>
        <w:jc w:val="both"/>
        <w:rPr>
          <w:rFonts w:ascii="Arial" w:eastAsia="Arial" w:hAnsi="Arial" w:cs="Arial"/>
          <w:sz w:val="24"/>
          <w:szCs w:val="24"/>
          <w:lang w:val="es-CO"/>
        </w:rPr>
      </w:pPr>
    </w:p>
    <w:p w:rsidR="00F07AB3" w:rsidRPr="0085438F" w:rsidRDefault="00F07AB3" w:rsidP="004F1478">
      <w:pPr>
        <w:spacing w:after="0" w:line="360" w:lineRule="auto"/>
        <w:jc w:val="both"/>
        <w:rPr>
          <w:rFonts w:ascii="Arial" w:eastAsia="Arial" w:hAnsi="Arial" w:cs="Arial"/>
          <w:sz w:val="24"/>
          <w:szCs w:val="24"/>
          <w:lang w:val="es-CO"/>
        </w:rPr>
      </w:pPr>
      <w:r w:rsidRPr="0085438F">
        <w:rPr>
          <w:rFonts w:ascii="Arial" w:eastAsia="Arial" w:hAnsi="Arial" w:cs="Arial"/>
          <w:sz w:val="24"/>
          <w:szCs w:val="24"/>
        </w:rPr>
        <w:t xml:space="preserve">Las reflexiones en torno a la necesidad de crear un grupo de comunidades negras en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que ayudara a la integración, </w:t>
      </w:r>
      <w:proofErr w:type="spellStart"/>
      <w:r w:rsidRPr="0085438F">
        <w:rPr>
          <w:rFonts w:ascii="Arial" w:eastAsia="Arial" w:hAnsi="Arial" w:cs="Arial"/>
          <w:sz w:val="24"/>
          <w:szCs w:val="24"/>
        </w:rPr>
        <w:t>visibilización</w:t>
      </w:r>
      <w:proofErr w:type="spellEnd"/>
      <w:r w:rsidRPr="0085438F">
        <w:rPr>
          <w:rFonts w:ascii="Arial" w:eastAsia="Arial" w:hAnsi="Arial" w:cs="Arial"/>
          <w:sz w:val="24"/>
          <w:szCs w:val="24"/>
        </w:rPr>
        <w:t xml:space="preserve"> y fortalecimiento de la </w:t>
      </w:r>
      <w:r w:rsidRPr="0085438F">
        <w:rPr>
          <w:rFonts w:ascii="Arial" w:eastAsia="Arial" w:hAnsi="Arial" w:cs="Arial"/>
          <w:sz w:val="24"/>
          <w:szCs w:val="24"/>
        </w:rPr>
        <w:lastRenderedPageBreak/>
        <w:t xml:space="preserve">población, datan desde el 2009, según Larry Lozano Caicedo, integrante de la iniciativa. </w:t>
      </w:r>
      <w:r w:rsidRPr="0085438F">
        <w:rPr>
          <w:rFonts w:ascii="Arial" w:eastAsia="Arial" w:hAnsi="Arial" w:cs="Arial"/>
          <w:sz w:val="24"/>
          <w:szCs w:val="24"/>
          <w:lang w:val="es-CO"/>
        </w:rPr>
        <w:t>Pasado pocos meses dieron por terminado el proceso debido al desacuerdo presentado por parte de los integrantes del grupo.</w:t>
      </w:r>
    </w:p>
    <w:p w:rsidR="004A3202" w:rsidRPr="0085438F" w:rsidRDefault="004A3202" w:rsidP="004F1478">
      <w:pPr>
        <w:spacing w:after="0" w:line="360" w:lineRule="auto"/>
        <w:jc w:val="both"/>
        <w:rPr>
          <w:rFonts w:ascii="Arial" w:eastAsia="Arial" w:hAnsi="Arial" w:cs="Arial"/>
          <w:sz w:val="24"/>
          <w:szCs w:val="24"/>
          <w:lang w:val="es-CO"/>
        </w:rPr>
      </w:pPr>
    </w:p>
    <w:p w:rsidR="00F07AB3" w:rsidRPr="0085438F" w:rsidRDefault="00F07AB3" w:rsidP="001C3F74">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Posteriormente a esto, Mary </w:t>
      </w:r>
      <w:proofErr w:type="spellStart"/>
      <w:r w:rsidRPr="0085438F">
        <w:rPr>
          <w:rFonts w:ascii="Arial" w:eastAsia="Arial" w:hAnsi="Arial" w:cs="Arial"/>
          <w:sz w:val="24"/>
          <w:szCs w:val="24"/>
        </w:rPr>
        <w:t>Sorélis</w:t>
      </w:r>
      <w:proofErr w:type="spellEnd"/>
      <w:r w:rsidRPr="0085438F">
        <w:rPr>
          <w:rFonts w:ascii="Arial" w:eastAsia="Arial" w:hAnsi="Arial" w:cs="Arial"/>
          <w:sz w:val="24"/>
          <w:szCs w:val="24"/>
        </w:rPr>
        <w:t xml:space="preserve"> Flórez, estudiante de la Universidad, como propuesta de grado propuso crear un grupo de personas negras convocando a varios de ellos de la Universidad (Fundación Universitaria Luís Amigó), para iniciar un nuevo proceso, cuyo primer resultado de la integración y </w:t>
      </w:r>
      <w:proofErr w:type="spellStart"/>
      <w:r w:rsidRPr="0085438F">
        <w:rPr>
          <w:rFonts w:ascii="Arial" w:eastAsia="Arial" w:hAnsi="Arial" w:cs="Arial"/>
          <w:sz w:val="24"/>
          <w:szCs w:val="24"/>
        </w:rPr>
        <w:t>visibilización</w:t>
      </w:r>
      <w:proofErr w:type="spellEnd"/>
      <w:r w:rsidRPr="0085438F">
        <w:rPr>
          <w:rFonts w:ascii="Arial" w:eastAsia="Arial" w:hAnsi="Arial" w:cs="Arial"/>
          <w:sz w:val="24"/>
          <w:szCs w:val="24"/>
        </w:rPr>
        <w:t xml:space="preserve"> que han desarrollado se dio a conocer el 30 de septiembre del año 2011, con la realización de un evento en conjunto con la Universidad en torno a la celebración de las Fiestas Franciscanas que se realizan en Quibdó-Chocó, como homenaje a San Francisco de Asís.</w:t>
      </w:r>
    </w:p>
    <w:p w:rsidR="004A3202" w:rsidRPr="0085438F" w:rsidRDefault="004A3202" w:rsidP="001C3F74">
      <w:pPr>
        <w:spacing w:after="0" w:line="360" w:lineRule="auto"/>
        <w:contextualSpacing/>
        <w:jc w:val="both"/>
        <w:rPr>
          <w:rFonts w:ascii="Arial" w:eastAsia="Arial" w:hAnsi="Arial" w:cs="Arial"/>
          <w:sz w:val="24"/>
          <w:szCs w:val="24"/>
        </w:rPr>
      </w:pPr>
    </w:p>
    <w:p w:rsidR="00F07AB3" w:rsidRPr="0085438F" w:rsidRDefault="00F07AB3" w:rsidP="001C3F74">
      <w:pPr>
        <w:pStyle w:val="Subttulo"/>
        <w:spacing w:after="0" w:line="360" w:lineRule="auto"/>
        <w:contextualSpacing/>
        <w:outlineLvl w:val="2"/>
        <w:rPr>
          <w:rFonts w:cs="Arial"/>
          <w:lang w:val="es-ES"/>
        </w:rPr>
      </w:pPr>
      <w:bookmarkStart w:id="8" w:name="_Toc386804156"/>
      <w:r w:rsidRPr="0085438F">
        <w:rPr>
          <w:rFonts w:cs="Arial"/>
          <w:lang w:val="es-ES"/>
        </w:rPr>
        <w:t>1.3.4.2  Comunicación e Identidad Cultural en la Comunidad Negra de la Fundación Universitaria Luís Amigó</w:t>
      </w:r>
      <w:bookmarkEnd w:id="8"/>
    </w:p>
    <w:p w:rsidR="004A3202" w:rsidRPr="0085438F" w:rsidRDefault="004A3202" w:rsidP="004F1478">
      <w:pPr>
        <w:spacing w:after="0" w:line="360" w:lineRule="auto"/>
        <w:contextualSpacing/>
        <w:rPr>
          <w:rFonts w:ascii="Arial" w:hAnsi="Arial" w:cs="Arial"/>
          <w:sz w:val="24"/>
          <w:szCs w:val="24"/>
          <w:lang w:bidi="en-US"/>
        </w:rPr>
      </w:pPr>
    </w:p>
    <w:p w:rsidR="004A3202" w:rsidRPr="0085438F" w:rsidRDefault="004A3202" w:rsidP="004F1478">
      <w:pPr>
        <w:spacing w:after="0" w:line="360" w:lineRule="auto"/>
        <w:contextualSpacing/>
        <w:rPr>
          <w:rFonts w:ascii="Arial" w:hAnsi="Arial" w:cs="Arial"/>
          <w:sz w:val="24"/>
          <w:szCs w:val="24"/>
          <w:lang w:bidi="en-US"/>
        </w:rPr>
      </w:pPr>
    </w:p>
    <w:p w:rsidR="004A3202" w:rsidRPr="0085438F" w:rsidRDefault="004A3202" w:rsidP="004F1478">
      <w:pPr>
        <w:spacing w:before="100" w:after="0" w:line="360" w:lineRule="auto"/>
        <w:contextualSpacing/>
        <w:jc w:val="both"/>
        <w:rPr>
          <w:rFonts w:ascii="Arial" w:eastAsia="Arial" w:hAnsi="Arial" w:cs="Arial"/>
          <w:i/>
          <w:iCs/>
          <w:sz w:val="24"/>
          <w:szCs w:val="24"/>
          <w:lang w:val="es-CO"/>
        </w:rPr>
      </w:pPr>
      <w:r w:rsidRPr="0085438F">
        <w:rPr>
          <w:rFonts w:ascii="Arial" w:eastAsia="Arial" w:hAnsi="Arial" w:cs="Arial"/>
          <w:sz w:val="24"/>
          <w:szCs w:val="24"/>
        </w:rPr>
        <w:t xml:space="preserve">La Fundación Universitaria Luis Amigó, es una institución de educación superior que tiene presencia en lo académico y también en lo social en todos los espacios de la ciudad de Medellín. </w:t>
      </w:r>
      <w:r w:rsidRPr="0085438F">
        <w:rPr>
          <w:rFonts w:ascii="Arial" w:eastAsia="Arial" w:hAnsi="Arial" w:cs="Arial"/>
          <w:sz w:val="24"/>
          <w:szCs w:val="24"/>
          <w:lang w:val="es-CO"/>
        </w:rPr>
        <w:t xml:space="preserve">Es un establecimiento humanista con proyectos de resocialización que tiene como compromiso aportar al mejoramiento de la calidad de vida de la sociedad colombiana. La </w:t>
      </w:r>
      <w:proofErr w:type="spellStart"/>
      <w:r w:rsidRPr="0085438F">
        <w:rPr>
          <w:rFonts w:ascii="Arial" w:eastAsia="Arial" w:hAnsi="Arial" w:cs="Arial"/>
          <w:sz w:val="24"/>
          <w:szCs w:val="24"/>
          <w:lang w:val="es-CO"/>
        </w:rPr>
        <w:t>Instituciónen</w:t>
      </w:r>
      <w:proofErr w:type="spellEnd"/>
      <w:r w:rsidRPr="0085438F">
        <w:rPr>
          <w:rFonts w:ascii="Arial" w:eastAsia="Arial" w:hAnsi="Arial" w:cs="Arial"/>
          <w:sz w:val="24"/>
          <w:szCs w:val="24"/>
          <w:lang w:val="es-CO"/>
        </w:rPr>
        <w:t xml:space="preserve"> el ámbito de la educación superior del país, ha tenido como propósito formar profesionales con una alta sensibilidad social, en áreas como  la educación, la familia, la economía solidaria, la farmacodependencia, la comunicación social, entre otras</w:t>
      </w:r>
      <w:r w:rsidR="007D6D74">
        <w:rPr>
          <w:rStyle w:val="Refdenotaalpie"/>
          <w:rFonts w:ascii="Arial" w:eastAsia="Arial" w:hAnsi="Arial" w:cs="Arial"/>
          <w:sz w:val="24"/>
          <w:szCs w:val="24"/>
          <w:lang w:val="es-CO"/>
        </w:rPr>
        <w:footnoteReference w:id="6"/>
      </w:r>
      <w:r w:rsidRPr="0085438F">
        <w:rPr>
          <w:rFonts w:ascii="Arial" w:eastAsia="Arial" w:hAnsi="Arial" w:cs="Arial"/>
          <w:i/>
          <w:iCs/>
          <w:sz w:val="24"/>
          <w:szCs w:val="24"/>
          <w:lang w:val="es-CO"/>
        </w:rPr>
        <w:t>.</w:t>
      </w:r>
    </w:p>
    <w:p w:rsidR="004A3202" w:rsidRPr="0085438F" w:rsidRDefault="004A3202" w:rsidP="00E64628">
      <w:pPr>
        <w:spacing w:before="100" w:after="0" w:line="360" w:lineRule="auto"/>
        <w:rPr>
          <w:rFonts w:ascii="Arial" w:eastAsia="Arial" w:hAnsi="Arial" w:cs="Arial"/>
          <w:sz w:val="24"/>
          <w:szCs w:val="24"/>
          <w:lang w:val="es-CO"/>
        </w:rPr>
      </w:pPr>
    </w:p>
    <w:p w:rsidR="004A3202" w:rsidRPr="0085438F" w:rsidRDefault="004A3202" w:rsidP="004F1478">
      <w:pPr>
        <w:spacing w:before="100" w:after="0" w:line="360" w:lineRule="auto"/>
        <w:jc w:val="both"/>
        <w:rPr>
          <w:rFonts w:ascii="Arial" w:eastAsia="Arial" w:hAnsi="Arial" w:cs="Arial"/>
          <w:sz w:val="24"/>
          <w:szCs w:val="24"/>
        </w:rPr>
      </w:pPr>
      <w:r w:rsidRPr="0085438F">
        <w:rPr>
          <w:rFonts w:ascii="Arial" w:eastAsia="Arial" w:hAnsi="Arial" w:cs="Arial"/>
          <w:sz w:val="24"/>
          <w:szCs w:val="24"/>
        </w:rPr>
        <w:lastRenderedPageBreak/>
        <w:t>El papel de la universidad como espacio de interacción cultural es primordial, precisamente porque desde este se fomenta y se ayuda a la construcción de espacios y escenarios culturales desde una razón social y educativa.</w:t>
      </w:r>
    </w:p>
    <w:p w:rsidR="004A3202" w:rsidRPr="0085438F" w:rsidRDefault="004A3202" w:rsidP="004F1478">
      <w:pPr>
        <w:spacing w:after="0" w:line="360" w:lineRule="auto"/>
        <w:jc w:val="both"/>
        <w:rPr>
          <w:rFonts w:ascii="Arial" w:eastAsia="Arial" w:hAnsi="Arial" w:cs="Arial"/>
          <w:sz w:val="24"/>
          <w:szCs w:val="24"/>
        </w:rPr>
      </w:pPr>
    </w:p>
    <w:p w:rsidR="004A3202" w:rsidRPr="0085438F" w:rsidRDefault="004A3202"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La institución cuenta actualmente con una comunidad negra que permite a través de la realización de diferentes actividades generar  identidad cultural a la población ubicada en la comunidad educativa.</w:t>
      </w:r>
    </w:p>
    <w:p w:rsidR="004A3202" w:rsidRPr="0085438F" w:rsidRDefault="004A3202" w:rsidP="004F1478">
      <w:pPr>
        <w:spacing w:after="0" w:line="360" w:lineRule="auto"/>
        <w:jc w:val="both"/>
        <w:rPr>
          <w:rFonts w:ascii="Arial" w:eastAsia="Arial" w:hAnsi="Arial" w:cs="Arial"/>
          <w:sz w:val="24"/>
          <w:szCs w:val="24"/>
        </w:rPr>
      </w:pPr>
    </w:p>
    <w:p w:rsidR="004A3202" w:rsidRPr="0085438F" w:rsidRDefault="004A3202" w:rsidP="004F1478">
      <w:pPr>
        <w:spacing w:after="0" w:line="360" w:lineRule="auto"/>
        <w:contextualSpacing/>
        <w:jc w:val="both"/>
        <w:rPr>
          <w:rFonts w:ascii="Arial" w:eastAsia="Arial" w:hAnsi="Arial" w:cs="Arial"/>
          <w:i/>
          <w:iCs/>
          <w:sz w:val="24"/>
          <w:szCs w:val="24"/>
          <w:lang w:val="es-CO"/>
        </w:rPr>
      </w:pPr>
      <w:r w:rsidRPr="0085438F">
        <w:rPr>
          <w:rFonts w:ascii="Arial" w:eastAsia="Arial" w:hAnsi="Arial" w:cs="Arial"/>
          <w:sz w:val="24"/>
          <w:szCs w:val="24"/>
          <w:lang w:val="es-CO"/>
        </w:rPr>
        <w:t>Desde la comunicación y la participación, este es un espacio de interacción entre culturas, porque además de ser partícipe esta comunidad también lo es la comunidad mestiza e indígena de la institución. Este espacio, que sin ser comparado con el proceso que persigue semestre a semestre  la Universidad de Antioquia, lograría aportar valor cultural e influir en la formas de ver la identidad de la cultura negra</w:t>
      </w:r>
      <w:r w:rsidRPr="0085438F">
        <w:rPr>
          <w:rFonts w:ascii="Arial" w:eastAsia="Arial" w:hAnsi="Arial" w:cs="Arial"/>
          <w:i/>
          <w:iCs/>
          <w:sz w:val="24"/>
          <w:szCs w:val="24"/>
          <w:lang w:val="es-CO"/>
        </w:rPr>
        <w:t>.</w:t>
      </w:r>
      <w:r w:rsidR="00B20DD1" w:rsidRPr="0085438F">
        <w:rPr>
          <w:rStyle w:val="Refdenotaalpie"/>
          <w:rFonts w:ascii="Arial" w:eastAsia="Arial" w:hAnsi="Arial" w:cs="Arial"/>
          <w:i/>
          <w:iCs/>
          <w:sz w:val="24"/>
          <w:szCs w:val="24"/>
          <w:lang w:val="es-CO"/>
        </w:rPr>
        <w:footnoteReference w:id="7"/>
      </w:r>
    </w:p>
    <w:p w:rsidR="004A3202" w:rsidRPr="0085438F" w:rsidRDefault="004A3202" w:rsidP="004F1478">
      <w:pPr>
        <w:spacing w:after="0" w:line="360" w:lineRule="auto"/>
        <w:contextualSpacing/>
        <w:jc w:val="both"/>
        <w:rPr>
          <w:rFonts w:ascii="Arial" w:eastAsia="Arial" w:hAnsi="Arial" w:cs="Arial"/>
          <w:i/>
          <w:iCs/>
          <w:sz w:val="24"/>
          <w:szCs w:val="24"/>
          <w:lang w:val="es-CO"/>
        </w:rPr>
      </w:pPr>
    </w:p>
    <w:p w:rsidR="004A3202" w:rsidRPr="0085438F" w:rsidRDefault="004A3202" w:rsidP="004F1478">
      <w:pPr>
        <w:pStyle w:val="Sinespaciado"/>
        <w:numPr>
          <w:ilvl w:val="1"/>
          <w:numId w:val="3"/>
        </w:numPr>
        <w:spacing w:line="360" w:lineRule="auto"/>
        <w:contextualSpacing/>
        <w:outlineLvl w:val="0"/>
        <w:rPr>
          <w:rFonts w:ascii="Arial" w:hAnsi="Arial" w:cs="Arial"/>
          <w:b/>
          <w:lang w:val="es-CO"/>
        </w:rPr>
      </w:pPr>
      <w:bookmarkStart w:id="9" w:name="_Toc386804157"/>
      <w:r w:rsidRPr="0085438F">
        <w:rPr>
          <w:rFonts w:ascii="Arial" w:hAnsi="Arial" w:cs="Arial"/>
          <w:b/>
          <w:lang w:val="es-CO"/>
        </w:rPr>
        <w:t>PREGUNTA DE INVESTIGACIÓN</w:t>
      </w:r>
      <w:bookmarkEnd w:id="9"/>
    </w:p>
    <w:p w:rsidR="004A3202" w:rsidRPr="0085438F" w:rsidRDefault="004A3202" w:rsidP="004F1478">
      <w:pPr>
        <w:pStyle w:val="Sinespaciado"/>
        <w:spacing w:line="360" w:lineRule="auto"/>
        <w:ind w:left="360"/>
        <w:rPr>
          <w:rFonts w:ascii="Arial" w:hAnsi="Arial" w:cs="Arial"/>
          <w:lang w:val="es-CO"/>
        </w:rPr>
      </w:pPr>
    </w:p>
    <w:p w:rsidR="004A3202" w:rsidRPr="0085438F" w:rsidRDefault="004A3202" w:rsidP="004F1478">
      <w:pPr>
        <w:pStyle w:val="Sinespaciado"/>
        <w:spacing w:line="360" w:lineRule="auto"/>
        <w:jc w:val="both"/>
        <w:rPr>
          <w:rFonts w:ascii="Arial" w:hAnsi="Arial" w:cs="Arial"/>
          <w:lang w:val="es-CO"/>
        </w:rPr>
      </w:pPr>
      <w:r w:rsidRPr="0085438F">
        <w:rPr>
          <w:rFonts w:ascii="Arial" w:hAnsi="Arial" w:cs="Arial"/>
          <w:lang w:val="es-CO"/>
        </w:rPr>
        <w:t xml:space="preserve">¿Cómo es utilizada </w:t>
      </w:r>
      <w:r w:rsidRPr="0085438F">
        <w:rPr>
          <w:rFonts w:ascii="Arial" w:hAnsi="Arial" w:cs="Arial"/>
          <w:lang w:val="es-ES"/>
        </w:rPr>
        <w:t xml:space="preserve">por los jóvenes afros </w:t>
      </w:r>
      <w:r w:rsidRPr="0085438F">
        <w:rPr>
          <w:rFonts w:ascii="Arial" w:hAnsi="Arial" w:cs="Arial"/>
          <w:lang w:val="es-CO"/>
        </w:rPr>
        <w:t xml:space="preserve">el grupo de Facebook </w:t>
      </w:r>
      <w:proofErr w:type="spellStart"/>
      <w:r w:rsidRPr="0085438F">
        <w:rPr>
          <w:rFonts w:ascii="Arial" w:hAnsi="Arial" w:cs="Arial"/>
          <w:lang w:val="es-CO"/>
        </w:rPr>
        <w:t>afroamigó</w:t>
      </w:r>
      <w:proofErr w:type="spellEnd"/>
      <w:r w:rsidRPr="0085438F">
        <w:rPr>
          <w:rFonts w:ascii="Arial" w:hAnsi="Arial" w:cs="Arial"/>
          <w:lang w:val="es-CO"/>
        </w:rPr>
        <w:t xml:space="preserve">  para fortalecer su identidad cultural?</w:t>
      </w:r>
    </w:p>
    <w:p w:rsidR="004A3202" w:rsidRPr="0085438F" w:rsidRDefault="004A3202" w:rsidP="004F1478">
      <w:pPr>
        <w:spacing w:after="0" w:line="360" w:lineRule="auto"/>
        <w:jc w:val="center"/>
        <w:rPr>
          <w:rFonts w:ascii="Arial" w:eastAsia="Arial" w:hAnsi="Arial" w:cs="Arial"/>
          <w:b/>
          <w:color w:val="000000" w:themeColor="text1"/>
          <w:sz w:val="24"/>
          <w:szCs w:val="24"/>
        </w:rPr>
      </w:pPr>
    </w:p>
    <w:p w:rsidR="004A3202" w:rsidRPr="0085438F" w:rsidRDefault="004A3202" w:rsidP="004F1478">
      <w:pPr>
        <w:pStyle w:val="Sinespaciado"/>
        <w:numPr>
          <w:ilvl w:val="1"/>
          <w:numId w:val="3"/>
        </w:numPr>
        <w:spacing w:line="360" w:lineRule="auto"/>
        <w:outlineLvl w:val="0"/>
        <w:rPr>
          <w:rFonts w:ascii="Arial" w:hAnsi="Arial" w:cs="Arial"/>
          <w:b/>
          <w:color w:val="000000" w:themeColor="text1"/>
          <w:lang w:val="es-ES"/>
        </w:rPr>
      </w:pPr>
      <w:bookmarkStart w:id="10" w:name="_Toc386804158"/>
      <w:r w:rsidRPr="0085438F">
        <w:rPr>
          <w:rFonts w:ascii="Arial" w:hAnsi="Arial" w:cs="Arial"/>
          <w:b/>
          <w:color w:val="000000" w:themeColor="text1"/>
          <w:lang w:val="es-ES"/>
        </w:rPr>
        <w:t>DELIMITACIÓN TEMÁTICA</w:t>
      </w:r>
      <w:bookmarkEnd w:id="10"/>
    </w:p>
    <w:p w:rsidR="00B20DD1" w:rsidRPr="0085438F" w:rsidRDefault="00B20DD1" w:rsidP="004F1478">
      <w:pPr>
        <w:pStyle w:val="Sinespaciado"/>
        <w:spacing w:line="360" w:lineRule="auto"/>
        <w:ind w:left="720"/>
        <w:outlineLvl w:val="0"/>
        <w:rPr>
          <w:rFonts w:ascii="Arial" w:hAnsi="Arial" w:cs="Arial"/>
          <w:b/>
          <w:color w:val="000000" w:themeColor="text1"/>
          <w:lang w:val="es-ES"/>
        </w:rPr>
      </w:pPr>
    </w:p>
    <w:p w:rsidR="00B20DD1" w:rsidRPr="0085438F" w:rsidRDefault="00B20DD1" w:rsidP="004F1478">
      <w:pPr>
        <w:pStyle w:val="Sinespaciado"/>
        <w:spacing w:line="360" w:lineRule="auto"/>
        <w:ind w:left="720"/>
        <w:outlineLvl w:val="0"/>
        <w:rPr>
          <w:rFonts w:ascii="Arial" w:hAnsi="Arial" w:cs="Arial"/>
          <w:b/>
          <w:color w:val="000000" w:themeColor="text1"/>
          <w:lang w:val="es-ES"/>
        </w:rPr>
      </w:pPr>
    </w:p>
    <w:p w:rsidR="004A3202" w:rsidRPr="0085438F" w:rsidRDefault="004A3202" w:rsidP="004F1478">
      <w:pPr>
        <w:pStyle w:val="Sinespaciado"/>
        <w:numPr>
          <w:ilvl w:val="2"/>
          <w:numId w:val="3"/>
        </w:numPr>
        <w:spacing w:line="360" w:lineRule="auto"/>
        <w:outlineLvl w:val="1"/>
        <w:rPr>
          <w:rFonts w:ascii="Arial" w:hAnsi="Arial" w:cs="Arial"/>
          <w:b/>
          <w:lang w:val="es-ES"/>
        </w:rPr>
      </w:pPr>
      <w:bookmarkStart w:id="11" w:name="_Toc386804159"/>
      <w:r w:rsidRPr="0085438F">
        <w:rPr>
          <w:rFonts w:ascii="Arial" w:hAnsi="Arial" w:cs="Arial"/>
          <w:b/>
          <w:lang w:val="es-ES"/>
        </w:rPr>
        <w:t>Sujeto</w:t>
      </w:r>
      <w:bookmarkEnd w:id="11"/>
    </w:p>
    <w:p w:rsidR="00441385" w:rsidRPr="0085438F" w:rsidRDefault="00441385" w:rsidP="004F1478">
      <w:pPr>
        <w:pStyle w:val="Sinespaciado"/>
        <w:spacing w:line="360" w:lineRule="auto"/>
        <w:ind w:left="720"/>
        <w:outlineLvl w:val="1"/>
        <w:rPr>
          <w:rFonts w:ascii="Arial" w:hAnsi="Arial" w:cs="Arial"/>
          <w:lang w:val="es-ES"/>
        </w:rPr>
      </w:pPr>
    </w:p>
    <w:p w:rsidR="004A3202" w:rsidRPr="0085438F" w:rsidRDefault="004A3202" w:rsidP="004F1478">
      <w:pPr>
        <w:pStyle w:val="Sinespaciado"/>
        <w:spacing w:line="360" w:lineRule="auto"/>
        <w:contextualSpacing/>
        <w:jc w:val="both"/>
        <w:outlineLvl w:val="1"/>
        <w:rPr>
          <w:rFonts w:ascii="Arial" w:hAnsi="Arial" w:cs="Arial"/>
          <w:lang w:val="es-ES"/>
        </w:rPr>
      </w:pPr>
      <w:r w:rsidRPr="0085438F">
        <w:rPr>
          <w:rFonts w:ascii="Arial" w:hAnsi="Arial" w:cs="Arial"/>
          <w:lang w:val="es-ES"/>
        </w:rPr>
        <w:t>Los afros universitarios en su necesidad por construir caminos en pro de su comunidad llegan a nuevos lugares con el objetivo precisamente de crear ese entorno social a través del cual se genere un intercambio cultural.</w:t>
      </w:r>
    </w:p>
    <w:p w:rsidR="004A3202" w:rsidRPr="0085438F" w:rsidRDefault="004A3202" w:rsidP="004F1478">
      <w:pPr>
        <w:pStyle w:val="Sinespaciado"/>
        <w:spacing w:line="360" w:lineRule="auto"/>
        <w:contextualSpacing/>
        <w:jc w:val="both"/>
        <w:outlineLvl w:val="1"/>
        <w:rPr>
          <w:rFonts w:ascii="Arial" w:hAnsi="Arial" w:cs="Arial"/>
          <w:lang w:val="es-ES"/>
        </w:rPr>
      </w:pPr>
    </w:p>
    <w:p w:rsidR="004A3202" w:rsidRPr="0085438F" w:rsidRDefault="004A3202" w:rsidP="004F1478">
      <w:pPr>
        <w:pStyle w:val="Sinespaciado"/>
        <w:spacing w:line="360" w:lineRule="auto"/>
        <w:contextualSpacing/>
        <w:jc w:val="both"/>
        <w:outlineLvl w:val="1"/>
        <w:rPr>
          <w:rFonts w:ascii="Arial" w:hAnsi="Arial" w:cs="Arial"/>
          <w:lang w:val="es-ES"/>
        </w:rPr>
      </w:pPr>
      <w:r w:rsidRPr="0085438F">
        <w:rPr>
          <w:rFonts w:ascii="Arial" w:hAnsi="Arial" w:cs="Arial"/>
          <w:lang w:val="es-ES"/>
        </w:rPr>
        <w:lastRenderedPageBreak/>
        <w:t>En esta medida dar buen uso y utilidad a los  espacios y escenario que surjan a lo largo de los años en los que los jóvenes afros de Afroamigó continúen sus procesos es importante, debido a que ellos se convierten en el principal espacios de reivindicación de sus responsabilidades no solo históricas, sino social, económicas, políticas y culturales</w:t>
      </w:r>
    </w:p>
    <w:p w:rsidR="004A3202" w:rsidRPr="0085438F" w:rsidRDefault="004A3202" w:rsidP="004F1478">
      <w:pPr>
        <w:pStyle w:val="Sinespaciado"/>
        <w:spacing w:line="360" w:lineRule="auto"/>
        <w:jc w:val="both"/>
        <w:outlineLvl w:val="1"/>
        <w:rPr>
          <w:rFonts w:ascii="Arial" w:hAnsi="Arial" w:cs="Arial"/>
          <w:lang w:val="es-ES"/>
        </w:rPr>
      </w:pPr>
    </w:p>
    <w:p w:rsidR="004A3202" w:rsidRPr="0085438F" w:rsidRDefault="004A3202" w:rsidP="004F1478">
      <w:pPr>
        <w:pStyle w:val="Sinespaciado"/>
        <w:spacing w:line="360" w:lineRule="auto"/>
        <w:jc w:val="both"/>
        <w:outlineLvl w:val="1"/>
        <w:rPr>
          <w:rFonts w:ascii="Arial" w:hAnsi="Arial" w:cs="Arial"/>
          <w:lang w:val="es-ES"/>
        </w:rPr>
      </w:pPr>
      <w:r w:rsidRPr="0085438F">
        <w:rPr>
          <w:rFonts w:ascii="Arial" w:hAnsi="Arial" w:cs="Arial"/>
          <w:lang w:val="es-ES"/>
        </w:rPr>
        <w:t>Por su parte estos jóvenes afros no han sido ajenos al llamado y por tanto, han pasado de generar esos intercambios culturales de espacios reales a virtuales en donde se pone en tela de juicio la interacción y constante comunicación que son quienes en últimas se convierten en el punto principal de estos espacios.</w:t>
      </w:r>
    </w:p>
    <w:p w:rsidR="004A3202" w:rsidRPr="0085438F" w:rsidRDefault="004A3202" w:rsidP="004F1478">
      <w:pPr>
        <w:pStyle w:val="Sinespaciado"/>
        <w:spacing w:line="360" w:lineRule="auto"/>
        <w:ind w:left="1440"/>
        <w:contextualSpacing/>
        <w:outlineLvl w:val="1"/>
        <w:rPr>
          <w:rFonts w:ascii="Arial" w:hAnsi="Arial" w:cs="Arial"/>
          <w:lang w:val="es-ES"/>
        </w:rPr>
      </w:pPr>
    </w:p>
    <w:p w:rsidR="004A3202" w:rsidRPr="0085438F" w:rsidRDefault="004A3202" w:rsidP="004F1478">
      <w:pPr>
        <w:pStyle w:val="Sinespaciado"/>
        <w:numPr>
          <w:ilvl w:val="2"/>
          <w:numId w:val="3"/>
        </w:numPr>
        <w:spacing w:line="360" w:lineRule="auto"/>
        <w:contextualSpacing/>
        <w:jc w:val="both"/>
        <w:outlineLvl w:val="1"/>
        <w:rPr>
          <w:rFonts w:ascii="Arial" w:hAnsi="Arial" w:cs="Arial"/>
          <w:b/>
          <w:lang w:val="es-CO"/>
        </w:rPr>
      </w:pPr>
      <w:bookmarkStart w:id="12" w:name="_Toc386804160"/>
      <w:r w:rsidRPr="0085438F">
        <w:rPr>
          <w:rFonts w:ascii="Arial" w:hAnsi="Arial" w:cs="Arial"/>
          <w:b/>
          <w:lang w:val="es-ES"/>
        </w:rPr>
        <w:t>Tiempo y Escenario</w:t>
      </w:r>
      <w:bookmarkEnd w:id="12"/>
    </w:p>
    <w:p w:rsidR="004A3202" w:rsidRPr="0085438F" w:rsidRDefault="004A3202" w:rsidP="004F1478">
      <w:pPr>
        <w:pStyle w:val="Sinespaciado"/>
        <w:spacing w:line="360" w:lineRule="auto"/>
        <w:contextualSpacing/>
        <w:jc w:val="both"/>
        <w:rPr>
          <w:rFonts w:ascii="Arial" w:hAnsi="Arial" w:cs="Arial"/>
          <w:lang w:val="es-CO"/>
        </w:rPr>
      </w:pPr>
    </w:p>
    <w:p w:rsidR="004A3202" w:rsidRPr="0085438F" w:rsidRDefault="004A3202" w:rsidP="004F1478">
      <w:pPr>
        <w:pStyle w:val="Sinespaciado"/>
        <w:spacing w:line="360" w:lineRule="auto"/>
        <w:contextualSpacing/>
        <w:jc w:val="both"/>
        <w:outlineLvl w:val="0"/>
        <w:rPr>
          <w:rFonts w:ascii="Arial" w:hAnsi="Arial" w:cs="Arial"/>
          <w:b/>
          <w:lang w:val="es-ES"/>
        </w:rPr>
      </w:pPr>
      <w:r w:rsidRPr="0085438F">
        <w:rPr>
          <w:rFonts w:ascii="Arial" w:hAnsi="Arial" w:cs="Arial"/>
          <w:lang w:val="es-ES"/>
        </w:rPr>
        <w:t>La Fundación Universitaria Luís Amigó, como Institución de Educación Superior brinda a estos jóvenes no solo la oportunidad de formarse sino de crear estos espacios que sirvan como constructores de unidad y fortalecimiento humano y cultural</w:t>
      </w:r>
      <w:r w:rsidRPr="0085438F">
        <w:rPr>
          <w:rFonts w:ascii="Arial" w:hAnsi="Arial" w:cs="Arial"/>
          <w:b/>
          <w:lang w:val="es-ES"/>
        </w:rPr>
        <w:t>.</w:t>
      </w:r>
    </w:p>
    <w:p w:rsidR="00441385" w:rsidRPr="0085438F" w:rsidRDefault="00441385" w:rsidP="004F1478">
      <w:pPr>
        <w:pStyle w:val="Sinespaciado"/>
        <w:spacing w:line="360" w:lineRule="auto"/>
        <w:contextualSpacing/>
        <w:jc w:val="both"/>
        <w:outlineLvl w:val="0"/>
        <w:rPr>
          <w:rFonts w:ascii="Arial" w:hAnsi="Arial" w:cs="Arial"/>
          <w:b/>
          <w:lang w:val="es-ES"/>
        </w:rPr>
      </w:pPr>
    </w:p>
    <w:p w:rsidR="00441385" w:rsidRPr="0085438F" w:rsidRDefault="00441385" w:rsidP="004F1478">
      <w:pPr>
        <w:pStyle w:val="Sinespaciado"/>
        <w:spacing w:line="360" w:lineRule="auto"/>
        <w:contextualSpacing/>
        <w:jc w:val="both"/>
        <w:outlineLvl w:val="0"/>
        <w:rPr>
          <w:rFonts w:ascii="Arial" w:hAnsi="Arial" w:cs="Arial"/>
          <w:lang w:val="es-ES"/>
        </w:rPr>
      </w:pPr>
      <w:r w:rsidRPr="0085438F">
        <w:rPr>
          <w:rFonts w:ascii="Arial" w:hAnsi="Arial" w:cs="Arial"/>
          <w:lang w:val="es-ES"/>
        </w:rPr>
        <w:t>Desde esta medida, la ampliación de espacios físicos y zonas verdes  en la universidad dan cuenta de la mera intención de incentivar a los estudiantes a generar integración e interacción entre ellos.</w:t>
      </w:r>
    </w:p>
    <w:p w:rsidR="00441385" w:rsidRPr="0085438F" w:rsidRDefault="00441385" w:rsidP="004F1478">
      <w:pPr>
        <w:pStyle w:val="Sinespaciado"/>
        <w:spacing w:line="360" w:lineRule="auto"/>
        <w:contextualSpacing/>
        <w:jc w:val="both"/>
        <w:outlineLvl w:val="0"/>
        <w:rPr>
          <w:rFonts w:ascii="Arial" w:hAnsi="Arial" w:cs="Arial"/>
          <w:lang w:val="es-ES"/>
        </w:rPr>
      </w:pPr>
    </w:p>
    <w:p w:rsidR="00441385" w:rsidRPr="0085438F" w:rsidRDefault="00441385" w:rsidP="004F1478">
      <w:pPr>
        <w:pStyle w:val="Sinespaciado"/>
        <w:numPr>
          <w:ilvl w:val="1"/>
          <w:numId w:val="4"/>
        </w:numPr>
        <w:spacing w:line="360" w:lineRule="auto"/>
        <w:contextualSpacing/>
        <w:outlineLvl w:val="0"/>
        <w:rPr>
          <w:rFonts w:ascii="Arial" w:hAnsi="Arial" w:cs="Arial"/>
          <w:b/>
          <w:lang w:val="es-CO"/>
        </w:rPr>
      </w:pPr>
      <w:bookmarkStart w:id="13" w:name="_Toc386804161"/>
      <w:r w:rsidRPr="0085438F">
        <w:rPr>
          <w:rFonts w:ascii="Arial" w:hAnsi="Arial" w:cs="Arial"/>
          <w:b/>
          <w:lang w:val="es-CO"/>
        </w:rPr>
        <w:t>OBJETIVOS</w:t>
      </w:r>
      <w:bookmarkEnd w:id="13"/>
    </w:p>
    <w:p w:rsidR="00441385" w:rsidRPr="0085438F" w:rsidRDefault="00441385" w:rsidP="004F1478">
      <w:pPr>
        <w:pStyle w:val="Sinespaciado"/>
        <w:spacing w:line="360" w:lineRule="auto"/>
        <w:ind w:left="720"/>
        <w:contextualSpacing/>
        <w:outlineLvl w:val="0"/>
        <w:rPr>
          <w:rFonts w:ascii="Arial" w:hAnsi="Arial" w:cs="Arial"/>
          <w:lang w:val="es-CO"/>
        </w:rPr>
      </w:pPr>
    </w:p>
    <w:p w:rsidR="00441385" w:rsidRPr="0085438F" w:rsidRDefault="00441385" w:rsidP="004F1478">
      <w:pPr>
        <w:pStyle w:val="Sinespaciado"/>
        <w:numPr>
          <w:ilvl w:val="2"/>
          <w:numId w:val="4"/>
        </w:numPr>
        <w:spacing w:line="360" w:lineRule="auto"/>
        <w:contextualSpacing/>
        <w:outlineLvl w:val="1"/>
        <w:rPr>
          <w:rFonts w:ascii="Arial" w:hAnsi="Arial" w:cs="Arial"/>
          <w:b/>
          <w:lang w:val="es-CO"/>
        </w:rPr>
      </w:pPr>
      <w:bookmarkStart w:id="14" w:name="_Toc386804162"/>
      <w:r w:rsidRPr="0085438F">
        <w:rPr>
          <w:rFonts w:ascii="Arial" w:hAnsi="Arial" w:cs="Arial"/>
          <w:b/>
          <w:lang w:val="es-CO"/>
        </w:rPr>
        <w:t>Objetivo General</w:t>
      </w:r>
      <w:bookmarkEnd w:id="14"/>
    </w:p>
    <w:p w:rsidR="00441385" w:rsidRPr="0085438F" w:rsidRDefault="00441385" w:rsidP="004F1478">
      <w:pPr>
        <w:pStyle w:val="Sinespaciado"/>
        <w:spacing w:line="360" w:lineRule="auto"/>
        <w:contextualSpacing/>
        <w:rPr>
          <w:rFonts w:ascii="Arial" w:hAnsi="Arial" w:cs="Arial"/>
          <w:lang w:val="es-CO"/>
        </w:rPr>
      </w:pPr>
    </w:p>
    <w:p w:rsidR="00441385" w:rsidRPr="0085438F" w:rsidRDefault="00441385" w:rsidP="004F1478">
      <w:pPr>
        <w:pStyle w:val="Sinespaciado"/>
        <w:spacing w:line="360" w:lineRule="auto"/>
        <w:contextualSpacing/>
        <w:rPr>
          <w:rFonts w:ascii="Arial" w:hAnsi="Arial" w:cs="Arial"/>
          <w:lang w:val="es-CO"/>
        </w:rPr>
      </w:pPr>
      <w:r w:rsidRPr="0085438F">
        <w:rPr>
          <w:rFonts w:ascii="Arial" w:hAnsi="Arial" w:cs="Arial"/>
          <w:lang w:val="es-CO"/>
        </w:rPr>
        <w:t xml:space="preserve">Evidenciar cómo es utilizado </w:t>
      </w:r>
      <w:r w:rsidRPr="0085438F">
        <w:rPr>
          <w:rFonts w:ascii="Arial" w:hAnsi="Arial" w:cs="Arial"/>
          <w:lang w:val="es-ES"/>
        </w:rPr>
        <w:t xml:space="preserve">por los jóvenes afros </w:t>
      </w:r>
      <w:r w:rsidRPr="0085438F">
        <w:rPr>
          <w:rFonts w:ascii="Arial" w:hAnsi="Arial" w:cs="Arial"/>
          <w:lang w:val="es-CO"/>
        </w:rPr>
        <w:t xml:space="preserve">el grupo de Facebook Afroamigó  para fortalecer su identidad cultural </w:t>
      </w:r>
    </w:p>
    <w:p w:rsidR="00441385" w:rsidRPr="0085438F" w:rsidRDefault="00441385" w:rsidP="004F1478">
      <w:pPr>
        <w:pStyle w:val="Sinespaciado"/>
        <w:spacing w:line="360" w:lineRule="auto"/>
        <w:ind w:left="708"/>
        <w:contextualSpacing/>
        <w:rPr>
          <w:rFonts w:ascii="Arial" w:hAnsi="Arial" w:cs="Arial"/>
          <w:lang w:val="es-CO"/>
        </w:rPr>
      </w:pPr>
    </w:p>
    <w:p w:rsidR="0089074F" w:rsidRPr="0085438F" w:rsidRDefault="0089074F" w:rsidP="004F1478">
      <w:pPr>
        <w:pStyle w:val="Sinespaciado"/>
        <w:spacing w:line="360" w:lineRule="auto"/>
        <w:ind w:left="708"/>
        <w:contextualSpacing/>
        <w:rPr>
          <w:rFonts w:ascii="Arial" w:hAnsi="Arial" w:cs="Arial"/>
          <w:lang w:val="es-CO"/>
        </w:rPr>
      </w:pPr>
    </w:p>
    <w:p w:rsidR="00441385" w:rsidRPr="0085438F" w:rsidRDefault="00441385" w:rsidP="004F1478">
      <w:pPr>
        <w:pStyle w:val="Sinespaciado"/>
        <w:numPr>
          <w:ilvl w:val="2"/>
          <w:numId w:val="4"/>
        </w:numPr>
        <w:spacing w:line="360" w:lineRule="auto"/>
        <w:contextualSpacing/>
        <w:outlineLvl w:val="1"/>
        <w:rPr>
          <w:rFonts w:ascii="Arial" w:hAnsi="Arial" w:cs="Arial"/>
          <w:b/>
          <w:lang w:val="es-CO"/>
        </w:rPr>
      </w:pPr>
      <w:bookmarkStart w:id="15" w:name="_Toc386804163"/>
      <w:r w:rsidRPr="0085438F">
        <w:rPr>
          <w:rFonts w:ascii="Arial" w:hAnsi="Arial" w:cs="Arial"/>
          <w:b/>
          <w:lang w:val="es-CO"/>
        </w:rPr>
        <w:lastRenderedPageBreak/>
        <w:t>Objetivos Específicos</w:t>
      </w:r>
      <w:bookmarkEnd w:id="15"/>
    </w:p>
    <w:p w:rsidR="00441385" w:rsidRPr="0085438F" w:rsidRDefault="00441385" w:rsidP="004F1478">
      <w:pPr>
        <w:pStyle w:val="Sinespaciado"/>
        <w:spacing w:line="360" w:lineRule="auto"/>
        <w:ind w:left="1080"/>
        <w:contextualSpacing/>
        <w:rPr>
          <w:rFonts w:ascii="Arial" w:hAnsi="Arial" w:cs="Arial"/>
          <w:lang w:val="es-CO"/>
        </w:rPr>
      </w:pPr>
    </w:p>
    <w:p w:rsidR="00441385" w:rsidRPr="0085438F" w:rsidRDefault="00441385"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Identificar manifestaciones de identidad cultural en las publicaciones del grupo </w:t>
      </w:r>
      <w:proofErr w:type="spellStart"/>
      <w:r w:rsidRPr="0085438F">
        <w:rPr>
          <w:rFonts w:ascii="Arial" w:eastAsia="Arial" w:hAnsi="Arial" w:cs="Arial"/>
          <w:sz w:val="24"/>
          <w:szCs w:val="24"/>
        </w:rPr>
        <w:t>Afroamigó</w:t>
      </w:r>
      <w:proofErr w:type="spellEnd"/>
      <w:r w:rsidRPr="0085438F">
        <w:rPr>
          <w:rFonts w:ascii="Arial" w:eastAsia="Arial" w:hAnsi="Arial" w:cs="Arial"/>
          <w:sz w:val="24"/>
          <w:szCs w:val="24"/>
        </w:rPr>
        <w:t xml:space="preserve"> de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(Fundación Universitaria Luís Amigó).</w:t>
      </w:r>
    </w:p>
    <w:p w:rsidR="00441385" w:rsidRPr="0085438F" w:rsidRDefault="00441385" w:rsidP="004F1478">
      <w:pPr>
        <w:pStyle w:val="Prrafodelista"/>
        <w:spacing w:after="0" w:line="360" w:lineRule="auto"/>
        <w:rPr>
          <w:rFonts w:ascii="Arial" w:eastAsia="Arial" w:hAnsi="Arial" w:cs="Arial"/>
          <w:sz w:val="24"/>
          <w:szCs w:val="24"/>
        </w:rPr>
      </w:pPr>
    </w:p>
    <w:p w:rsidR="00441385" w:rsidRPr="0085438F" w:rsidRDefault="00441385"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Analizar las publicaciones hechas por integrantes del grupo en la página.</w:t>
      </w:r>
    </w:p>
    <w:p w:rsidR="00441385" w:rsidRPr="0085438F" w:rsidRDefault="00441385" w:rsidP="004F1478">
      <w:pPr>
        <w:pStyle w:val="Prrafodelista"/>
        <w:spacing w:after="0" w:line="360" w:lineRule="auto"/>
        <w:jc w:val="both"/>
        <w:rPr>
          <w:rFonts w:ascii="Arial" w:eastAsia="Arial" w:hAnsi="Arial" w:cs="Arial"/>
          <w:sz w:val="24"/>
          <w:szCs w:val="24"/>
          <w:lang w:val="es-CO"/>
        </w:rPr>
      </w:pPr>
    </w:p>
    <w:p w:rsidR="00441385" w:rsidRPr="0085438F" w:rsidRDefault="00441385" w:rsidP="004F1478">
      <w:pPr>
        <w:spacing w:after="0" w:line="360" w:lineRule="auto"/>
        <w:contextualSpacing/>
        <w:jc w:val="both"/>
        <w:rPr>
          <w:rFonts w:ascii="Arial" w:hAnsi="Arial" w:cs="Arial"/>
          <w:sz w:val="24"/>
          <w:szCs w:val="24"/>
          <w:lang w:val="es-CO"/>
        </w:rPr>
      </w:pPr>
      <w:r w:rsidRPr="0085438F">
        <w:rPr>
          <w:rFonts w:ascii="Arial" w:eastAsia="Arial" w:hAnsi="Arial" w:cs="Arial"/>
          <w:sz w:val="24"/>
          <w:szCs w:val="24"/>
          <w:lang w:val="es-CO"/>
        </w:rPr>
        <w:t>Develar  los mensajes que fomenta la identidad cultural del grupo Afroamigó.</w:t>
      </w:r>
    </w:p>
    <w:p w:rsidR="00441385" w:rsidRPr="0085438F" w:rsidRDefault="00441385" w:rsidP="004F1478">
      <w:pPr>
        <w:spacing w:after="0" w:line="360" w:lineRule="auto"/>
        <w:contextualSpacing/>
        <w:jc w:val="both"/>
        <w:rPr>
          <w:rFonts w:ascii="Arial" w:hAnsi="Arial" w:cs="Arial"/>
          <w:sz w:val="24"/>
          <w:szCs w:val="24"/>
          <w:lang w:val="es-CO"/>
        </w:rPr>
      </w:pPr>
    </w:p>
    <w:p w:rsidR="00441385" w:rsidRPr="0085438F" w:rsidRDefault="00441385"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Describir la identidad étnica de la comunidad negra de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en la red social Facebook.</w:t>
      </w: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Default="00441385"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Default="00E64628" w:rsidP="004F1478">
      <w:pPr>
        <w:pStyle w:val="Sinespaciado"/>
        <w:spacing w:line="360" w:lineRule="auto"/>
        <w:ind w:left="720"/>
        <w:contextualSpacing/>
        <w:rPr>
          <w:rFonts w:ascii="Arial" w:hAnsi="Arial" w:cs="Arial"/>
          <w:lang w:val="es-ES"/>
        </w:rPr>
      </w:pPr>
    </w:p>
    <w:p w:rsidR="00E64628" w:rsidRPr="0085438F" w:rsidRDefault="00E64628" w:rsidP="004F1478">
      <w:pPr>
        <w:pStyle w:val="Sinespaciado"/>
        <w:spacing w:line="360" w:lineRule="auto"/>
        <w:ind w:left="720"/>
        <w:contextualSpacing/>
        <w:rPr>
          <w:rFonts w:ascii="Arial" w:hAnsi="Arial" w:cs="Arial"/>
          <w:lang w:val="es-ES"/>
        </w:rPr>
      </w:pPr>
    </w:p>
    <w:p w:rsidR="00441385" w:rsidRPr="0085438F" w:rsidRDefault="00441385" w:rsidP="004F1478">
      <w:pPr>
        <w:pStyle w:val="Sinespaciado"/>
        <w:spacing w:line="360" w:lineRule="auto"/>
        <w:ind w:left="720"/>
        <w:contextualSpacing/>
        <w:rPr>
          <w:rFonts w:ascii="Arial" w:hAnsi="Arial" w:cs="Arial"/>
          <w:lang w:val="es-ES"/>
        </w:rPr>
      </w:pPr>
    </w:p>
    <w:p w:rsidR="00441385" w:rsidRPr="0085438F" w:rsidRDefault="00441385" w:rsidP="004F1478">
      <w:pPr>
        <w:pStyle w:val="Ttulo1"/>
        <w:numPr>
          <w:ilvl w:val="0"/>
          <w:numId w:val="4"/>
        </w:numPr>
        <w:spacing w:before="0" w:line="360" w:lineRule="auto"/>
        <w:contextualSpacing/>
        <w:jc w:val="center"/>
        <w:rPr>
          <w:rFonts w:ascii="Arial" w:hAnsi="Arial" w:cs="Arial"/>
          <w:color w:val="auto"/>
          <w:sz w:val="24"/>
          <w:szCs w:val="24"/>
        </w:rPr>
      </w:pPr>
      <w:bookmarkStart w:id="16" w:name="_Toc386804164"/>
      <w:r w:rsidRPr="0085438F">
        <w:rPr>
          <w:rFonts w:ascii="Arial" w:hAnsi="Arial" w:cs="Arial"/>
          <w:color w:val="auto"/>
          <w:sz w:val="24"/>
          <w:szCs w:val="24"/>
        </w:rPr>
        <w:lastRenderedPageBreak/>
        <w:t>MARCO TEÓRICO</w:t>
      </w:r>
      <w:bookmarkEnd w:id="16"/>
    </w:p>
    <w:p w:rsidR="0089074F" w:rsidRPr="0085438F" w:rsidRDefault="0089074F" w:rsidP="004F1478">
      <w:pPr>
        <w:spacing w:after="0" w:line="360" w:lineRule="auto"/>
        <w:rPr>
          <w:rFonts w:ascii="Arial" w:hAnsi="Arial" w:cs="Arial"/>
          <w:sz w:val="24"/>
          <w:szCs w:val="24"/>
        </w:rPr>
      </w:pPr>
    </w:p>
    <w:p w:rsidR="00441385" w:rsidRPr="0085438F" w:rsidRDefault="00441385" w:rsidP="004F1478">
      <w:pPr>
        <w:pStyle w:val="Subttulo"/>
        <w:spacing w:before="0" w:after="0" w:line="360" w:lineRule="auto"/>
        <w:contextualSpacing/>
        <w:rPr>
          <w:rFonts w:eastAsia="Arial" w:cs="Arial"/>
          <w:lang w:val="es-ES"/>
        </w:rPr>
      </w:pPr>
      <w:r w:rsidRPr="0085438F">
        <w:rPr>
          <w:rFonts w:eastAsia="Arial" w:cs="Arial"/>
          <w:lang w:val="es-ES"/>
        </w:rPr>
        <w:t>2.1 Comunicación</w:t>
      </w:r>
    </w:p>
    <w:p w:rsidR="0089074F" w:rsidRPr="0085438F" w:rsidRDefault="0089074F" w:rsidP="004F1478">
      <w:pPr>
        <w:spacing w:after="0" w:line="360" w:lineRule="auto"/>
        <w:rPr>
          <w:rFonts w:ascii="Arial" w:hAnsi="Arial" w:cs="Arial"/>
          <w:sz w:val="24"/>
          <w:szCs w:val="24"/>
          <w:lang w:bidi="en-US"/>
        </w:rPr>
      </w:pPr>
    </w:p>
    <w:p w:rsidR="00441385" w:rsidRPr="0085438F" w:rsidRDefault="00441385" w:rsidP="004F1478">
      <w:pPr>
        <w:spacing w:after="0" w:line="360" w:lineRule="auto"/>
        <w:contextualSpacing/>
        <w:jc w:val="right"/>
        <w:rPr>
          <w:rFonts w:ascii="Arial" w:hAnsi="Arial" w:cs="Arial"/>
          <w:b/>
          <w:color w:val="222222"/>
          <w:sz w:val="24"/>
          <w:szCs w:val="24"/>
        </w:rPr>
      </w:pPr>
      <w:r w:rsidRPr="0085438F">
        <w:rPr>
          <w:rFonts w:ascii="Arial" w:hAnsi="Arial" w:cs="Arial"/>
          <w:b/>
          <w:color w:val="222222"/>
          <w:sz w:val="24"/>
          <w:szCs w:val="24"/>
        </w:rPr>
        <w:t>“la comunicación como  un proceso simbólico por el que la realidad es producida, mantenida, reparada y transformada”</w:t>
      </w:r>
    </w:p>
    <w:p w:rsidR="00441385" w:rsidRPr="0085438F" w:rsidRDefault="00441385" w:rsidP="004F1478">
      <w:pPr>
        <w:spacing w:after="0" w:line="360" w:lineRule="auto"/>
        <w:contextualSpacing/>
        <w:jc w:val="right"/>
        <w:rPr>
          <w:rFonts w:ascii="Arial" w:eastAsia="Arial" w:hAnsi="Arial" w:cs="Arial"/>
          <w:sz w:val="24"/>
          <w:szCs w:val="24"/>
        </w:rPr>
      </w:pPr>
      <w:r w:rsidRPr="0085438F">
        <w:rPr>
          <w:rFonts w:ascii="Arial" w:hAnsi="Arial" w:cs="Arial"/>
          <w:b/>
          <w:color w:val="222222"/>
          <w:sz w:val="24"/>
          <w:szCs w:val="24"/>
        </w:rPr>
        <w:t>James Carey</w:t>
      </w:r>
    </w:p>
    <w:p w:rsidR="00441385" w:rsidRPr="0085438F" w:rsidRDefault="00441385" w:rsidP="004F1478">
      <w:pPr>
        <w:spacing w:after="0" w:line="360" w:lineRule="auto"/>
        <w:contextualSpacing/>
        <w:jc w:val="center"/>
        <w:rPr>
          <w:rFonts w:ascii="Arial" w:eastAsia="Arial" w:hAnsi="Arial" w:cs="Arial"/>
          <w:sz w:val="24"/>
          <w:szCs w:val="24"/>
        </w:rPr>
      </w:pPr>
    </w:p>
    <w:p w:rsidR="00441385" w:rsidRPr="0085438F" w:rsidRDefault="00441385"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Aunque abordar el tema de la comunicación es complejo porque en ella está inmersa diferentes perspectivas y miradas. El término puede definirse como hacer común, comunicar, del griego “comunicare”, que significa poner en común conocimientos y sentimientos.</w:t>
      </w:r>
    </w:p>
    <w:p w:rsidR="00441385" w:rsidRPr="0085438F" w:rsidRDefault="00441385" w:rsidP="004F1478">
      <w:pPr>
        <w:spacing w:after="0" w:line="360" w:lineRule="auto"/>
        <w:contextualSpacing/>
        <w:jc w:val="both"/>
        <w:rPr>
          <w:rFonts w:ascii="Arial" w:eastAsia="Arial" w:hAnsi="Arial" w:cs="Arial"/>
          <w:sz w:val="24"/>
          <w:szCs w:val="24"/>
        </w:rPr>
      </w:pPr>
    </w:p>
    <w:p w:rsidR="00441385" w:rsidRPr="0085438F" w:rsidRDefault="00441385"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El uso variado de este término, </w:t>
      </w:r>
      <w:r w:rsidRPr="0085438F">
        <w:rPr>
          <w:rFonts w:ascii="Arial" w:eastAsia="Arial" w:hAnsi="Arial" w:cs="Arial"/>
          <w:b/>
          <w:sz w:val="24"/>
          <w:szCs w:val="24"/>
        </w:rPr>
        <w:t xml:space="preserve">comunicación, </w:t>
      </w:r>
      <w:r w:rsidRPr="0085438F">
        <w:rPr>
          <w:rFonts w:ascii="Arial" w:eastAsia="Arial" w:hAnsi="Arial" w:cs="Arial"/>
          <w:sz w:val="24"/>
          <w:szCs w:val="24"/>
        </w:rPr>
        <w:t>que es entendido también como  una actividad social que implica la producción, la transmisión y recepción de formas simbólicas, fue el resultado de la necesidad de dar a conocer una información.</w:t>
      </w:r>
    </w:p>
    <w:p w:rsidR="00441385" w:rsidRPr="0085438F" w:rsidRDefault="00441385" w:rsidP="004F1478">
      <w:pPr>
        <w:spacing w:after="0" w:line="360" w:lineRule="auto"/>
        <w:contextualSpacing/>
        <w:jc w:val="both"/>
        <w:rPr>
          <w:rFonts w:ascii="Arial" w:hAnsi="Arial" w:cs="Arial"/>
          <w:bCs/>
          <w:sz w:val="24"/>
          <w:szCs w:val="24"/>
        </w:rPr>
      </w:pPr>
    </w:p>
    <w:p w:rsidR="00441385" w:rsidRPr="0085438F" w:rsidRDefault="00441385" w:rsidP="004F1478">
      <w:pPr>
        <w:spacing w:after="0" w:line="360" w:lineRule="auto"/>
        <w:contextualSpacing/>
        <w:jc w:val="both"/>
        <w:rPr>
          <w:rFonts w:ascii="Arial" w:hAnsi="Arial" w:cs="Arial"/>
          <w:bCs/>
          <w:sz w:val="24"/>
          <w:szCs w:val="24"/>
        </w:rPr>
      </w:pPr>
      <w:r w:rsidRPr="0085438F">
        <w:rPr>
          <w:rFonts w:ascii="Arial" w:hAnsi="Arial" w:cs="Arial"/>
          <w:bCs/>
          <w:sz w:val="24"/>
          <w:szCs w:val="24"/>
        </w:rPr>
        <w:t>Según el Diccionario de la Lengua de la Real Academia Española, comunicación es la “transmisión de señales mediante un código común al emisor y al receptor”</w:t>
      </w:r>
      <w:r w:rsidRPr="0085438F">
        <w:rPr>
          <w:rStyle w:val="Refdenotaalpie"/>
          <w:rFonts w:ascii="Arial" w:hAnsi="Arial" w:cs="Arial"/>
          <w:bCs/>
          <w:sz w:val="24"/>
          <w:szCs w:val="24"/>
        </w:rPr>
        <w:footnoteReference w:id="8"/>
      </w:r>
      <w:r w:rsidRPr="0085438F">
        <w:rPr>
          <w:rFonts w:ascii="Arial" w:hAnsi="Arial" w:cs="Arial"/>
          <w:bCs/>
          <w:sz w:val="24"/>
          <w:szCs w:val="24"/>
        </w:rPr>
        <w:t>.</w:t>
      </w:r>
    </w:p>
    <w:p w:rsidR="00441385" w:rsidRPr="0085438F" w:rsidRDefault="00441385" w:rsidP="004F1478">
      <w:pPr>
        <w:spacing w:after="0" w:line="360" w:lineRule="auto"/>
        <w:contextualSpacing/>
        <w:jc w:val="both"/>
        <w:rPr>
          <w:rFonts w:ascii="Arial" w:hAnsi="Arial" w:cs="Arial"/>
          <w:bCs/>
          <w:sz w:val="24"/>
          <w:szCs w:val="24"/>
        </w:rPr>
      </w:pPr>
    </w:p>
    <w:p w:rsidR="0089074F" w:rsidRPr="0085438F" w:rsidRDefault="00441385" w:rsidP="004F1478">
      <w:pPr>
        <w:spacing w:after="0" w:line="360" w:lineRule="auto"/>
        <w:jc w:val="both"/>
        <w:rPr>
          <w:rFonts w:ascii="Arial" w:hAnsi="Arial" w:cs="Arial"/>
          <w:bCs/>
          <w:sz w:val="24"/>
          <w:szCs w:val="24"/>
        </w:rPr>
      </w:pPr>
      <w:r w:rsidRPr="0085438F">
        <w:rPr>
          <w:rFonts w:ascii="Arial" w:hAnsi="Arial" w:cs="Arial"/>
          <w:sz w:val="24"/>
          <w:szCs w:val="24"/>
        </w:rPr>
        <w:t xml:space="preserve">Antonio </w:t>
      </w:r>
      <w:proofErr w:type="spellStart"/>
      <w:r w:rsidRPr="0085438F">
        <w:rPr>
          <w:rFonts w:ascii="Arial" w:hAnsi="Arial" w:cs="Arial"/>
          <w:bCs/>
          <w:sz w:val="24"/>
          <w:szCs w:val="24"/>
        </w:rPr>
        <w:t>Pasquali</w:t>
      </w:r>
      <w:proofErr w:type="spellEnd"/>
      <w:r w:rsidRPr="0085438F">
        <w:rPr>
          <w:rFonts w:ascii="Arial" w:hAnsi="Arial" w:cs="Arial"/>
          <w:bCs/>
          <w:sz w:val="24"/>
          <w:szCs w:val="24"/>
        </w:rPr>
        <w:t xml:space="preserve"> sintetiza que “la comunicación es la relación comunitaria humana consistente en la emisión-recepción de mensajes entre interlocutores en estado</w:t>
      </w:r>
      <w:r w:rsidR="0089074F" w:rsidRPr="0085438F">
        <w:rPr>
          <w:rFonts w:ascii="Arial" w:hAnsi="Arial" w:cs="Arial"/>
          <w:bCs/>
          <w:sz w:val="24"/>
          <w:szCs w:val="24"/>
        </w:rPr>
        <w:t xml:space="preserve"> total de reciprocidad, siendo por ello un factor esencial de convivencia y un elemento determinado de las formas que asume la sociabilidad del hombre”</w:t>
      </w:r>
      <w:r w:rsidR="0089074F" w:rsidRPr="0085438F">
        <w:rPr>
          <w:rStyle w:val="Refdenotaalpie"/>
          <w:rFonts w:ascii="Arial" w:hAnsi="Arial" w:cs="Arial"/>
          <w:bCs/>
          <w:sz w:val="24"/>
          <w:szCs w:val="24"/>
        </w:rPr>
        <w:footnoteReference w:id="9"/>
      </w:r>
      <w:r w:rsidR="0089074F" w:rsidRPr="0085438F">
        <w:rPr>
          <w:rFonts w:ascii="Arial" w:hAnsi="Arial" w:cs="Arial"/>
          <w:bCs/>
          <w:sz w:val="24"/>
          <w:szCs w:val="24"/>
        </w:rPr>
        <w:t>.</w:t>
      </w:r>
    </w:p>
    <w:p w:rsidR="0089074F" w:rsidRPr="0085438F" w:rsidRDefault="0089074F" w:rsidP="004F1478">
      <w:pPr>
        <w:spacing w:after="0" w:line="360" w:lineRule="auto"/>
        <w:jc w:val="both"/>
        <w:rPr>
          <w:rFonts w:ascii="Arial" w:hAnsi="Arial" w:cs="Arial"/>
          <w:bCs/>
          <w:sz w:val="24"/>
          <w:szCs w:val="24"/>
        </w:rPr>
      </w:pPr>
    </w:p>
    <w:p w:rsidR="0089074F" w:rsidRPr="0085438F" w:rsidRDefault="0089074F" w:rsidP="004F1478">
      <w:pPr>
        <w:spacing w:after="0" w:line="360" w:lineRule="auto"/>
        <w:jc w:val="both"/>
        <w:rPr>
          <w:rFonts w:ascii="Arial" w:hAnsi="Arial" w:cs="Arial"/>
          <w:bCs/>
          <w:sz w:val="24"/>
          <w:szCs w:val="24"/>
        </w:rPr>
      </w:pPr>
      <w:r w:rsidRPr="0085438F">
        <w:rPr>
          <w:rFonts w:ascii="Arial" w:hAnsi="Arial" w:cs="Arial"/>
          <w:bCs/>
          <w:sz w:val="24"/>
          <w:szCs w:val="24"/>
        </w:rPr>
        <w:lastRenderedPageBreak/>
        <w:t>Es claro aquí que la comunicación no solo es la transmisión de información, sino que contribuye enormemente a la realización del hombre en sociedad, a la sociabilidad del hombre, el compartir sus conocimientos y a  ser partícipe de los actos que le competen.</w:t>
      </w:r>
    </w:p>
    <w:p w:rsidR="0089074F" w:rsidRPr="0085438F" w:rsidRDefault="0089074F" w:rsidP="004F1478">
      <w:pPr>
        <w:spacing w:after="0" w:line="360" w:lineRule="auto"/>
        <w:jc w:val="both"/>
        <w:rPr>
          <w:rFonts w:ascii="Arial" w:hAnsi="Arial" w:cs="Arial"/>
          <w:bCs/>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hAnsi="Arial" w:cs="Arial"/>
          <w:bCs/>
          <w:sz w:val="24"/>
          <w:szCs w:val="24"/>
        </w:rPr>
        <w:t xml:space="preserve">Jesús Martín Barbero –quien </w:t>
      </w:r>
      <w:r w:rsidRPr="0085438F">
        <w:rPr>
          <w:rFonts w:ascii="Arial" w:eastAsia="Arial" w:hAnsi="Arial" w:cs="Arial"/>
          <w:sz w:val="24"/>
          <w:szCs w:val="24"/>
        </w:rPr>
        <w:t>analiza este término comunicación desde una perspectiva histórica</w:t>
      </w:r>
      <w:r w:rsidRPr="0085438F">
        <w:rPr>
          <w:rFonts w:ascii="Arial" w:hAnsi="Arial" w:cs="Arial"/>
          <w:bCs/>
          <w:sz w:val="24"/>
          <w:szCs w:val="24"/>
        </w:rPr>
        <w:t>- en relación a esto dice “si comunicar es compartir la significación, participar es compartir la acción”</w:t>
      </w:r>
      <w:r w:rsidRPr="0085438F">
        <w:rPr>
          <w:rStyle w:val="Refdenotaalpie"/>
          <w:rFonts w:ascii="Arial" w:hAnsi="Arial" w:cs="Arial"/>
          <w:bCs/>
          <w:sz w:val="24"/>
          <w:szCs w:val="24"/>
        </w:rPr>
        <w:footnoteReference w:id="10"/>
      </w:r>
      <w:r w:rsidRPr="0085438F">
        <w:rPr>
          <w:rFonts w:ascii="Arial" w:hAnsi="Arial" w:cs="Arial"/>
          <w:bCs/>
          <w:sz w:val="24"/>
          <w:szCs w:val="24"/>
        </w:rPr>
        <w:t xml:space="preserve">, es decir, que se podría decir con todo lo anterior que la comunicación convierte a las personas en un ente activo dentro del proceso comunicativo, por eso entonces es él mismo quien dice en su obra </w:t>
      </w:r>
      <w:r w:rsidRPr="0085438F">
        <w:rPr>
          <w:rFonts w:ascii="Arial" w:hAnsi="Arial" w:cs="Arial"/>
          <w:bCs/>
          <w:i/>
          <w:sz w:val="24"/>
          <w:szCs w:val="24"/>
        </w:rPr>
        <w:t>De los Medios a Las Mediaciones</w:t>
      </w:r>
      <w:r w:rsidRPr="0085438F">
        <w:rPr>
          <w:rFonts w:ascii="Arial" w:hAnsi="Arial" w:cs="Arial"/>
          <w:bCs/>
          <w:sz w:val="24"/>
          <w:szCs w:val="24"/>
        </w:rPr>
        <w:t xml:space="preserve"> que </w:t>
      </w:r>
      <w:r w:rsidRPr="0085438F">
        <w:rPr>
          <w:rFonts w:ascii="Arial" w:eastAsia="Arial" w:hAnsi="Arial" w:cs="Arial"/>
          <w:sz w:val="24"/>
          <w:szCs w:val="24"/>
        </w:rPr>
        <w:t xml:space="preserve"> “la comunicación es cuestión de mediaciones más que de medios, cuestión de cultura y, por tanto no solo de conocimientos sino de re-conocimiento”</w:t>
      </w:r>
      <w:r w:rsidRPr="0085438F">
        <w:rPr>
          <w:rStyle w:val="Refdenotaalpie"/>
          <w:rFonts w:ascii="Arial" w:eastAsia="Arial" w:hAnsi="Arial" w:cs="Arial"/>
          <w:sz w:val="24"/>
          <w:szCs w:val="24"/>
        </w:rPr>
        <w:footnoteReference w:id="11"/>
      </w:r>
      <w:r w:rsidRPr="0085438F">
        <w:rPr>
          <w:rFonts w:ascii="Arial" w:eastAsia="Arial" w:hAnsi="Arial" w:cs="Arial"/>
          <w:sz w:val="24"/>
          <w:szCs w:val="24"/>
        </w:rPr>
        <w:t>.</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De modo que la comunicación en otras palabras es un proceso que construye identidad al interactuar, construye realidades, modos y maneras subjetivas para apropiarse de las experiencias, construye significaciones. Mario </w:t>
      </w:r>
      <w:proofErr w:type="spellStart"/>
      <w:r w:rsidRPr="0085438F">
        <w:rPr>
          <w:rFonts w:ascii="Arial" w:eastAsia="Arial" w:hAnsi="Arial" w:cs="Arial"/>
          <w:sz w:val="24"/>
          <w:szCs w:val="24"/>
        </w:rPr>
        <w:t>Kaplún</w:t>
      </w:r>
      <w:proofErr w:type="spellEnd"/>
      <w:r w:rsidRPr="0085438F">
        <w:rPr>
          <w:rFonts w:ascii="Arial" w:eastAsia="Arial" w:hAnsi="Arial" w:cs="Arial"/>
          <w:sz w:val="24"/>
          <w:szCs w:val="24"/>
        </w:rPr>
        <w:t xml:space="preserve"> dice que al comunicar se aprende y es el lenguaje el instrumento principal del pensamiento que permite no solo comunicarnos sino el pensar.</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Es notable la enorme importancia que tiene la comunicación dentro de las agrupaciones, es un elemento esencial para el buen funcionamiento de  estas. Lo que dice </w:t>
      </w:r>
      <w:proofErr w:type="spellStart"/>
      <w:r w:rsidRPr="0085438F">
        <w:rPr>
          <w:rFonts w:ascii="Arial" w:eastAsia="Arial" w:hAnsi="Arial" w:cs="Arial"/>
          <w:sz w:val="24"/>
          <w:szCs w:val="24"/>
        </w:rPr>
        <w:t>Kaplún</w:t>
      </w:r>
      <w:proofErr w:type="spellEnd"/>
      <w:r w:rsidRPr="0085438F">
        <w:rPr>
          <w:rFonts w:ascii="Arial" w:eastAsia="Arial" w:hAnsi="Arial" w:cs="Arial"/>
          <w:sz w:val="24"/>
          <w:szCs w:val="24"/>
        </w:rPr>
        <w:t xml:space="preserve"> traído a nuestro contexto implica ver la comunicación como un medio de acceso a la información, al conocimiento, a la participación, a la </w:t>
      </w:r>
      <w:proofErr w:type="spellStart"/>
      <w:r w:rsidRPr="0085438F">
        <w:rPr>
          <w:rFonts w:ascii="Arial" w:eastAsia="Arial" w:hAnsi="Arial" w:cs="Arial"/>
          <w:sz w:val="24"/>
          <w:szCs w:val="24"/>
        </w:rPr>
        <w:t>visibilización</w:t>
      </w:r>
      <w:proofErr w:type="spellEnd"/>
      <w:r w:rsidRPr="0085438F">
        <w:rPr>
          <w:rFonts w:ascii="Arial" w:eastAsia="Arial" w:hAnsi="Arial" w:cs="Arial"/>
          <w:sz w:val="24"/>
          <w:szCs w:val="24"/>
        </w:rPr>
        <w:t>, al relacionamiento humano, a la valoración y enriquecimiento del lenguaje.</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lastRenderedPageBreak/>
        <w:t xml:space="preserve">Esta perspectiva comunicativa en las comunidades negras de Medellín rompe con una tradición, precisamente  por la relación  segmentada existente entre ellos, que da paso entonces a que se pierda esa tradición, porque </w:t>
      </w:r>
      <w:proofErr w:type="spellStart"/>
      <w:r w:rsidRPr="0085438F">
        <w:rPr>
          <w:rFonts w:ascii="Arial" w:eastAsia="Arial" w:hAnsi="Arial" w:cs="Arial"/>
          <w:sz w:val="24"/>
          <w:szCs w:val="24"/>
        </w:rPr>
        <w:t>el</w:t>
      </w:r>
      <w:proofErr w:type="spellEnd"/>
      <w:r w:rsidRPr="0085438F">
        <w:rPr>
          <w:rFonts w:ascii="Arial" w:eastAsia="Arial" w:hAnsi="Arial" w:cs="Arial"/>
          <w:sz w:val="24"/>
          <w:szCs w:val="24"/>
        </w:rPr>
        <w:t xml:space="preserve"> no comunicar sus conocimientos en común, conlleva a la desaparición de eso que no se quiere comunicar.</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La comunicación, no puede ser pensada sin la cultura “la comunicación se está convirtiendo en un espacio estratégico”</w:t>
      </w:r>
      <w:r w:rsidRPr="0085438F">
        <w:rPr>
          <w:rStyle w:val="Refdenotaalpie"/>
          <w:rFonts w:ascii="Arial" w:eastAsia="Arial" w:hAnsi="Arial" w:cs="Arial"/>
          <w:sz w:val="24"/>
          <w:szCs w:val="24"/>
        </w:rPr>
        <w:footnoteReference w:id="12"/>
      </w:r>
      <w:r w:rsidRPr="0085438F">
        <w:rPr>
          <w:rFonts w:ascii="Arial" w:eastAsia="Arial" w:hAnsi="Arial" w:cs="Arial"/>
          <w:sz w:val="24"/>
          <w:szCs w:val="24"/>
        </w:rPr>
        <w:t xml:space="preserve">  de construcción de identidades culturales de los sujetos desplazados con los sujetos de los nuevos territorios y los alrededores que rodean ese nuevo territorio.</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Esta –la comunicación- presupone conocer aquello que se comunica y viceversa, y es allí según </w:t>
      </w:r>
      <w:proofErr w:type="spellStart"/>
      <w:r w:rsidRPr="0085438F">
        <w:rPr>
          <w:rFonts w:ascii="Arial" w:eastAsia="Arial" w:hAnsi="Arial" w:cs="Arial"/>
          <w:sz w:val="24"/>
          <w:szCs w:val="24"/>
        </w:rPr>
        <w:t>Kaplún</w:t>
      </w:r>
      <w:proofErr w:type="spellEnd"/>
      <w:r w:rsidRPr="0085438F">
        <w:rPr>
          <w:rFonts w:ascii="Arial" w:eastAsia="Arial" w:hAnsi="Arial" w:cs="Arial"/>
          <w:sz w:val="24"/>
          <w:szCs w:val="24"/>
        </w:rPr>
        <w:t xml:space="preserve"> cuando existe la ocasión y la necesidad de comunicar.</w:t>
      </w:r>
    </w:p>
    <w:p w:rsidR="0089074F" w:rsidRPr="0085438F" w:rsidRDefault="0089074F" w:rsidP="004F1478">
      <w:pPr>
        <w:spacing w:after="0" w:line="360" w:lineRule="auto"/>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Llevando esto a la realidad de las comunidades negras de Medellín, se podría afirmar que el producto de las relaciones segmentadas existentes entre estas comunidades es debido al poco conocimiento que tienen sobre su tradición,  su cultura, que precisamente se perdió al momento de arraigarse en el nuevo territorio, al despojar lo que era suyo y llegar a nuevos territorios en donde, no solo deben adaptarse a las costumbres de la gente, sino también a los nuevos cambios tecnológicos y de otro índole.</w:t>
      </w:r>
    </w:p>
    <w:p w:rsidR="0089074F" w:rsidRPr="0085438F" w:rsidRDefault="0089074F" w:rsidP="004F1478">
      <w:pPr>
        <w:spacing w:after="0" w:line="360" w:lineRule="auto"/>
        <w:contextualSpacing/>
        <w:jc w:val="both"/>
        <w:rPr>
          <w:rFonts w:ascii="Arial" w:eastAsia="Arial" w:hAnsi="Arial" w:cs="Arial"/>
          <w:sz w:val="24"/>
          <w:szCs w:val="24"/>
        </w:rPr>
      </w:pPr>
    </w:p>
    <w:p w:rsidR="0089074F" w:rsidRPr="0085438F" w:rsidRDefault="0089074F" w:rsidP="004F1478">
      <w:pPr>
        <w:pStyle w:val="Subttulo"/>
        <w:spacing w:after="0" w:line="360" w:lineRule="auto"/>
        <w:contextualSpacing/>
        <w:rPr>
          <w:rFonts w:eastAsia="Arial" w:cs="Arial"/>
          <w:lang w:val="es-CO"/>
        </w:rPr>
      </w:pPr>
      <w:r w:rsidRPr="0085438F">
        <w:rPr>
          <w:rFonts w:eastAsia="Arial" w:cs="Arial"/>
          <w:lang w:val="es-CO"/>
        </w:rPr>
        <w:t>2.2 Comunicación y Cultura</w:t>
      </w:r>
    </w:p>
    <w:p w:rsidR="0089074F" w:rsidRPr="0085438F" w:rsidRDefault="0089074F" w:rsidP="004F1478">
      <w:pPr>
        <w:spacing w:after="0" w:line="360" w:lineRule="auto"/>
        <w:contextualSpacing/>
        <w:rPr>
          <w:rFonts w:ascii="Arial" w:hAnsi="Arial" w:cs="Arial"/>
          <w:sz w:val="24"/>
          <w:szCs w:val="24"/>
          <w:lang w:val="es-CO" w:bidi="en-US"/>
        </w:rPr>
      </w:pPr>
    </w:p>
    <w:p w:rsidR="0089074F" w:rsidRPr="0085438F" w:rsidRDefault="0089074F" w:rsidP="004F1478">
      <w:pPr>
        <w:spacing w:after="0" w:line="360" w:lineRule="auto"/>
        <w:contextualSpacing/>
        <w:rPr>
          <w:rFonts w:ascii="Arial" w:hAnsi="Arial" w:cs="Arial"/>
          <w:sz w:val="24"/>
          <w:szCs w:val="24"/>
          <w:lang w:val="es-CO" w:bidi="en-US"/>
        </w:rPr>
      </w:pPr>
    </w:p>
    <w:p w:rsidR="0089074F" w:rsidRPr="0085438F" w:rsidRDefault="0089074F" w:rsidP="004F1478">
      <w:pPr>
        <w:spacing w:after="0" w:line="360" w:lineRule="auto"/>
        <w:contextualSpacing/>
        <w:jc w:val="right"/>
        <w:rPr>
          <w:rFonts w:ascii="Arial" w:eastAsia="Arial" w:hAnsi="Arial" w:cs="Arial"/>
          <w:b/>
          <w:sz w:val="24"/>
          <w:szCs w:val="24"/>
        </w:rPr>
      </w:pPr>
      <w:r w:rsidRPr="0085438F">
        <w:rPr>
          <w:rFonts w:ascii="Arial" w:eastAsia="Arial" w:hAnsi="Arial" w:cs="Arial"/>
          <w:b/>
          <w:sz w:val="24"/>
          <w:szCs w:val="24"/>
          <w:lang w:val="es-CO"/>
        </w:rPr>
        <w:t xml:space="preserve">“La cultura no es una práctica, ni es simplemente la descripción de la suma de hábitos y costumbres de una sociedad, pasa a </w:t>
      </w:r>
      <w:proofErr w:type="spellStart"/>
      <w:r w:rsidRPr="0085438F">
        <w:rPr>
          <w:rFonts w:ascii="Arial" w:eastAsia="Arial" w:hAnsi="Arial" w:cs="Arial"/>
          <w:b/>
          <w:sz w:val="24"/>
          <w:szCs w:val="24"/>
          <w:lang w:val="es-CO"/>
        </w:rPr>
        <w:t>tr</w:t>
      </w:r>
      <w:r w:rsidRPr="0085438F">
        <w:rPr>
          <w:rFonts w:ascii="Arial" w:eastAsia="Arial" w:hAnsi="Arial" w:cs="Arial"/>
          <w:b/>
          <w:sz w:val="24"/>
          <w:szCs w:val="24"/>
        </w:rPr>
        <w:t>avés</w:t>
      </w:r>
      <w:proofErr w:type="spellEnd"/>
      <w:r w:rsidRPr="0085438F">
        <w:rPr>
          <w:rFonts w:ascii="Arial" w:eastAsia="Arial" w:hAnsi="Arial" w:cs="Arial"/>
          <w:b/>
          <w:sz w:val="24"/>
          <w:szCs w:val="24"/>
        </w:rPr>
        <w:t xml:space="preserve"> de todas las prácticas sociales y es la suma de todas sus interrelaciones”</w:t>
      </w:r>
    </w:p>
    <w:p w:rsidR="0089074F" w:rsidRPr="0085438F" w:rsidRDefault="0089074F" w:rsidP="004F1478">
      <w:pPr>
        <w:spacing w:after="0" w:line="360" w:lineRule="auto"/>
        <w:contextualSpacing/>
        <w:jc w:val="right"/>
        <w:rPr>
          <w:rFonts w:ascii="Arial" w:eastAsia="Arial" w:hAnsi="Arial" w:cs="Arial"/>
          <w:b/>
          <w:sz w:val="24"/>
          <w:szCs w:val="24"/>
        </w:rPr>
      </w:pPr>
      <w:r w:rsidRPr="0085438F">
        <w:rPr>
          <w:rFonts w:ascii="Arial" w:eastAsia="Arial" w:hAnsi="Arial" w:cs="Arial"/>
          <w:b/>
          <w:sz w:val="24"/>
          <w:szCs w:val="24"/>
        </w:rPr>
        <w:t>M. Wolf</w:t>
      </w: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lastRenderedPageBreak/>
        <w:t xml:space="preserve">El concepto de  comunicación,  se convierte en un punto clave para desarrollar un concepto de cultura. </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La cultura aparece por primera vez como concepto en las disputas tusculanas de Cicerón (106-43 antes de Cristo). Etimológicamente, se vinculaba con la palabra latina colore (cultivar, elaborar, cuidar).</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En el Siglo XX adquirió una significación mucho más estructurada, era considerada como “el sistema significante” a través del cual un orden social se comunica, se reproduce, se experimenta y se investiga</w:t>
      </w:r>
      <w:r w:rsidR="007C4042" w:rsidRPr="0085438F">
        <w:rPr>
          <w:rStyle w:val="Refdenotaalpie"/>
          <w:rFonts w:ascii="Arial" w:eastAsia="Arial" w:hAnsi="Arial" w:cs="Arial"/>
          <w:sz w:val="24"/>
          <w:szCs w:val="24"/>
        </w:rPr>
        <w:footnoteReference w:id="13"/>
      </w:r>
      <w:r w:rsidRPr="0085438F">
        <w:rPr>
          <w:rFonts w:ascii="Arial" w:eastAsia="Arial" w:hAnsi="Arial" w:cs="Arial"/>
          <w:sz w:val="24"/>
          <w:szCs w:val="24"/>
        </w:rPr>
        <w:t>.</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Actualmente, el término hace más referencia a</w:t>
      </w:r>
      <w:r w:rsidRPr="0085438F">
        <w:rPr>
          <w:rFonts w:ascii="Arial" w:hAnsi="Arial" w:cs="Arial"/>
          <w:iCs/>
          <w:sz w:val="24"/>
          <w:szCs w:val="24"/>
        </w:rPr>
        <w:t xml:space="preserve">l conjunto de </w:t>
      </w:r>
      <w:r w:rsidRPr="0085438F">
        <w:rPr>
          <w:rFonts w:ascii="Arial" w:hAnsi="Arial" w:cs="Arial"/>
          <w:b/>
          <w:iCs/>
          <w:sz w:val="24"/>
          <w:szCs w:val="24"/>
        </w:rPr>
        <w:t>símbolos</w:t>
      </w:r>
      <w:r w:rsidRPr="0085438F">
        <w:rPr>
          <w:rFonts w:ascii="Arial" w:hAnsi="Arial" w:cs="Arial"/>
          <w:iCs/>
          <w:sz w:val="24"/>
          <w:szCs w:val="24"/>
        </w:rPr>
        <w:t xml:space="preserve"> (como valores, normas, actitudes, creencias, idiomas, costumbres, ritos, hábitos, capacidades, educación, moral, arte, etc.) y </w:t>
      </w:r>
      <w:r w:rsidRPr="0085438F">
        <w:rPr>
          <w:rFonts w:ascii="Arial" w:hAnsi="Arial" w:cs="Arial"/>
          <w:b/>
          <w:iCs/>
          <w:sz w:val="24"/>
          <w:szCs w:val="24"/>
        </w:rPr>
        <w:t xml:space="preserve">objetos </w:t>
      </w:r>
      <w:r w:rsidRPr="0085438F">
        <w:rPr>
          <w:rFonts w:ascii="Arial" w:hAnsi="Arial" w:cs="Arial"/>
          <w:iCs/>
          <w:sz w:val="24"/>
          <w:szCs w:val="24"/>
        </w:rPr>
        <w:t>(como vestimenta, vivienda, productos, obras de arte, herramientas, etc.) que son aprendidos, compartidos y transmitidos de una generación a otra por los miembros de una sociedad, por tanto, es un factor que determina, regula y moldea la conducta humana</w:t>
      </w:r>
      <w:r w:rsidR="007C4042" w:rsidRPr="0085438F">
        <w:rPr>
          <w:rStyle w:val="Refdenotaalpie"/>
          <w:rFonts w:ascii="Arial" w:hAnsi="Arial" w:cs="Arial"/>
          <w:iCs/>
          <w:sz w:val="24"/>
          <w:szCs w:val="24"/>
        </w:rPr>
        <w:footnoteReference w:id="14"/>
      </w:r>
      <w:r w:rsidRPr="0085438F">
        <w:rPr>
          <w:rFonts w:ascii="Arial" w:hAnsi="Arial" w:cs="Arial"/>
          <w:sz w:val="24"/>
          <w:szCs w:val="24"/>
        </w:rPr>
        <w:t>.</w:t>
      </w: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Esta a su vez comprende un significativo número de conceptos:</w:t>
      </w:r>
    </w:p>
    <w:p w:rsidR="0089074F" w:rsidRPr="0085438F" w:rsidRDefault="0089074F"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Mientras la cultura es para </w:t>
      </w:r>
      <w:proofErr w:type="spellStart"/>
      <w:r w:rsidRPr="0085438F">
        <w:rPr>
          <w:rFonts w:ascii="Arial" w:eastAsia="Arial" w:hAnsi="Arial" w:cs="Arial"/>
          <w:sz w:val="24"/>
          <w:szCs w:val="24"/>
        </w:rPr>
        <w:t>Fiske</w:t>
      </w:r>
      <w:proofErr w:type="spellEnd"/>
      <w:r w:rsidRPr="0085438F">
        <w:rPr>
          <w:rFonts w:ascii="Arial" w:eastAsia="Arial" w:hAnsi="Arial" w:cs="Arial"/>
          <w:sz w:val="24"/>
          <w:szCs w:val="24"/>
        </w:rPr>
        <w:t xml:space="preserve"> (1989: 1), “el proceso constante de producir significados desde nuestra experiencia social”, es para Taylor Edward B.  “…conjunto complejo que incluye el conocimiento, las creencias, el arte, la moral, el derecho, las costumbres y cualesquiera otras capacidades adquiridas por el hombre en cuanto miembro de una sociedad”.</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De acuerdo  con Taylor, - que es uno de los teóricos que inicialmente desarrolló el concepto de cultura – quien además  tiene una definición un poco acertada al </w:t>
      </w:r>
      <w:r w:rsidRPr="0085438F">
        <w:rPr>
          <w:rFonts w:ascii="Arial" w:eastAsia="Arial" w:hAnsi="Arial" w:cs="Arial"/>
          <w:sz w:val="24"/>
          <w:szCs w:val="24"/>
        </w:rPr>
        <w:lastRenderedPageBreak/>
        <w:t>concepto que aquí se quiere desarrollar, en cuanto que la define como conjunto complejo de capacidades que el hombre adquiere en sociedad y que posiblemente quisiera compartir con un conglomerado de personas que muy posiblemente también tienen unas experiencias, vivencias, costumbres y tradiciones diferentes, que se convierte entonces en una necesidad comunicativa del hombre.</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Esa necesidad del hombre de interactuar y de compartir sus propios conocimientos  es lo que lo conlleva a tener un giro desafiante en su vida, en cuanto que lo permea de nuevas formas y maneras comunicativas, haciéndolo entrar en una nueva sociedad de intercambio de identidad.</w:t>
      </w:r>
    </w:p>
    <w:p w:rsidR="0089074F" w:rsidRPr="0085438F" w:rsidRDefault="0089074F"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Frente a esto Mario </w:t>
      </w:r>
      <w:proofErr w:type="spellStart"/>
      <w:r w:rsidRPr="0085438F">
        <w:rPr>
          <w:rFonts w:ascii="Arial" w:eastAsia="Arial" w:hAnsi="Arial" w:cs="Arial"/>
          <w:sz w:val="24"/>
          <w:szCs w:val="24"/>
        </w:rPr>
        <w:t>Kaplún</w:t>
      </w:r>
      <w:proofErr w:type="spellEnd"/>
      <w:r w:rsidRPr="0085438F">
        <w:rPr>
          <w:rFonts w:ascii="Arial" w:eastAsia="Arial" w:hAnsi="Arial" w:cs="Arial"/>
          <w:sz w:val="24"/>
          <w:szCs w:val="24"/>
        </w:rPr>
        <w:t xml:space="preserve"> en su artículo Comunicación e Identidad publicado en la Revista Entelequia se preguntaba ¿qué consecuencias puede suponer para la conformación de la identidad cultural de un pueblo su inserción en un proceso de integración con otros pueblos?, y se daba respuesta diciendo que el gran desafío de estas personas requiere de confianza en sus propias capacidades, fortalecimiento de sus vínculos interno de cooperación y solidaridad, apertura creativa  e imaginaria, pero sobre todo una identidad comunitaria firme y consolidada.</w:t>
      </w:r>
    </w:p>
    <w:p w:rsidR="007C4042" w:rsidRPr="0085438F" w:rsidRDefault="007C4042" w:rsidP="004F1478">
      <w:pPr>
        <w:spacing w:after="0" w:line="360" w:lineRule="auto"/>
        <w:contextualSpacing/>
        <w:jc w:val="both"/>
        <w:rPr>
          <w:rFonts w:ascii="Arial" w:eastAsia="Arial" w:hAnsi="Arial" w:cs="Arial"/>
          <w:sz w:val="24"/>
          <w:szCs w:val="24"/>
        </w:rPr>
      </w:pPr>
    </w:p>
    <w:p w:rsidR="0089074F"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De acuerdo con esto, es importante resaltar entonces la importancia de consolidar los procesos organizativos de las personas que por (x) o (y) motivos se trasladan a un nuevo territorio con el propósito de reconstruir sus identidades, pero en esa interacción su identidad cultural sufre un deterioro.</w:t>
      </w:r>
    </w:p>
    <w:p w:rsidR="007C4042" w:rsidRPr="0085438F" w:rsidRDefault="007C4042" w:rsidP="004F1478">
      <w:pPr>
        <w:spacing w:after="0" w:line="360" w:lineRule="auto"/>
        <w:contextualSpacing/>
        <w:jc w:val="both"/>
        <w:rPr>
          <w:rFonts w:ascii="Arial" w:eastAsia="Arial" w:hAnsi="Arial" w:cs="Arial"/>
          <w:sz w:val="24"/>
          <w:szCs w:val="24"/>
        </w:rPr>
      </w:pPr>
    </w:p>
    <w:p w:rsidR="0057066B" w:rsidRPr="0085438F" w:rsidRDefault="0089074F"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Con relación a esto, </w:t>
      </w:r>
      <w:proofErr w:type="spellStart"/>
      <w:r w:rsidRPr="0085438F">
        <w:rPr>
          <w:rFonts w:ascii="Arial" w:eastAsia="Arial" w:hAnsi="Arial" w:cs="Arial"/>
          <w:sz w:val="24"/>
          <w:szCs w:val="24"/>
        </w:rPr>
        <w:t>Angel</w:t>
      </w:r>
      <w:proofErr w:type="spellEnd"/>
      <w:r w:rsidRPr="0085438F">
        <w:rPr>
          <w:rFonts w:ascii="Arial" w:eastAsia="Arial" w:hAnsi="Arial" w:cs="Arial"/>
          <w:sz w:val="24"/>
          <w:szCs w:val="24"/>
        </w:rPr>
        <w:t xml:space="preserve"> Aguirre en su libro </w:t>
      </w:r>
      <w:r w:rsidRPr="0085438F">
        <w:rPr>
          <w:rFonts w:ascii="Arial" w:hAnsi="Arial" w:cs="Arial"/>
          <w:i/>
          <w:sz w:val="24"/>
          <w:szCs w:val="24"/>
        </w:rPr>
        <w:t>La Necesidad de la Empresa</w:t>
      </w:r>
      <w:r w:rsidRPr="0085438F">
        <w:rPr>
          <w:rFonts w:ascii="Arial" w:eastAsia="Arial" w:hAnsi="Arial" w:cs="Arial"/>
          <w:sz w:val="24"/>
          <w:szCs w:val="24"/>
        </w:rPr>
        <w:t>, define la cultura como sistema de conocimiento que nos proporciona un modelo de realidad, a través del cual damos sentido a nuestro comportamiento. Este sistema ha sido adquirido a lo largo de la tradición de la comunidad a la cual identifica</w:t>
      </w:r>
      <w:r w:rsidR="0057066B" w:rsidRPr="0085438F">
        <w:rPr>
          <w:rFonts w:ascii="Arial" w:eastAsia="Arial" w:hAnsi="Arial" w:cs="Arial"/>
          <w:sz w:val="24"/>
          <w:szCs w:val="24"/>
        </w:rPr>
        <w:t xml:space="preserve"> </w:t>
      </w:r>
      <w:r w:rsidR="0057066B" w:rsidRPr="0085438F">
        <w:rPr>
          <w:rFonts w:ascii="Arial" w:eastAsia="Arial" w:hAnsi="Arial" w:cs="Arial"/>
          <w:sz w:val="24"/>
          <w:szCs w:val="24"/>
        </w:rPr>
        <w:lastRenderedPageBreak/>
        <w:t>(etnia), siendo transmitido (enculturación) por medio de objetos materiales y formales.</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Pero de acuerdo con esta definición de Aguirre, que traída al contexto de las comunidades negras venidas de otros territorios y asentadas en la ciudad de Medellín, surge la siguiente pregunta: ¿cómo transmitir cultura si esos objetos materiales y formales como él plantea no están a su alcance?, es por eso que sus vidas se ven afectadas y he aquí cuando se dice que estas comunidades pierden su identidad cultural, porque la práctica ya no va realizarse constantemente y de manera natural.</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El papel de la comunicación es preponderante aquí, ya decía </w:t>
      </w:r>
      <w:proofErr w:type="spellStart"/>
      <w:r w:rsidRPr="0085438F">
        <w:rPr>
          <w:rFonts w:ascii="Arial" w:eastAsia="Arial" w:hAnsi="Arial" w:cs="Arial"/>
          <w:sz w:val="24"/>
          <w:szCs w:val="24"/>
        </w:rPr>
        <w:t>Herskowitz</w:t>
      </w:r>
      <w:proofErr w:type="spellEnd"/>
      <w:r w:rsidRPr="0085438F">
        <w:rPr>
          <w:rFonts w:ascii="Arial" w:eastAsia="Arial" w:hAnsi="Arial" w:cs="Arial"/>
          <w:sz w:val="24"/>
          <w:szCs w:val="24"/>
        </w:rPr>
        <w:t xml:space="preserve"> que “la comunicación y la cultura son inherentes al ser humano, cómo puede ser pensada la una sin la otra, si cada cultura debe comunicarse entre sí y cada una de estas desarrolla sus propios procesos comunicativos para facilitar y posibilitar las relaciones humanas”.</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Además, porque es un factor dependiente de procesos sociales, antropológicos, políticos,  económicos, pero sobre todo  cultural. César </w:t>
      </w:r>
      <w:proofErr w:type="spellStart"/>
      <w:r w:rsidRPr="0085438F">
        <w:rPr>
          <w:rFonts w:ascii="Arial" w:eastAsia="Arial" w:hAnsi="Arial" w:cs="Arial"/>
          <w:sz w:val="24"/>
          <w:szCs w:val="24"/>
        </w:rPr>
        <w:t>Aguiar</w:t>
      </w:r>
      <w:proofErr w:type="spellEnd"/>
      <w:r w:rsidRPr="0085438F">
        <w:rPr>
          <w:rFonts w:ascii="Arial" w:eastAsia="Arial" w:hAnsi="Arial" w:cs="Arial"/>
          <w:sz w:val="24"/>
          <w:szCs w:val="24"/>
        </w:rPr>
        <w:t xml:space="preserve"> en un artículo publicado en la Revista Entelequia decía que “a pesar de las reservas que podamos tener ante el mundo de la comunicación, tenemos que admitir que ninguna cultura podrá sobrevivir si no adquiere la capacidad de comunicar. La cultura que no lo consiga, estará condenada, tarde  o temprano al aislamiento</w:t>
      </w:r>
      <w:r w:rsidRPr="0085438F">
        <w:rPr>
          <w:rStyle w:val="Refdenotaalpie"/>
          <w:rFonts w:ascii="Arial" w:eastAsia="Arial" w:hAnsi="Arial" w:cs="Arial"/>
          <w:sz w:val="24"/>
          <w:szCs w:val="24"/>
        </w:rPr>
        <w:footnoteReference w:id="15"/>
      </w:r>
      <w:r w:rsidRPr="0085438F">
        <w:rPr>
          <w:rFonts w:ascii="Arial" w:eastAsia="Arial" w:hAnsi="Arial" w:cs="Arial"/>
          <w:sz w:val="24"/>
          <w:szCs w:val="24"/>
        </w:rPr>
        <w:t>”.</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spacing w:after="0" w:line="360" w:lineRule="auto"/>
        <w:contextualSpacing/>
        <w:jc w:val="both"/>
        <w:rPr>
          <w:rFonts w:ascii="Arial" w:eastAsia="Arial" w:hAnsi="Arial" w:cs="Arial"/>
          <w:b/>
          <w:sz w:val="24"/>
          <w:szCs w:val="24"/>
        </w:rPr>
      </w:pPr>
      <w:r w:rsidRPr="0085438F">
        <w:rPr>
          <w:rFonts w:ascii="Arial" w:eastAsia="Arial" w:hAnsi="Arial" w:cs="Arial"/>
          <w:sz w:val="24"/>
          <w:szCs w:val="24"/>
        </w:rPr>
        <w:t>Además de la pérdida de identidad cultural, el aislamiento que finalmente se convierte en el productor de esa falta de identidad, también es uno de los retos que afrontan las comunidades al interactuar con esos nuevos territorios.</w:t>
      </w:r>
    </w:p>
    <w:p w:rsidR="0057066B" w:rsidRPr="0085438F" w:rsidRDefault="0057066B" w:rsidP="004F1478">
      <w:pPr>
        <w:pStyle w:val="Subttulo"/>
        <w:spacing w:after="0" w:line="360" w:lineRule="auto"/>
        <w:contextualSpacing/>
        <w:rPr>
          <w:rFonts w:cs="Arial"/>
          <w:lang w:val="es-CO"/>
        </w:rPr>
      </w:pPr>
      <w:r w:rsidRPr="0085438F">
        <w:rPr>
          <w:rFonts w:cs="Arial"/>
          <w:lang w:val="es-CO"/>
        </w:rPr>
        <w:t>2.3 Identidad</w:t>
      </w:r>
    </w:p>
    <w:p w:rsidR="0057066B" w:rsidRPr="0085438F" w:rsidRDefault="0057066B" w:rsidP="004F1478">
      <w:pPr>
        <w:spacing w:after="0" w:line="360" w:lineRule="auto"/>
        <w:rPr>
          <w:rFonts w:ascii="Arial" w:hAnsi="Arial" w:cs="Arial"/>
          <w:sz w:val="24"/>
          <w:szCs w:val="24"/>
          <w:lang w:val="es-CO" w:bidi="en-US"/>
        </w:rPr>
      </w:pPr>
    </w:p>
    <w:p w:rsidR="0057066B" w:rsidRPr="0085438F" w:rsidRDefault="0057066B" w:rsidP="004F1478">
      <w:pPr>
        <w:spacing w:after="0" w:line="360" w:lineRule="auto"/>
        <w:contextualSpacing/>
        <w:jc w:val="right"/>
        <w:rPr>
          <w:rFonts w:ascii="Arial" w:hAnsi="Arial" w:cs="Arial"/>
          <w:b/>
          <w:sz w:val="24"/>
          <w:szCs w:val="24"/>
        </w:rPr>
      </w:pPr>
      <w:r w:rsidRPr="0085438F">
        <w:rPr>
          <w:rFonts w:ascii="Arial" w:hAnsi="Arial" w:cs="Arial"/>
          <w:b/>
          <w:sz w:val="24"/>
          <w:szCs w:val="24"/>
          <w:lang w:val="es-CO"/>
        </w:rPr>
        <w:t xml:space="preserve">“El ciudadano cultural es un ser que se relaciona con los demás, se comunica, se reconoce en la alteridad, establece lazos, </w:t>
      </w:r>
      <w:proofErr w:type="spellStart"/>
      <w:r w:rsidRPr="0085438F">
        <w:rPr>
          <w:rFonts w:ascii="Arial" w:hAnsi="Arial" w:cs="Arial"/>
          <w:b/>
          <w:sz w:val="24"/>
          <w:szCs w:val="24"/>
          <w:lang w:val="es-CO"/>
        </w:rPr>
        <w:t>ej</w:t>
      </w:r>
      <w:proofErr w:type="spellEnd"/>
      <w:r w:rsidRPr="0085438F">
        <w:rPr>
          <w:rFonts w:ascii="Arial" w:hAnsi="Arial" w:cs="Arial"/>
          <w:b/>
          <w:sz w:val="24"/>
          <w:szCs w:val="24"/>
        </w:rPr>
        <w:t>erce la civilidad, participa en proyectos comunes, expresa cultura al crear y construir referentes de identidad</w:t>
      </w:r>
      <w:r w:rsidRPr="0085438F">
        <w:rPr>
          <w:rStyle w:val="Refdenotaalpie"/>
          <w:rFonts w:ascii="Arial" w:hAnsi="Arial" w:cs="Arial"/>
          <w:b/>
          <w:sz w:val="24"/>
          <w:szCs w:val="24"/>
        </w:rPr>
        <w:footnoteReference w:id="16"/>
      </w:r>
      <w:r w:rsidRPr="0085438F">
        <w:rPr>
          <w:rFonts w:ascii="Arial" w:hAnsi="Arial" w:cs="Arial"/>
          <w:b/>
          <w:sz w:val="24"/>
          <w:szCs w:val="24"/>
        </w:rPr>
        <w:t>”</w:t>
      </w:r>
    </w:p>
    <w:p w:rsidR="0057066B" w:rsidRPr="0085438F" w:rsidRDefault="0057066B" w:rsidP="004F1478">
      <w:pPr>
        <w:spacing w:after="0" w:line="360" w:lineRule="auto"/>
        <w:contextualSpacing/>
        <w:jc w:val="both"/>
        <w:rPr>
          <w:rFonts w:ascii="Arial" w:hAnsi="Arial" w:cs="Arial"/>
          <w:color w:val="222222"/>
          <w:sz w:val="24"/>
          <w:szCs w:val="24"/>
        </w:rPr>
      </w:pPr>
    </w:p>
    <w:p w:rsidR="0057066B" w:rsidRPr="0085438F" w:rsidRDefault="0057066B" w:rsidP="004F1478">
      <w:pPr>
        <w:spacing w:after="0" w:line="360" w:lineRule="auto"/>
        <w:contextualSpacing/>
        <w:jc w:val="both"/>
        <w:rPr>
          <w:rFonts w:ascii="Arial" w:hAnsi="Arial" w:cs="Arial"/>
          <w:color w:val="222222"/>
          <w:sz w:val="24"/>
          <w:szCs w:val="24"/>
        </w:rPr>
      </w:pPr>
      <w:r w:rsidRPr="0085438F">
        <w:rPr>
          <w:rFonts w:ascii="Arial" w:hAnsi="Arial" w:cs="Arial"/>
          <w:color w:val="222222"/>
          <w:sz w:val="24"/>
          <w:szCs w:val="24"/>
        </w:rPr>
        <w:t xml:space="preserve">La identidad, además de la cultura es otro factor a analizar al hablar de comunicación en un marco de la cultura. </w:t>
      </w:r>
    </w:p>
    <w:p w:rsidR="0057066B" w:rsidRPr="0085438F" w:rsidRDefault="0057066B" w:rsidP="004F1478">
      <w:pPr>
        <w:spacing w:after="0" w:line="360" w:lineRule="auto"/>
        <w:contextualSpacing/>
        <w:jc w:val="both"/>
        <w:rPr>
          <w:rFonts w:ascii="Arial" w:hAnsi="Arial" w:cs="Arial"/>
          <w:color w:val="222222"/>
          <w:sz w:val="24"/>
          <w:szCs w:val="24"/>
        </w:rPr>
      </w:pPr>
    </w:p>
    <w:p w:rsidR="0057066B" w:rsidRPr="0085438F" w:rsidRDefault="0057066B" w:rsidP="004F1478">
      <w:pPr>
        <w:spacing w:after="0" w:line="360" w:lineRule="auto"/>
        <w:contextualSpacing/>
        <w:jc w:val="both"/>
        <w:rPr>
          <w:rFonts w:ascii="Arial" w:hAnsi="Arial" w:cs="Arial"/>
          <w:color w:val="222222"/>
          <w:sz w:val="24"/>
          <w:szCs w:val="24"/>
        </w:rPr>
      </w:pPr>
      <w:r w:rsidRPr="0085438F">
        <w:rPr>
          <w:rFonts w:ascii="Arial" w:hAnsi="Arial" w:cs="Arial"/>
          <w:color w:val="222222"/>
          <w:sz w:val="24"/>
          <w:szCs w:val="24"/>
        </w:rPr>
        <w:t>Martín-Barbero (1987, Colombia),  indica que los procesos culturales de América  Latina no son simplemente la imposición de una cultura transnacional. Más bien están constituidos por mestizajes, formados por síntesis de lo transnacional, de las culturas campesinas e indígenas, y de las masas urbanas. Tal cultura se va formando también al contacto con los medios masivos</w:t>
      </w:r>
      <w:r w:rsidRPr="0085438F">
        <w:rPr>
          <w:rStyle w:val="Refdenotaalpie"/>
          <w:rFonts w:ascii="Arial" w:hAnsi="Arial" w:cs="Arial"/>
          <w:color w:val="222222"/>
          <w:sz w:val="24"/>
          <w:szCs w:val="24"/>
        </w:rPr>
        <w:footnoteReference w:id="17"/>
      </w:r>
      <w:r w:rsidRPr="0085438F">
        <w:rPr>
          <w:rFonts w:ascii="Arial" w:hAnsi="Arial" w:cs="Arial"/>
          <w:color w:val="222222"/>
          <w:sz w:val="24"/>
          <w:szCs w:val="24"/>
        </w:rPr>
        <w:t>.</w:t>
      </w:r>
    </w:p>
    <w:p w:rsidR="0057066B" w:rsidRPr="0085438F" w:rsidRDefault="0057066B" w:rsidP="004F1478">
      <w:pPr>
        <w:spacing w:after="0" w:line="360" w:lineRule="auto"/>
        <w:contextualSpacing/>
        <w:jc w:val="both"/>
        <w:rPr>
          <w:rFonts w:ascii="Arial" w:hAnsi="Arial" w:cs="Arial"/>
          <w:color w:val="222222"/>
          <w:sz w:val="24"/>
          <w:szCs w:val="24"/>
        </w:rPr>
      </w:pPr>
    </w:p>
    <w:p w:rsidR="0057066B" w:rsidRPr="0085438F" w:rsidRDefault="0057066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De acuerdo con Stuart Hall (1996: 5-6), la identidad es “el punto de encuentro entre eso que viene de fuera y la subjetividad que constituye al hombre como sujeto a quien se le puede hablar”.</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De otro lado,  hablar de identidad también es hablar de los imaginarios que dan sentido, memoria e historia a los grupos; es hablar de un lugar virtual que refleja la historia vital, la relación entre el deber ser y el real ser, el ideal del ser y su hacer en el ‘mundo’. En esta dimensión, la identidad no es una pregunta, es una respuesta a las formas de pensar y de actuar de un grupo; es una forma de conocer, explicar y teorizar los contenidos y las dinámicas de la realidad, la ‘propia’ realidad.</w:t>
      </w:r>
    </w:p>
    <w:p w:rsidR="0057066B" w:rsidRPr="0085438F" w:rsidRDefault="0057066B"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hAnsi="Arial" w:cs="Arial"/>
          <w:sz w:val="24"/>
          <w:szCs w:val="24"/>
        </w:rPr>
        <w:t xml:space="preserve">De acuerdo a esto último que lleva inserto el enfoque de identidad al cual  queremos acercarnos; la identidad se construye, aparece como un resultado de la falta del conjunto de complejos de los cuales habla </w:t>
      </w:r>
      <w:r w:rsidRPr="0085438F">
        <w:rPr>
          <w:rFonts w:ascii="Arial" w:eastAsia="Arial" w:hAnsi="Arial" w:cs="Arial"/>
          <w:sz w:val="24"/>
          <w:szCs w:val="24"/>
        </w:rPr>
        <w:t>Taylor   al definir la cultura.</w:t>
      </w:r>
    </w:p>
    <w:p w:rsidR="0057066B" w:rsidRPr="0085438F" w:rsidRDefault="0057066B"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La identidad, así considerada desde esta  perspectiva, es una construcción al menos en dos sentidos: para empezar, es en algún grado el producto de la cultura que crean las condiciones en las cuales ciertas identidades y no otras pueden emerger, y de qué manera operarían. Y en segundo sentido, el hombre se forma, se recrea, se construye hasta cierto punto.</w:t>
      </w:r>
    </w:p>
    <w:p w:rsidR="0057066B" w:rsidRPr="0085438F" w:rsidRDefault="0057066B"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La identidad, se  podría definir también  como la secuela o consecuencia del proceso humano en el que esa interacción entre personas  produce la generación de orientación en los comportamientos del hombre.</w:t>
      </w:r>
    </w:p>
    <w:p w:rsidR="0057066B" w:rsidRPr="0085438F" w:rsidRDefault="0057066B"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Los medios de comunicación por su parte, también son parte del proceso de reconstrucción de identidad cultural para estas comunidades.</w:t>
      </w:r>
    </w:p>
    <w:p w:rsidR="0057066B" w:rsidRPr="0085438F" w:rsidRDefault="0057066B" w:rsidP="004F1478">
      <w:pPr>
        <w:spacing w:after="0" w:line="360" w:lineRule="auto"/>
        <w:jc w:val="both"/>
        <w:rPr>
          <w:rFonts w:ascii="Arial" w:hAnsi="Arial" w:cs="Arial"/>
          <w:color w:val="222222"/>
          <w:sz w:val="24"/>
          <w:szCs w:val="24"/>
        </w:rPr>
      </w:pPr>
    </w:p>
    <w:p w:rsidR="0057066B" w:rsidRPr="0085438F" w:rsidRDefault="0057066B" w:rsidP="004F1478">
      <w:pPr>
        <w:spacing w:after="0" w:line="360" w:lineRule="auto"/>
        <w:contextualSpacing/>
        <w:jc w:val="both"/>
        <w:rPr>
          <w:rFonts w:ascii="Arial" w:eastAsia="Arial" w:hAnsi="Arial" w:cs="Arial"/>
          <w:sz w:val="24"/>
          <w:szCs w:val="24"/>
        </w:rPr>
      </w:pPr>
      <w:r w:rsidRPr="0085438F">
        <w:rPr>
          <w:rFonts w:ascii="Arial" w:hAnsi="Arial" w:cs="Arial"/>
          <w:color w:val="222222"/>
          <w:sz w:val="24"/>
          <w:szCs w:val="24"/>
        </w:rPr>
        <w:t xml:space="preserve">Es así por ejemplo como en la investigación de </w:t>
      </w:r>
      <w:r w:rsidRPr="0085438F">
        <w:rPr>
          <w:rFonts w:ascii="Arial" w:hAnsi="Arial" w:cs="Arial"/>
          <w:b/>
          <w:i/>
          <w:color w:val="222222"/>
          <w:sz w:val="24"/>
          <w:szCs w:val="24"/>
        </w:rPr>
        <w:t>Medios de comunicación y población afro colombiana: visibilidades, voces y asuntos de los temas afrocolombianos en los medios de comunicación colombianos</w:t>
      </w:r>
      <w:r w:rsidRPr="0085438F">
        <w:rPr>
          <w:rFonts w:ascii="Arial" w:hAnsi="Arial" w:cs="Arial"/>
          <w:b/>
          <w:color w:val="222222"/>
          <w:sz w:val="24"/>
          <w:szCs w:val="24"/>
        </w:rPr>
        <w:t xml:space="preserve">, </w:t>
      </w:r>
      <w:r w:rsidRPr="0085438F">
        <w:rPr>
          <w:rFonts w:ascii="Arial" w:hAnsi="Arial" w:cs="Arial"/>
          <w:color w:val="222222"/>
          <w:sz w:val="24"/>
          <w:szCs w:val="24"/>
        </w:rPr>
        <w:t>realizado en junio de 2010 por Camilo Tamayo, consultor del PNUD, se destaca que no hay una mirada plural de la realidad afrocolombiana, en donde con un 78 % de las temáticas son problemas sociales y criminalidad y con un menor grado patrimonio, memoria y tradiciones de la población afrocolombiana</w:t>
      </w:r>
      <w:r w:rsidRPr="0085438F">
        <w:rPr>
          <w:rStyle w:val="Refdenotaalpie"/>
          <w:rFonts w:ascii="Arial" w:hAnsi="Arial" w:cs="Arial"/>
          <w:color w:val="222222"/>
          <w:sz w:val="24"/>
          <w:szCs w:val="24"/>
        </w:rPr>
        <w:footnoteReference w:id="18"/>
      </w:r>
      <w:r w:rsidRPr="0085438F">
        <w:rPr>
          <w:rFonts w:ascii="Arial" w:hAnsi="Arial" w:cs="Arial"/>
          <w:color w:val="222222"/>
          <w:sz w:val="24"/>
          <w:szCs w:val="24"/>
        </w:rPr>
        <w:t>.</w:t>
      </w:r>
    </w:p>
    <w:p w:rsidR="0057066B" w:rsidRPr="0085438F" w:rsidRDefault="0057066B" w:rsidP="004F1478">
      <w:pPr>
        <w:spacing w:after="0" w:line="360" w:lineRule="auto"/>
        <w:contextualSpacing/>
        <w:jc w:val="both"/>
        <w:rPr>
          <w:rFonts w:ascii="Arial" w:eastAsia="Arial" w:hAnsi="Arial" w:cs="Arial"/>
          <w:sz w:val="24"/>
          <w:szCs w:val="24"/>
        </w:rPr>
      </w:pPr>
    </w:p>
    <w:p w:rsidR="0057066B" w:rsidRPr="0085438F" w:rsidRDefault="0057066B" w:rsidP="004F1478">
      <w:pPr>
        <w:pStyle w:val="Subttulo"/>
        <w:numPr>
          <w:ilvl w:val="1"/>
          <w:numId w:val="4"/>
        </w:numPr>
        <w:spacing w:after="0" w:line="360" w:lineRule="auto"/>
        <w:contextualSpacing/>
        <w:rPr>
          <w:rFonts w:eastAsia="Arial" w:cs="Arial"/>
          <w:lang w:val="es-ES"/>
        </w:rPr>
      </w:pPr>
      <w:r w:rsidRPr="0085438F">
        <w:rPr>
          <w:rFonts w:eastAsia="Arial" w:cs="Arial"/>
          <w:lang w:val="es-ES"/>
        </w:rPr>
        <w:t xml:space="preserve">Educación: un proceso formativo constructor de cultura </w:t>
      </w:r>
    </w:p>
    <w:p w:rsidR="0057066B" w:rsidRPr="0085438F" w:rsidRDefault="0057066B" w:rsidP="004F1478">
      <w:pPr>
        <w:pStyle w:val="Prrafodelista"/>
        <w:spacing w:after="0" w:line="360" w:lineRule="auto"/>
        <w:rPr>
          <w:rFonts w:ascii="Arial" w:hAnsi="Arial" w:cs="Arial"/>
          <w:sz w:val="24"/>
          <w:szCs w:val="24"/>
          <w:lang w:bidi="en-US"/>
        </w:rPr>
      </w:pPr>
    </w:p>
    <w:p w:rsidR="0057066B" w:rsidRPr="0085438F" w:rsidRDefault="0057066B" w:rsidP="004F1478">
      <w:pPr>
        <w:spacing w:after="0" w:line="360" w:lineRule="auto"/>
        <w:jc w:val="right"/>
        <w:rPr>
          <w:rFonts w:ascii="Arial" w:eastAsia="Arial" w:hAnsi="Arial" w:cs="Arial"/>
          <w:b/>
          <w:sz w:val="24"/>
          <w:szCs w:val="24"/>
        </w:rPr>
      </w:pPr>
      <w:r w:rsidRPr="0085438F">
        <w:rPr>
          <w:rFonts w:ascii="Arial" w:eastAsia="Arial" w:hAnsi="Arial" w:cs="Arial"/>
          <w:b/>
          <w:sz w:val="24"/>
          <w:szCs w:val="24"/>
        </w:rPr>
        <w:t>“En pocas palabras, la escuela produce cultura. La pedagogía y la comunicación son un todo indivisible, todo proceso comunicacional está mediado por un proceso formativo, en el que la cultura y la educación son los elementos rectores”</w:t>
      </w:r>
      <w:r w:rsidRPr="0085438F">
        <w:rPr>
          <w:rStyle w:val="Refdenotaalpie"/>
          <w:rFonts w:ascii="Arial" w:eastAsia="Arial" w:hAnsi="Arial" w:cs="Arial"/>
          <w:b/>
          <w:sz w:val="24"/>
          <w:szCs w:val="24"/>
        </w:rPr>
        <w:footnoteReference w:id="19"/>
      </w:r>
    </w:p>
    <w:p w:rsidR="0057066B" w:rsidRPr="0085438F" w:rsidRDefault="0057066B"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El término educar, proviene del latín educare. Este significa extraer lo que está adentro, e implica cuestionar, pensar, crear, hacer emerger lo que se tiene, como opuesto a memorizar y repetir. Educar proviene de la raíz indoeuropea </w:t>
      </w:r>
      <w:proofErr w:type="spellStart"/>
      <w:r w:rsidRPr="0085438F">
        <w:rPr>
          <w:rFonts w:ascii="Arial" w:eastAsia="Arial" w:hAnsi="Arial" w:cs="Arial"/>
          <w:sz w:val="24"/>
          <w:szCs w:val="24"/>
        </w:rPr>
        <w:t>Deuk</w:t>
      </w:r>
      <w:proofErr w:type="spellEnd"/>
      <w:r w:rsidRPr="0085438F">
        <w:rPr>
          <w:rFonts w:ascii="Arial" w:eastAsia="Arial" w:hAnsi="Arial" w:cs="Arial"/>
          <w:sz w:val="24"/>
          <w:szCs w:val="24"/>
        </w:rPr>
        <w:t>, que significa guiar, conducir.</w:t>
      </w:r>
    </w:p>
    <w:p w:rsidR="0057066B" w:rsidRPr="0085438F" w:rsidRDefault="0057066B"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En un concepto más general la educación es entendida como la simple transmisión de conocimientos.</w:t>
      </w:r>
    </w:p>
    <w:p w:rsidR="0057066B" w:rsidRPr="0085438F" w:rsidRDefault="0057066B"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Su amplia relación con la comunicación radica en la cultura, pues ya definida esta última, entremos a debatir, la educación planteada como proceso formativo constructor de cultura, teniendo en cuenta que todo proceso comunicacional esta mediado por un proceso formativo en el que la cultura es un elemento rector.  </w:t>
      </w: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La comunicación y la educación, tienen como principal meta lograr ciudadanos responsables, solucionadores de problemas y situaciones, pero sobre todo ciudadanos participativos.</w:t>
      </w: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Esta es perfectamente una muestra de lo que dice Barbero, “</w:t>
      </w:r>
      <w:r w:rsidRPr="0085438F">
        <w:rPr>
          <w:rFonts w:ascii="Arial" w:eastAsia="Arial" w:hAnsi="Arial" w:cs="Arial"/>
          <w:i/>
          <w:sz w:val="24"/>
          <w:szCs w:val="24"/>
        </w:rPr>
        <w:t>si comunicar es compartir las significaciones, participar es compartir la acción”</w:t>
      </w:r>
      <w:r w:rsidRPr="0085438F">
        <w:rPr>
          <w:rFonts w:ascii="Arial" w:eastAsia="Arial" w:hAnsi="Arial" w:cs="Arial"/>
          <w:sz w:val="24"/>
          <w:szCs w:val="24"/>
        </w:rPr>
        <w:t>; en la educación también se crean sujetos activos, que construyen junto con otros identidades culturales dentro de un proceso comunicativo dado a través de un acto formativo.</w:t>
      </w: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Algunos teóricos como Roberto </w:t>
      </w:r>
      <w:proofErr w:type="spellStart"/>
      <w:r w:rsidRPr="0085438F">
        <w:rPr>
          <w:rFonts w:ascii="Arial" w:eastAsia="Arial" w:hAnsi="Arial" w:cs="Arial"/>
          <w:sz w:val="24"/>
          <w:szCs w:val="24"/>
        </w:rPr>
        <w:t>Aparici</w:t>
      </w:r>
      <w:proofErr w:type="spellEnd"/>
      <w:r w:rsidRPr="0085438F">
        <w:rPr>
          <w:rFonts w:ascii="Arial" w:eastAsia="Arial" w:hAnsi="Arial" w:cs="Arial"/>
          <w:sz w:val="24"/>
          <w:szCs w:val="24"/>
        </w:rPr>
        <w:t>, afirman que “todo proceso educativo es un proceso comunicativo”, esto es que al comunicar una información se está contribuyendo a la  formación de una persona, por ende si no se comunica no se forma.</w:t>
      </w:r>
    </w:p>
    <w:p w:rsidR="0057066B" w:rsidRPr="0085438F" w:rsidRDefault="0057066B"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Paulo Freire por su parte dice “la comunicación es un complemento directo de la educación” y que este último es un acto creador, cognoscitivo, dirigido al cambio social.</w:t>
      </w:r>
    </w:p>
    <w:p w:rsidR="0076412E" w:rsidRPr="0085438F" w:rsidRDefault="0076412E"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La educación serviría aquí como un acto formativo que permite consolidar las identidades culturales en las personas, para de ese modo empezar a comunicar y posteriormente a esto reconocerse.</w:t>
      </w:r>
    </w:p>
    <w:p w:rsidR="0076412E" w:rsidRPr="0085438F" w:rsidRDefault="0076412E"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Juan de Dios Mosquera en su libro </w:t>
      </w:r>
      <w:r w:rsidRPr="0085438F">
        <w:rPr>
          <w:rFonts w:ascii="Arial" w:eastAsia="Arial" w:hAnsi="Arial" w:cs="Arial"/>
          <w:i/>
          <w:sz w:val="24"/>
          <w:szCs w:val="24"/>
        </w:rPr>
        <w:t>Las Comunidades Negras de Colombia: Pasado, presente y futuro</w:t>
      </w:r>
      <w:r w:rsidRPr="0085438F">
        <w:rPr>
          <w:rFonts w:ascii="Arial" w:eastAsia="Arial" w:hAnsi="Arial" w:cs="Arial"/>
          <w:sz w:val="24"/>
          <w:szCs w:val="24"/>
        </w:rPr>
        <w:t>, afirma que: “la educación en las comunidades negras no ha correspondido a la exigencia de luchar contra el atraso histórico ni estimula y promueve el progreso económico, social, cultural y político partiendo de las propias potencialidades y capacidades comunitarias. Es un modelo al margen de la realidad”.</w:t>
      </w:r>
    </w:p>
    <w:p w:rsidR="0076412E" w:rsidRPr="0085438F" w:rsidRDefault="0076412E"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Uno de los factores determinantes para el desarrollo  de las comunidades negras en la ciudad, es la educación, pero una educación que consolide la identidad étnica y no una educación que de pie al poco análisis y reflexión de la realidad viviente de estas comunidades.</w:t>
      </w:r>
    </w:p>
    <w:p w:rsidR="0076412E" w:rsidRPr="0085438F" w:rsidRDefault="0076412E" w:rsidP="004F1478">
      <w:pPr>
        <w:spacing w:after="0" w:line="360" w:lineRule="auto"/>
        <w:jc w:val="both"/>
        <w:rPr>
          <w:rFonts w:ascii="Arial" w:eastAsia="Arial" w:hAnsi="Arial" w:cs="Arial"/>
          <w:sz w:val="24"/>
          <w:szCs w:val="24"/>
        </w:rPr>
      </w:pPr>
    </w:p>
    <w:p w:rsidR="0057066B"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Esta realidad de las comunidades negras en las universidades los conduce al olvido de su identidad, porque son también las universidades partícipes de este análisis.</w:t>
      </w:r>
    </w:p>
    <w:p w:rsidR="0076412E" w:rsidRPr="0085438F" w:rsidRDefault="0076412E" w:rsidP="004F1478">
      <w:pPr>
        <w:spacing w:after="0" w:line="360" w:lineRule="auto"/>
        <w:jc w:val="both"/>
        <w:rPr>
          <w:rFonts w:ascii="Arial" w:eastAsia="Arial" w:hAnsi="Arial" w:cs="Arial"/>
          <w:sz w:val="24"/>
          <w:szCs w:val="24"/>
        </w:rPr>
      </w:pPr>
    </w:p>
    <w:p w:rsidR="0057066B" w:rsidRPr="0085438F" w:rsidRDefault="0057066B" w:rsidP="004F1478">
      <w:pPr>
        <w:pStyle w:val="Subttulo"/>
        <w:spacing w:before="0" w:after="0" w:line="360" w:lineRule="auto"/>
        <w:rPr>
          <w:rFonts w:eastAsia="Arial" w:cs="Arial"/>
          <w:lang w:val="es-ES"/>
        </w:rPr>
      </w:pPr>
      <w:r w:rsidRPr="0085438F">
        <w:rPr>
          <w:rFonts w:eastAsia="Arial" w:cs="Arial"/>
          <w:lang w:val="es-ES"/>
        </w:rPr>
        <w:t>2.5 El Imaginario social, una categoría clave en la interpretación de la comunicación</w:t>
      </w:r>
    </w:p>
    <w:p w:rsidR="0057066B" w:rsidRPr="0085438F" w:rsidRDefault="0057066B" w:rsidP="004F1478">
      <w:pPr>
        <w:spacing w:after="0" w:line="360" w:lineRule="auto"/>
        <w:rPr>
          <w:rFonts w:ascii="Arial" w:hAnsi="Arial" w:cs="Arial"/>
          <w:sz w:val="24"/>
          <w:szCs w:val="24"/>
          <w:lang w:bidi="en-US"/>
        </w:rPr>
      </w:pPr>
    </w:p>
    <w:p w:rsidR="0057066B" w:rsidRPr="0085438F" w:rsidRDefault="0057066B" w:rsidP="004F1478">
      <w:pPr>
        <w:spacing w:after="0" w:line="360" w:lineRule="auto"/>
        <w:jc w:val="both"/>
        <w:rPr>
          <w:rFonts w:ascii="Arial" w:hAnsi="Arial" w:cs="Arial"/>
          <w:sz w:val="24"/>
          <w:szCs w:val="24"/>
        </w:rPr>
      </w:pPr>
      <w:r w:rsidRPr="0085438F">
        <w:rPr>
          <w:rStyle w:val="Textoennegrita"/>
          <w:rFonts w:ascii="Arial" w:hAnsi="Arial" w:cs="Arial"/>
          <w:sz w:val="24"/>
          <w:szCs w:val="24"/>
          <w:bdr w:val="none" w:sz="0" w:space="0" w:color="auto" w:frame="1"/>
        </w:rPr>
        <w:t>El Imaginario</w:t>
      </w:r>
      <w:r w:rsidRPr="0085438F">
        <w:rPr>
          <w:rFonts w:ascii="Arial" w:hAnsi="Arial" w:cs="Arial"/>
          <w:b/>
          <w:sz w:val="24"/>
          <w:szCs w:val="24"/>
        </w:rPr>
        <w:t>,</w:t>
      </w:r>
      <w:r w:rsidRPr="0085438F">
        <w:rPr>
          <w:rFonts w:ascii="Arial" w:hAnsi="Arial" w:cs="Arial"/>
          <w:sz w:val="24"/>
          <w:szCs w:val="24"/>
        </w:rPr>
        <w:t xml:space="preserve"> viene del latín</w:t>
      </w:r>
      <w:r w:rsidRPr="0085438F">
        <w:rPr>
          <w:rStyle w:val="apple-converted-space"/>
          <w:rFonts w:ascii="Arial" w:hAnsi="Arial" w:cs="Arial"/>
          <w:sz w:val="24"/>
          <w:szCs w:val="24"/>
        </w:rPr>
        <w:t> </w:t>
      </w:r>
      <w:proofErr w:type="spellStart"/>
      <w:r w:rsidRPr="0085438F">
        <w:rPr>
          <w:rStyle w:val="nfasis"/>
          <w:rFonts w:ascii="Arial" w:hAnsi="Arial" w:cs="Arial"/>
          <w:sz w:val="24"/>
          <w:szCs w:val="24"/>
          <w:bdr w:val="none" w:sz="0" w:space="0" w:color="auto" w:frame="1"/>
        </w:rPr>
        <w:t>imaginarĭus</w:t>
      </w:r>
      <w:proofErr w:type="spellEnd"/>
      <w:r w:rsidRPr="0085438F">
        <w:rPr>
          <w:rFonts w:ascii="Arial" w:hAnsi="Arial" w:cs="Arial"/>
          <w:sz w:val="24"/>
          <w:szCs w:val="24"/>
        </w:rPr>
        <w:t>, es</w:t>
      </w:r>
      <w:r w:rsidRPr="0085438F">
        <w:rPr>
          <w:rStyle w:val="apple-converted-space"/>
          <w:rFonts w:ascii="Arial" w:hAnsi="Arial" w:cs="Arial"/>
          <w:b/>
          <w:sz w:val="24"/>
          <w:szCs w:val="24"/>
        </w:rPr>
        <w:t> </w:t>
      </w:r>
      <w:r w:rsidRPr="0085438F">
        <w:rPr>
          <w:rStyle w:val="Textoennegrita"/>
          <w:rFonts w:ascii="Arial" w:hAnsi="Arial" w:cs="Arial"/>
          <w:sz w:val="24"/>
          <w:szCs w:val="24"/>
          <w:bdr w:val="none" w:sz="0" w:space="0" w:color="auto" w:frame="1"/>
        </w:rPr>
        <w:t xml:space="preserve">aquello que solo existe en la </w:t>
      </w:r>
      <w:proofErr w:type="spellStart"/>
      <w:r w:rsidRPr="0085438F">
        <w:rPr>
          <w:rStyle w:val="Textoennegrita"/>
          <w:rFonts w:ascii="Arial" w:hAnsi="Arial" w:cs="Arial"/>
          <w:sz w:val="24"/>
          <w:szCs w:val="24"/>
          <w:bdr w:val="none" w:sz="0" w:space="0" w:color="auto" w:frame="1"/>
        </w:rPr>
        <w:t>imaginación</w:t>
      </w:r>
      <w:r w:rsidRPr="0085438F">
        <w:rPr>
          <w:rFonts w:ascii="Arial" w:hAnsi="Arial" w:cs="Arial"/>
          <w:b/>
          <w:sz w:val="24"/>
          <w:szCs w:val="24"/>
        </w:rPr>
        <w:t>.</w:t>
      </w:r>
      <w:r w:rsidRPr="0085438F">
        <w:rPr>
          <w:rFonts w:ascii="Arial" w:hAnsi="Arial" w:cs="Arial"/>
          <w:sz w:val="24"/>
          <w:szCs w:val="24"/>
        </w:rPr>
        <w:t>La</w:t>
      </w:r>
      <w:proofErr w:type="spellEnd"/>
      <w:r w:rsidRPr="0085438F">
        <w:rPr>
          <w:rFonts w:ascii="Arial" w:hAnsi="Arial" w:cs="Arial"/>
          <w:sz w:val="24"/>
          <w:szCs w:val="24"/>
        </w:rPr>
        <w:t xml:space="preserve"> imaginación, por su parte, es el proceso que permite a un</w:t>
      </w:r>
      <w:r w:rsidRPr="0085438F">
        <w:rPr>
          <w:rStyle w:val="apple-converted-space"/>
          <w:rFonts w:ascii="Arial" w:hAnsi="Arial" w:cs="Arial"/>
          <w:sz w:val="24"/>
          <w:szCs w:val="24"/>
        </w:rPr>
        <w:t> </w:t>
      </w:r>
      <w:hyperlink r:id="rId10" w:history="1">
        <w:r w:rsidRPr="0085438F">
          <w:rPr>
            <w:rStyle w:val="Textoennegrita"/>
            <w:rFonts w:ascii="Arial" w:hAnsi="Arial" w:cs="Arial"/>
            <w:sz w:val="24"/>
            <w:szCs w:val="24"/>
            <w:bdr w:val="none" w:sz="0" w:space="0" w:color="auto" w:frame="1"/>
          </w:rPr>
          <w:t xml:space="preserve">ser </w:t>
        </w:r>
        <w:r w:rsidRPr="0085438F">
          <w:rPr>
            <w:rStyle w:val="Textoennegrita"/>
            <w:rFonts w:ascii="Arial" w:hAnsi="Arial" w:cs="Arial"/>
            <w:sz w:val="24"/>
            <w:szCs w:val="24"/>
            <w:bdr w:val="none" w:sz="0" w:space="0" w:color="auto" w:frame="1"/>
          </w:rPr>
          <w:lastRenderedPageBreak/>
          <w:t>humano</w:t>
        </w:r>
      </w:hyperlink>
      <w:r w:rsidRPr="0085438F">
        <w:rPr>
          <w:rStyle w:val="apple-converted-space"/>
          <w:rFonts w:ascii="Arial" w:hAnsi="Arial" w:cs="Arial"/>
          <w:sz w:val="24"/>
          <w:szCs w:val="24"/>
        </w:rPr>
        <w:t> </w:t>
      </w:r>
      <w:r w:rsidRPr="0085438F">
        <w:rPr>
          <w:rFonts w:ascii="Arial" w:hAnsi="Arial" w:cs="Arial"/>
          <w:sz w:val="24"/>
          <w:szCs w:val="24"/>
        </w:rPr>
        <w:t>manipular la  información generada intrínsecamente (es decir, sin que sean necesarios los estímulos del ambiente) para crear una representación en la mente.</w:t>
      </w:r>
    </w:p>
    <w:p w:rsidR="0076412E" w:rsidRPr="0085438F" w:rsidRDefault="0076412E"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Al incluir la palabra social, nos conlleva a pensar en la sociedad, por eso este concepto es desarrollado por las ciencias sociales habitualmente, y  hace referencia a las representaciones de la sociedad, es decir a la conciencia colectiva.</w:t>
      </w:r>
    </w:p>
    <w:p w:rsidR="0076412E" w:rsidRPr="0085438F" w:rsidRDefault="0076412E"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Fonts w:ascii="Arial" w:hAnsi="Arial" w:cs="Arial"/>
          <w:sz w:val="24"/>
          <w:szCs w:val="24"/>
        </w:rPr>
      </w:pPr>
      <w:r w:rsidRPr="0085438F">
        <w:rPr>
          <w:rFonts w:ascii="Arial" w:hAnsi="Arial" w:cs="Arial"/>
          <w:sz w:val="24"/>
          <w:szCs w:val="24"/>
        </w:rPr>
        <w:t>Decir que el imaginario social hace referencia a las representaciones no quiere significar que sean representaciones, ni sistemas de representaciones, sino aquello que permite que se elaboren y se organicen estos sistemas de representaciones.</w:t>
      </w:r>
    </w:p>
    <w:p w:rsidR="0076412E" w:rsidRPr="0085438F" w:rsidRDefault="0076412E" w:rsidP="004F1478">
      <w:pPr>
        <w:spacing w:after="0" w:line="360" w:lineRule="auto"/>
        <w:jc w:val="both"/>
        <w:rPr>
          <w:rFonts w:ascii="Arial" w:hAnsi="Arial" w:cs="Arial"/>
          <w:sz w:val="24"/>
          <w:szCs w:val="24"/>
        </w:rPr>
      </w:pPr>
    </w:p>
    <w:p w:rsidR="0057066B" w:rsidRPr="0085438F" w:rsidRDefault="0057066B" w:rsidP="004F1478">
      <w:pPr>
        <w:spacing w:after="0" w:line="360" w:lineRule="auto"/>
        <w:jc w:val="both"/>
        <w:rPr>
          <w:rStyle w:val="apple-converted-space"/>
          <w:rFonts w:ascii="Arial" w:hAnsi="Arial" w:cs="Arial"/>
          <w:sz w:val="24"/>
          <w:szCs w:val="24"/>
          <w:shd w:val="clear" w:color="auto" w:fill="FFFFFF"/>
        </w:rPr>
      </w:pPr>
      <w:r w:rsidRPr="0085438F">
        <w:rPr>
          <w:rFonts w:ascii="Arial" w:hAnsi="Arial" w:cs="Arial"/>
          <w:sz w:val="24"/>
          <w:szCs w:val="24"/>
        </w:rPr>
        <w:t xml:space="preserve">La representación es entendida aquí como la </w:t>
      </w:r>
      <w:r w:rsidRPr="0085438F">
        <w:rPr>
          <w:rFonts w:ascii="Arial" w:hAnsi="Arial" w:cs="Arial"/>
          <w:sz w:val="24"/>
          <w:szCs w:val="24"/>
          <w:shd w:val="clear" w:color="auto" w:fill="FFFFFF"/>
        </w:rPr>
        <w:t>construcción realizada por los sujetos en el marco de un contexto social; estas configuran una manera de interpretar y de pensar la realidad cotidiana y pertenecen a una actividad mental desplegada por los individuos, constituyendo entonces una relación entre el mundo y el sujeto.</w:t>
      </w:r>
      <w:r w:rsidRPr="0085438F">
        <w:rPr>
          <w:rStyle w:val="apple-converted-space"/>
          <w:rFonts w:ascii="Arial" w:hAnsi="Arial" w:cs="Arial"/>
          <w:sz w:val="24"/>
          <w:szCs w:val="24"/>
          <w:shd w:val="clear" w:color="auto" w:fill="FFFFFF"/>
        </w:rPr>
        <w:t> </w:t>
      </w:r>
    </w:p>
    <w:p w:rsidR="0076412E" w:rsidRPr="0085438F" w:rsidRDefault="0076412E" w:rsidP="004F1478">
      <w:pPr>
        <w:spacing w:after="0" w:line="360" w:lineRule="auto"/>
        <w:jc w:val="both"/>
        <w:rPr>
          <w:rFonts w:ascii="Arial" w:eastAsia="Arial" w:hAnsi="Arial" w:cs="Arial"/>
          <w:sz w:val="24"/>
          <w:szCs w:val="24"/>
        </w:rPr>
      </w:pPr>
    </w:p>
    <w:p w:rsidR="0076412E" w:rsidRPr="0085438F" w:rsidRDefault="0057066B"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El imaginario social desde la sociología, (Emile Durkheim, Raymond </w:t>
      </w:r>
      <w:proofErr w:type="spellStart"/>
      <w:r w:rsidRPr="0085438F">
        <w:rPr>
          <w:rFonts w:ascii="Arial" w:eastAsia="Arial" w:hAnsi="Arial" w:cs="Arial"/>
          <w:sz w:val="24"/>
          <w:szCs w:val="24"/>
        </w:rPr>
        <w:t>Ledrut</w:t>
      </w:r>
      <w:proofErr w:type="spellEnd"/>
      <w:r w:rsidRPr="0085438F">
        <w:rPr>
          <w:rFonts w:ascii="Arial" w:eastAsia="Arial" w:hAnsi="Arial" w:cs="Arial"/>
          <w:sz w:val="24"/>
          <w:szCs w:val="24"/>
        </w:rPr>
        <w:t xml:space="preserve">, </w:t>
      </w:r>
      <w:proofErr w:type="spellStart"/>
      <w:r w:rsidRPr="0085438F">
        <w:rPr>
          <w:rFonts w:ascii="Arial" w:eastAsia="Arial" w:hAnsi="Arial" w:cs="Arial"/>
          <w:sz w:val="24"/>
          <w:szCs w:val="24"/>
        </w:rPr>
        <w:t>Achutz</w:t>
      </w:r>
      <w:proofErr w:type="spellEnd"/>
      <w:r w:rsidRPr="0085438F">
        <w:rPr>
          <w:rFonts w:ascii="Arial" w:eastAsia="Arial" w:hAnsi="Arial" w:cs="Arial"/>
          <w:sz w:val="24"/>
          <w:szCs w:val="24"/>
        </w:rPr>
        <w:t xml:space="preserve">, Berger, </w:t>
      </w:r>
      <w:proofErr w:type="spellStart"/>
      <w:r w:rsidRPr="0085438F">
        <w:rPr>
          <w:rFonts w:ascii="Arial" w:eastAsia="Arial" w:hAnsi="Arial" w:cs="Arial"/>
          <w:sz w:val="24"/>
          <w:szCs w:val="24"/>
        </w:rPr>
        <w:t>Luckmann</w:t>
      </w:r>
      <w:proofErr w:type="spellEnd"/>
      <w:r w:rsidRPr="0085438F">
        <w:rPr>
          <w:rFonts w:ascii="Arial" w:eastAsia="Arial" w:hAnsi="Arial" w:cs="Arial"/>
          <w:sz w:val="24"/>
          <w:szCs w:val="24"/>
        </w:rPr>
        <w:t>, entre otros ilustres), se podría definir como aquel esquema (mecanismo o dispositivo) construido socialmente, que nos permite</w:t>
      </w:r>
      <w:r w:rsidR="0076412E" w:rsidRPr="0085438F">
        <w:rPr>
          <w:rFonts w:ascii="Arial" w:eastAsia="Arial" w:hAnsi="Arial" w:cs="Arial"/>
          <w:sz w:val="24"/>
          <w:szCs w:val="24"/>
        </w:rPr>
        <w:t xml:space="preserve"> percibir/aceptar algo como real, explicarlo  e intervenir operativamente en lo que en cada sistema social se considere como realidad.</w:t>
      </w:r>
      <w:r w:rsidR="0076412E" w:rsidRPr="0085438F">
        <w:rPr>
          <w:rStyle w:val="Refdenotaalpie"/>
          <w:rFonts w:ascii="Arial" w:eastAsia="Arial" w:hAnsi="Arial" w:cs="Arial"/>
          <w:sz w:val="24"/>
          <w:szCs w:val="24"/>
        </w:rPr>
        <w:footnoteReference w:id="20"/>
      </w:r>
    </w:p>
    <w:p w:rsidR="0076412E" w:rsidRPr="0085438F" w:rsidRDefault="0076412E" w:rsidP="004F1478">
      <w:pPr>
        <w:spacing w:after="0" w:line="360" w:lineRule="auto"/>
        <w:jc w:val="both"/>
        <w:rPr>
          <w:rFonts w:ascii="Arial" w:eastAsia="Arial" w:hAnsi="Arial" w:cs="Arial"/>
          <w:sz w:val="24"/>
          <w:szCs w:val="24"/>
        </w:rPr>
      </w:pPr>
    </w:p>
    <w:p w:rsidR="0076412E" w:rsidRPr="0085438F" w:rsidRDefault="0076412E" w:rsidP="004F1478">
      <w:pPr>
        <w:spacing w:after="0" w:line="360" w:lineRule="auto"/>
        <w:jc w:val="both"/>
        <w:rPr>
          <w:rFonts w:ascii="Arial" w:hAnsi="Arial" w:cs="Arial"/>
          <w:sz w:val="24"/>
          <w:szCs w:val="24"/>
          <w:shd w:val="clear" w:color="auto" w:fill="FFFFFF"/>
        </w:rPr>
      </w:pPr>
      <w:r w:rsidRPr="0085438F">
        <w:rPr>
          <w:rFonts w:ascii="Arial" w:hAnsi="Arial" w:cs="Arial"/>
          <w:sz w:val="24"/>
          <w:szCs w:val="24"/>
          <w:shd w:val="clear" w:color="auto" w:fill="FFFFFF"/>
        </w:rPr>
        <w:lastRenderedPageBreak/>
        <w:t xml:space="preserve">Este se constituye con representaciones que provienen de lo colectivo pero que al ser </w:t>
      </w:r>
      <w:proofErr w:type="spellStart"/>
      <w:r w:rsidRPr="0085438F">
        <w:rPr>
          <w:rFonts w:ascii="Arial" w:hAnsi="Arial" w:cs="Arial"/>
          <w:sz w:val="24"/>
          <w:szCs w:val="24"/>
          <w:shd w:val="clear" w:color="auto" w:fill="FFFFFF"/>
        </w:rPr>
        <w:t>introyectadas</w:t>
      </w:r>
      <w:proofErr w:type="spellEnd"/>
      <w:r w:rsidRPr="0085438F">
        <w:rPr>
          <w:rFonts w:ascii="Arial" w:hAnsi="Arial" w:cs="Arial"/>
          <w:sz w:val="24"/>
          <w:szCs w:val="24"/>
          <w:shd w:val="clear" w:color="auto" w:fill="FFFFFF"/>
        </w:rPr>
        <w:t xml:space="preserve"> pasan a formar parte de la estructura psíquica del individuo y se formalizan en códigos o matrices vinculares que organizan socialmente al deseo, determinando las demandas pulsionales del mismo. (Romero, H. 1999).</w:t>
      </w:r>
    </w:p>
    <w:p w:rsidR="0076412E" w:rsidRPr="0085438F" w:rsidRDefault="0076412E" w:rsidP="004F1478">
      <w:pPr>
        <w:spacing w:after="0" w:line="360" w:lineRule="auto"/>
        <w:jc w:val="both"/>
        <w:rPr>
          <w:rFonts w:ascii="Arial" w:hAnsi="Arial" w:cs="Arial"/>
          <w:sz w:val="24"/>
          <w:szCs w:val="24"/>
          <w:shd w:val="clear" w:color="auto" w:fill="FFFFFF"/>
        </w:rPr>
      </w:pPr>
    </w:p>
    <w:p w:rsidR="0076412E" w:rsidRPr="0085438F" w:rsidRDefault="0076412E" w:rsidP="004F1478">
      <w:pPr>
        <w:spacing w:after="0" w:line="360" w:lineRule="auto"/>
        <w:jc w:val="both"/>
        <w:rPr>
          <w:rStyle w:val="apple-converted-space"/>
          <w:rFonts w:ascii="Arial" w:hAnsi="Arial" w:cs="Arial"/>
          <w:sz w:val="24"/>
          <w:szCs w:val="24"/>
        </w:rPr>
      </w:pPr>
      <w:r w:rsidRPr="0085438F">
        <w:rPr>
          <w:rFonts w:ascii="Arial" w:hAnsi="Arial" w:cs="Arial"/>
          <w:sz w:val="24"/>
          <w:szCs w:val="24"/>
          <w:shd w:val="clear" w:color="auto" w:fill="FFFFFF"/>
        </w:rPr>
        <w:t xml:space="preserve">De otro modo </w:t>
      </w:r>
      <w:hyperlink r:id="rId11" w:tooltip="Cornelius Castoriadis" w:history="1">
        <w:r w:rsidRPr="001C3F74">
          <w:rPr>
            <w:rStyle w:val="Hipervnculo"/>
            <w:rFonts w:ascii="Arial" w:hAnsi="Arial" w:cs="Arial"/>
            <w:color w:val="auto"/>
            <w:sz w:val="24"/>
            <w:szCs w:val="24"/>
            <w:u w:val="none"/>
            <w:shd w:val="clear" w:color="auto" w:fill="FFFFFF"/>
          </w:rPr>
          <w:t xml:space="preserve">Cornelius </w:t>
        </w:r>
        <w:proofErr w:type="spellStart"/>
        <w:r w:rsidRPr="001C3F74">
          <w:rPr>
            <w:rStyle w:val="Hipervnculo"/>
            <w:rFonts w:ascii="Arial" w:hAnsi="Arial" w:cs="Arial"/>
            <w:color w:val="auto"/>
            <w:sz w:val="24"/>
            <w:szCs w:val="24"/>
            <w:u w:val="none"/>
            <w:shd w:val="clear" w:color="auto" w:fill="FFFFFF"/>
          </w:rPr>
          <w:t>Castoriadis</w:t>
        </w:r>
        <w:proofErr w:type="spellEnd"/>
      </w:hyperlink>
      <w:r w:rsidRPr="0085438F">
        <w:rPr>
          <w:rFonts w:ascii="Arial" w:hAnsi="Arial" w:cs="Arial"/>
          <w:sz w:val="24"/>
          <w:szCs w:val="24"/>
          <w:shd w:val="clear" w:color="auto" w:fill="FFFFFF"/>
        </w:rPr>
        <w:t xml:space="preserve"> el filósofo creador del término, la define  como  el </w:t>
      </w:r>
      <w:r w:rsidRPr="0085438F">
        <w:rPr>
          <w:rFonts w:ascii="Arial" w:hAnsi="Arial" w:cs="Arial"/>
          <w:sz w:val="24"/>
          <w:szCs w:val="24"/>
        </w:rPr>
        <w:t>“magma de significaciones imaginarias sociales”</w:t>
      </w:r>
      <w:r w:rsidRPr="0085438F">
        <w:rPr>
          <w:rStyle w:val="apple-converted-space"/>
          <w:rFonts w:ascii="Arial" w:hAnsi="Arial" w:cs="Arial"/>
          <w:sz w:val="24"/>
          <w:szCs w:val="24"/>
        </w:rPr>
        <w:t>, es decir, que orienta las acciones y a su vez determina la manera de pensar, de sentir y hasta de desear.</w:t>
      </w:r>
    </w:p>
    <w:p w:rsidR="0076412E" w:rsidRPr="0085438F" w:rsidRDefault="0076412E" w:rsidP="004F1478">
      <w:pPr>
        <w:spacing w:after="0" w:line="360" w:lineRule="auto"/>
        <w:jc w:val="both"/>
        <w:rPr>
          <w:rFonts w:ascii="Arial" w:eastAsia="Arial" w:hAnsi="Arial" w:cs="Arial"/>
          <w:sz w:val="24"/>
          <w:szCs w:val="24"/>
        </w:rPr>
      </w:pPr>
    </w:p>
    <w:p w:rsidR="0076412E" w:rsidRPr="0085438F" w:rsidRDefault="0076412E"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Este imaginario es en las comunidades negras la tradición cultural, que debido al desplazamiento a un nuevo territorio se ve afectado.</w:t>
      </w:r>
    </w:p>
    <w:p w:rsidR="0076412E" w:rsidRPr="0085438F" w:rsidRDefault="0076412E" w:rsidP="004F1478">
      <w:pPr>
        <w:spacing w:after="0" w:line="360" w:lineRule="auto"/>
        <w:jc w:val="both"/>
        <w:rPr>
          <w:rFonts w:ascii="Arial" w:eastAsia="Arial" w:hAnsi="Arial" w:cs="Arial"/>
          <w:sz w:val="24"/>
          <w:szCs w:val="24"/>
        </w:rPr>
      </w:pPr>
    </w:p>
    <w:p w:rsidR="0076412E" w:rsidRPr="0085438F" w:rsidRDefault="0076412E" w:rsidP="004F1478">
      <w:pPr>
        <w:spacing w:after="0" w:line="360" w:lineRule="auto"/>
        <w:jc w:val="both"/>
        <w:rPr>
          <w:rStyle w:val="nfasis"/>
          <w:rFonts w:ascii="Arial" w:hAnsi="Arial" w:cs="Arial"/>
          <w:b w:val="0"/>
          <w:bCs w:val="0"/>
          <w:sz w:val="24"/>
          <w:szCs w:val="24"/>
          <w:shd w:val="clear" w:color="auto" w:fill="FFFFFF"/>
        </w:rPr>
      </w:pPr>
      <w:r w:rsidRPr="0085438F">
        <w:rPr>
          <w:rFonts w:ascii="Arial" w:eastAsia="Arial" w:hAnsi="Arial" w:cs="Arial"/>
          <w:sz w:val="24"/>
          <w:szCs w:val="24"/>
        </w:rPr>
        <w:t xml:space="preserve">Tanto las nuevas tecnologías como la sociedad viviente en ese nuevo territorio para estas comunidades se convierten en constructores de realidad, y de sentido, </w:t>
      </w:r>
      <w:r w:rsidRPr="0085438F">
        <w:rPr>
          <w:rFonts w:ascii="Arial" w:hAnsi="Arial" w:cs="Arial"/>
          <w:sz w:val="24"/>
          <w:szCs w:val="24"/>
          <w:shd w:val="clear" w:color="auto" w:fill="FFFFFF"/>
        </w:rPr>
        <w:t>Daniel H.</w:t>
      </w:r>
      <w:r w:rsidRPr="0085438F">
        <w:rPr>
          <w:rStyle w:val="apple-converted-space"/>
          <w:rFonts w:ascii="Arial" w:hAnsi="Arial" w:cs="Arial"/>
          <w:sz w:val="24"/>
          <w:szCs w:val="24"/>
          <w:shd w:val="clear" w:color="auto" w:fill="FFFFFF"/>
        </w:rPr>
        <w:t> </w:t>
      </w:r>
      <w:r w:rsidRPr="0085438F">
        <w:rPr>
          <w:rStyle w:val="nfasis"/>
          <w:rFonts w:ascii="Arial" w:hAnsi="Arial" w:cs="Arial"/>
          <w:bCs w:val="0"/>
          <w:sz w:val="24"/>
          <w:szCs w:val="24"/>
          <w:shd w:val="clear" w:color="auto" w:fill="FFFFFF"/>
        </w:rPr>
        <w:t>Cabrera</w:t>
      </w:r>
      <w:r w:rsidRPr="0085438F">
        <w:rPr>
          <w:rStyle w:val="nfasis"/>
          <w:rFonts w:ascii="Arial" w:hAnsi="Arial" w:cs="Arial"/>
          <w:b w:val="0"/>
          <w:bCs w:val="0"/>
          <w:sz w:val="24"/>
          <w:szCs w:val="24"/>
          <w:shd w:val="clear" w:color="auto" w:fill="FFFFFF"/>
        </w:rPr>
        <w:t>, precisa que el imaginario social es fundamental para entender la posibilidad y el modo del conocimiento de la realidad.</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Es por esto entonces que se podría decir que no puede haber construcción de la  realidad, si el sujeto no tuvo una interacción y participación activa dentro de la sociedad que supone expresar, comunicar su sentir y pensar de la realidad.</w:t>
      </w:r>
    </w:p>
    <w:p w:rsidR="0076412E" w:rsidRPr="00E64628" w:rsidRDefault="0076412E" w:rsidP="004F1478">
      <w:pPr>
        <w:spacing w:after="0" w:line="360" w:lineRule="auto"/>
        <w:jc w:val="both"/>
        <w:rPr>
          <w:rStyle w:val="nfasis"/>
          <w:rFonts w:ascii="Arial" w:hAnsi="Arial" w:cs="Arial"/>
          <w:b w:val="0"/>
          <w:b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Al hablar de imaginario social se requiere hacer referencia a otros términos, estos son:</w:t>
      </w:r>
      <w:r w:rsidRPr="00E64628">
        <w:rPr>
          <w:rStyle w:val="nfasis"/>
          <w:rFonts w:ascii="Arial" w:hAnsi="Arial" w:cs="Arial"/>
          <w:b w:val="0"/>
          <w:bCs w:val="0"/>
          <w:i w:val="0"/>
          <w:iCs w:val="0"/>
          <w:color w:val="auto"/>
          <w:sz w:val="24"/>
          <w:szCs w:val="24"/>
          <w:shd w:val="clear" w:color="auto" w:fill="FFFFFF"/>
        </w:rPr>
        <w:t xml:space="preserve"> </w:t>
      </w:r>
      <w:r w:rsidRPr="00E64628">
        <w:rPr>
          <w:rStyle w:val="nfasis"/>
          <w:rFonts w:ascii="Arial" w:hAnsi="Arial" w:cs="Arial"/>
          <w:b w:val="0"/>
          <w:bCs w:val="0"/>
          <w:color w:val="auto"/>
          <w:sz w:val="24"/>
          <w:szCs w:val="24"/>
          <w:shd w:val="clear" w:color="auto" w:fill="FFFFFF"/>
        </w:rPr>
        <w:t>Ciudadanía,</w:t>
      </w:r>
      <w:r w:rsidRPr="00E64628">
        <w:rPr>
          <w:rStyle w:val="nfasis"/>
          <w:rFonts w:ascii="Arial" w:hAnsi="Arial" w:cs="Arial"/>
          <w:b w:val="0"/>
          <w:bCs w:val="0"/>
          <w:i w:val="0"/>
          <w:iCs w:val="0"/>
          <w:color w:val="auto"/>
          <w:sz w:val="24"/>
          <w:szCs w:val="24"/>
          <w:shd w:val="clear" w:color="auto" w:fill="FFFFFF"/>
        </w:rPr>
        <w:t xml:space="preserve"> </w:t>
      </w:r>
      <w:r w:rsidRPr="00E64628">
        <w:rPr>
          <w:rStyle w:val="nfasis"/>
          <w:rFonts w:ascii="Arial" w:hAnsi="Arial" w:cs="Arial"/>
          <w:b w:val="0"/>
          <w:bCs w:val="0"/>
          <w:color w:val="auto"/>
          <w:sz w:val="24"/>
          <w:szCs w:val="24"/>
          <w:shd w:val="clear" w:color="auto" w:fill="FFFFFF"/>
        </w:rPr>
        <w:t>Democracia</w:t>
      </w:r>
      <w:r w:rsidRPr="00E64628">
        <w:rPr>
          <w:rStyle w:val="nfasis"/>
          <w:rFonts w:ascii="Arial" w:hAnsi="Arial" w:cs="Arial"/>
          <w:b w:val="0"/>
          <w:bCs w:val="0"/>
          <w:i w:val="0"/>
          <w:iCs w:val="0"/>
          <w:color w:val="auto"/>
          <w:sz w:val="24"/>
          <w:szCs w:val="24"/>
          <w:shd w:val="clear" w:color="auto" w:fill="FFFFFF"/>
        </w:rPr>
        <w:t xml:space="preserve">, </w:t>
      </w:r>
      <w:r w:rsidRPr="00E64628">
        <w:rPr>
          <w:rStyle w:val="nfasis"/>
          <w:rFonts w:ascii="Arial" w:hAnsi="Arial" w:cs="Arial"/>
          <w:b w:val="0"/>
          <w:bCs w:val="0"/>
          <w:color w:val="auto"/>
          <w:sz w:val="24"/>
          <w:szCs w:val="24"/>
          <w:shd w:val="clear" w:color="auto" w:fill="FFFFFF"/>
        </w:rPr>
        <w:t>Tolerancia</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jc w:val="both"/>
        <w:rPr>
          <w:rStyle w:val="nfasis"/>
          <w:rFonts w:ascii="Arial" w:hAnsi="Arial" w:cs="Arial"/>
          <w:b w:val="0"/>
          <w:bCs w:val="0"/>
          <w:color w:val="auto"/>
          <w:sz w:val="24"/>
          <w:szCs w:val="24"/>
          <w:shd w:val="clear" w:color="auto" w:fill="FFFFFF"/>
        </w:rPr>
      </w:pPr>
      <w:r w:rsidRPr="00E64628">
        <w:rPr>
          <w:rStyle w:val="SubttuloCar"/>
          <w:rFonts w:eastAsiaTheme="minorHAnsi" w:cs="Arial"/>
          <w:lang w:val="es-CO"/>
        </w:rPr>
        <w:t>2.5.1 La Ciudadanía</w:t>
      </w:r>
      <w:r w:rsidRPr="00E64628">
        <w:rPr>
          <w:rStyle w:val="nfasis"/>
          <w:rFonts w:ascii="Arial" w:hAnsi="Arial" w:cs="Arial"/>
          <w:b w:val="0"/>
          <w:bCs w:val="0"/>
          <w:color w:val="auto"/>
          <w:sz w:val="24"/>
          <w:szCs w:val="24"/>
          <w:shd w:val="clear" w:color="auto" w:fill="FFFFFF"/>
          <w:lang w:val="es-CO"/>
        </w:rPr>
        <w:t>. “La ciudadanía continúa siendo una identidad diferenciadora que sólo puede expresar plenamente una minoría social”</w:t>
      </w:r>
      <w:r w:rsidRPr="00E64628">
        <w:rPr>
          <w:rStyle w:val="Refdenotaalpie"/>
          <w:rFonts w:ascii="Arial" w:hAnsi="Arial" w:cs="Arial"/>
          <w:bCs/>
          <w:sz w:val="24"/>
          <w:szCs w:val="24"/>
          <w:shd w:val="clear" w:color="auto" w:fill="FFFFFF"/>
        </w:rPr>
        <w:footnoteReference w:id="21"/>
      </w:r>
      <w:r w:rsidRPr="00E64628">
        <w:rPr>
          <w:rStyle w:val="nfasis"/>
          <w:rFonts w:ascii="Arial" w:hAnsi="Arial" w:cs="Arial"/>
          <w:b w:val="0"/>
          <w:bCs w:val="0"/>
          <w:color w:val="auto"/>
          <w:sz w:val="24"/>
          <w:szCs w:val="24"/>
          <w:shd w:val="clear" w:color="auto" w:fill="FFFFFF"/>
          <w:lang w:val="es-CO"/>
        </w:rPr>
        <w:t>El debate que actualmente se ha abierto con relación a este término, ciudadano, radica en el capitalismo, pues en este, ser ciudadano es ten</w:t>
      </w:r>
      <w:proofErr w:type="spellStart"/>
      <w:r w:rsidRPr="00E64628">
        <w:rPr>
          <w:rStyle w:val="nfasis"/>
          <w:rFonts w:ascii="Arial" w:hAnsi="Arial" w:cs="Arial"/>
          <w:b w:val="0"/>
          <w:bCs w:val="0"/>
          <w:color w:val="auto"/>
          <w:sz w:val="24"/>
          <w:szCs w:val="24"/>
          <w:shd w:val="clear" w:color="auto" w:fill="FFFFFF"/>
        </w:rPr>
        <w:t>er</w:t>
      </w:r>
      <w:proofErr w:type="spellEnd"/>
      <w:r w:rsidRPr="00E64628">
        <w:rPr>
          <w:rStyle w:val="nfasis"/>
          <w:rFonts w:ascii="Arial" w:hAnsi="Arial" w:cs="Arial"/>
          <w:b w:val="0"/>
          <w:bCs w:val="0"/>
          <w:color w:val="auto"/>
          <w:sz w:val="24"/>
          <w:szCs w:val="24"/>
          <w:shd w:val="clear" w:color="auto" w:fill="FFFFFF"/>
        </w:rPr>
        <w:t xml:space="preserve"> más capital para poder participar de una vida agradable.</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jc w:val="both"/>
        <w:rPr>
          <w:rStyle w:val="nfasis"/>
          <w:rFonts w:ascii="Arial" w:hAnsi="Arial" w:cs="Arial"/>
          <w:b w:val="0"/>
          <w:b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La ciudadanía se refiere a la posición que una persona alcanza por adscripción o por consecución con el consentimiento y el respaldo del Estado para actuar en la esfera pública.</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jc w:val="both"/>
        <w:rPr>
          <w:rStyle w:val="nfasis"/>
          <w:rFonts w:ascii="Arial" w:hAnsi="Arial" w:cs="Arial"/>
          <w:b w:val="0"/>
          <w:b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De otro modo Aristóteles la definió como aquella persona que participa activamente en la justicia (es decir, en el poder judicial y no en el ideal de justicia y de lo justo) y en el gobierno.</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jc w:val="both"/>
        <w:rPr>
          <w:rStyle w:val="nfasis"/>
          <w:rFonts w:ascii="Arial" w:hAnsi="Arial" w:cs="Arial"/>
          <w:b w:val="0"/>
          <w:b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Esto respecto al concepto ya  establecido por varios teóricos sobre imaginario social, crea una postura diferenciadora; pues si para poder ser un ciudadano la participación debe ser activa de acuerdo con lo que dice Aristóteles, esto para las comunidades negras se convierte en algo desafiante, precisamente porque dentro del contexto colombiano la participación legislativa de estas comunidades no es mucha.</w:t>
      </w:r>
    </w:p>
    <w:p w:rsidR="0076412E" w:rsidRPr="00E64628" w:rsidRDefault="0076412E" w:rsidP="004F1478">
      <w:pPr>
        <w:spacing w:after="0" w:line="360" w:lineRule="auto"/>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contextualSpacing/>
        <w:jc w:val="both"/>
        <w:rPr>
          <w:rStyle w:val="nfasis"/>
          <w:rFonts w:ascii="Arial" w:hAnsi="Arial" w:cs="Arial"/>
          <w:b w:val="0"/>
          <w:bCs w:val="0"/>
          <w:i w:val="0"/>
          <w:i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Aunque existen varias leyes, decretos, resoluciones que defiendes los derechos de estas comunidades, no es suficiente para ellas. En un trabajo de investigación realizado en el 2012 por estudiantes de la Universidad de Antioquia de Medellín, consta que la Alcaldía de la Ciudad reconoce la falta de políticas para las comunidades negras en la ciudad.</w:t>
      </w:r>
    </w:p>
    <w:p w:rsidR="0076412E" w:rsidRPr="00E64628" w:rsidRDefault="0076412E" w:rsidP="004F1478">
      <w:pPr>
        <w:spacing w:after="0" w:line="360" w:lineRule="auto"/>
        <w:contextualSpacing/>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contextualSpacing/>
        <w:jc w:val="both"/>
        <w:rPr>
          <w:rStyle w:val="nfasis"/>
          <w:rFonts w:ascii="Arial" w:hAnsi="Arial" w:cs="Arial"/>
          <w:b w:val="0"/>
          <w:bCs w:val="0"/>
          <w:i w:val="0"/>
          <w:i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No obstante, existe el Acuerdo 11 de 2006 en donde se establece los lineamientos para la construcción del plan de Acciones Afirmativas para los afrocolombianos habitantes del Municipio de Medellín.</w:t>
      </w:r>
    </w:p>
    <w:p w:rsidR="0076412E" w:rsidRPr="00E64628" w:rsidRDefault="0076412E" w:rsidP="004F1478">
      <w:pPr>
        <w:spacing w:after="0" w:line="360" w:lineRule="auto"/>
        <w:contextualSpacing/>
        <w:jc w:val="both"/>
        <w:rPr>
          <w:rStyle w:val="nfasis"/>
          <w:rFonts w:ascii="Arial" w:hAnsi="Arial" w:cs="Arial"/>
          <w:b w:val="0"/>
          <w:bCs w:val="0"/>
          <w:i w:val="0"/>
          <w:iCs w:val="0"/>
          <w:color w:val="auto"/>
          <w:sz w:val="24"/>
          <w:szCs w:val="24"/>
          <w:shd w:val="clear" w:color="auto" w:fill="FFFFFF"/>
        </w:rPr>
      </w:pPr>
    </w:p>
    <w:p w:rsidR="0076412E" w:rsidRPr="00E64628" w:rsidRDefault="0076412E" w:rsidP="004F1478">
      <w:pPr>
        <w:spacing w:after="0" w:line="360" w:lineRule="auto"/>
        <w:contextualSpacing/>
        <w:jc w:val="both"/>
        <w:rPr>
          <w:rStyle w:val="nfasis"/>
          <w:rFonts w:ascii="Arial" w:hAnsi="Arial" w:cs="Arial"/>
          <w:b w:val="0"/>
          <w:bCs w:val="0"/>
          <w:i w:val="0"/>
          <w:iCs w:val="0"/>
          <w:color w:val="auto"/>
          <w:sz w:val="24"/>
          <w:szCs w:val="24"/>
          <w:shd w:val="clear" w:color="auto" w:fill="FFFFFF"/>
        </w:rPr>
      </w:pPr>
      <w:r w:rsidRPr="00E64628">
        <w:rPr>
          <w:rStyle w:val="nfasis"/>
          <w:rFonts w:ascii="Arial" w:hAnsi="Arial" w:cs="Arial"/>
          <w:b w:val="0"/>
          <w:bCs w:val="0"/>
          <w:color w:val="auto"/>
          <w:sz w:val="24"/>
          <w:szCs w:val="24"/>
          <w:shd w:val="clear" w:color="auto" w:fill="FFFFFF"/>
        </w:rPr>
        <w:t>De igual modo, la ley 70 de 1993, los artículos  13, 16 de la Constitución Política hacen referencia al derecho de igualdad y el artículo 7 igualmente de la Constitución habla sobre la protección y el reconocimiento del estado frente a la diversidad étnica y cultural.</w:t>
      </w:r>
    </w:p>
    <w:p w:rsidR="0057066B" w:rsidRPr="0085438F" w:rsidRDefault="0057066B" w:rsidP="004F1478">
      <w:pPr>
        <w:spacing w:after="0" w:line="360" w:lineRule="auto"/>
        <w:contextualSpacing/>
        <w:jc w:val="both"/>
        <w:rPr>
          <w:rFonts w:ascii="Arial" w:hAnsi="Arial" w:cs="Arial"/>
          <w:sz w:val="24"/>
          <w:szCs w:val="24"/>
          <w:shd w:val="clear" w:color="auto" w:fill="FFFFFF"/>
        </w:rPr>
      </w:pPr>
    </w:p>
    <w:p w:rsidR="00106B96" w:rsidRPr="0085438F" w:rsidRDefault="00106B96" w:rsidP="004F1478">
      <w:pPr>
        <w:spacing w:after="0" w:line="360" w:lineRule="auto"/>
        <w:jc w:val="both"/>
        <w:rPr>
          <w:rFonts w:ascii="Arial" w:hAnsi="Arial" w:cs="Arial"/>
          <w:sz w:val="24"/>
          <w:szCs w:val="24"/>
          <w:shd w:val="clear" w:color="auto" w:fill="FFFFFF"/>
        </w:rPr>
      </w:pPr>
      <w:r w:rsidRPr="0085438F">
        <w:rPr>
          <w:rStyle w:val="SubttuloCar"/>
          <w:rFonts w:eastAsia="Arial" w:cs="Arial"/>
          <w:lang w:val="es-ES"/>
        </w:rPr>
        <w:t>2.5.2 Democracia</w:t>
      </w:r>
      <w:r w:rsidRPr="0085438F">
        <w:rPr>
          <w:rFonts w:ascii="Arial" w:eastAsia="Arial" w:hAnsi="Arial" w:cs="Arial"/>
          <w:b/>
          <w:sz w:val="24"/>
          <w:szCs w:val="24"/>
        </w:rPr>
        <w:t xml:space="preserve">. </w:t>
      </w:r>
      <w:r w:rsidRPr="0085438F">
        <w:rPr>
          <w:rFonts w:ascii="Arial" w:hAnsi="Arial" w:cs="Arial"/>
          <w:sz w:val="24"/>
          <w:szCs w:val="24"/>
          <w:shd w:val="clear" w:color="auto" w:fill="FFFFFF"/>
        </w:rPr>
        <w:t>El término</w:t>
      </w:r>
      <w:r w:rsidRPr="0085438F">
        <w:rPr>
          <w:rStyle w:val="apple-converted-space"/>
          <w:rFonts w:ascii="Arial" w:hAnsi="Arial" w:cs="Arial"/>
          <w:sz w:val="24"/>
          <w:szCs w:val="24"/>
          <w:shd w:val="clear" w:color="auto" w:fill="FFFFFF"/>
        </w:rPr>
        <w:t> </w:t>
      </w:r>
      <w:r w:rsidRPr="0085438F">
        <w:rPr>
          <w:rFonts w:ascii="Arial" w:hAnsi="Arial" w:cs="Arial"/>
          <w:bCs/>
          <w:sz w:val="24"/>
          <w:szCs w:val="24"/>
          <w:shd w:val="clear" w:color="auto" w:fill="FFFFFF"/>
        </w:rPr>
        <w:t>democracia</w:t>
      </w:r>
      <w:r w:rsidRPr="0085438F">
        <w:rPr>
          <w:rStyle w:val="apple-converted-space"/>
          <w:rFonts w:ascii="Arial" w:hAnsi="Arial" w:cs="Arial"/>
          <w:sz w:val="24"/>
          <w:szCs w:val="24"/>
          <w:shd w:val="clear" w:color="auto" w:fill="FFFFFF"/>
        </w:rPr>
        <w:t> </w:t>
      </w:r>
      <w:r w:rsidRPr="0085438F">
        <w:rPr>
          <w:rFonts w:ascii="Arial" w:hAnsi="Arial" w:cs="Arial"/>
          <w:sz w:val="24"/>
          <w:szCs w:val="24"/>
          <w:shd w:val="clear" w:color="auto" w:fill="FFFFFF"/>
        </w:rPr>
        <w:t>proviene de los vocablos griegos</w:t>
      </w:r>
      <w:r w:rsidRPr="0085438F">
        <w:rPr>
          <w:rStyle w:val="apple-converted-space"/>
          <w:rFonts w:ascii="Arial" w:hAnsi="Arial" w:cs="Arial"/>
          <w:sz w:val="24"/>
          <w:szCs w:val="24"/>
          <w:shd w:val="clear" w:color="auto" w:fill="FFFFFF"/>
        </w:rPr>
        <w:t> </w:t>
      </w:r>
      <w:r w:rsidRPr="0085438F">
        <w:rPr>
          <w:rFonts w:ascii="Arial" w:hAnsi="Arial" w:cs="Arial"/>
          <w:i/>
          <w:iCs/>
          <w:sz w:val="24"/>
          <w:szCs w:val="24"/>
          <w:shd w:val="clear" w:color="auto" w:fill="FFFFFF"/>
        </w:rPr>
        <w:t>demos</w:t>
      </w:r>
      <w:r w:rsidRPr="0085438F">
        <w:rPr>
          <w:rFonts w:ascii="Arial" w:hAnsi="Arial" w:cs="Arial"/>
          <w:sz w:val="24"/>
          <w:szCs w:val="24"/>
          <w:shd w:val="clear" w:color="auto" w:fill="FFFFFF"/>
        </w:rPr>
        <w:t>, que significa</w:t>
      </w:r>
      <w:r w:rsidRPr="0085438F">
        <w:rPr>
          <w:rStyle w:val="apple-converted-space"/>
          <w:rFonts w:ascii="Arial" w:hAnsi="Arial" w:cs="Arial"/>
          <w:sz w:val="24"/>
          <w:szCs w:val="24"/>
          <w:shd w:val="clear" w:color="auto" w:fill="FFFFFF"/>
        </w:rPr>
        <w:t> </w:t>
      </w:r>
      <w:r w:rsidRPr="0085438F">
        <w:rPr>
          <w:rFonts w:ascii="Arial" w:hAnsi="Arial" w:cs="Arial"/>
          <w:bCs/>
          <w:sz w:val="24"/>
          <w:szCs w:val="24"/>
          <w:shd w:val="clear" w:color="auto" w:fill="FFFFFF"/>
        </w:rPr>
        <w:t>gente</w:t>
      </w:r>
      <w:r w:rsidRPr="0085438F">
        <w:rPr>
          <w:rStyle w:val="apple-converted-space"/>
          <w:rFonts w:ascii="Arial" w:hAnsi="Arial" w:cs="Arial"/>
          <w:sz w:val="24"/>
          <w:szCs w:val="24"/>
          <w:shd w:val="clear" w:color="auto" w:fill="FFFFFF"/>
        </w:rPr>
        <w:t> </w:t>
      </w:r>
      <w:r w:rsidRPr="0085438F">
        <w:rPr>
          <w:rFonts w:ascii="Arial" w:hAnsi="Arial" w:cs="Arial"/>
          <w:sz w:val="24"/>
          <w:szCs w:val="24"/>
          <w:shd w:val="clear" w:color="auto" w:fill="FFFFFF"/>
        </w:rPr>
        <w:t>y</w:t>
      </w:r>
      <w:r w:rsidRPr="0085438F">
        <w:rPr>
          <w:rStyle w:val="apple-converted-space"/>
          <w:rFonts w:ascii="Arial" w:hAnsi="Arial" w:cs="Arial"/>
          <w:sz w:val="24"/>
          <w:szCs w:val="24"/>
          <w:shd w:val="clear" w:color="auto" w:fill="FFFFFF"/>
        </w:rPr>
        <w:t> </w:t>
      </w:r>
      <w:proofErr w:type="spellStart"/>
      <w:r w:rsidRPr="0085438F">
        <w:rPr>
          <w:rFonts w:ascii="Arial" w:hAnsi="Arial" w:cs="Arial"/>
          <w:i/>
          <w:iCs/>
          <w:sz w:val="24"/>
          <w:szCs w:val="24"/>
          <w:shd w:val="clear" w:color="auto" w:fill="FFFFFF"/>
        </w:rPr>
        <w:t>kratos</w:t>
      </w:r>
      <w:proofErr w:type="spellEnd"/>
      <w:r w:rsidRPr="0085438F">
        <w:rPr>
          <w:rFonts w:ascii="Arial" w:hAnsi="Arial" w:cs="Arial"/>
          <w:sz w:val="24"/>
          <w:szCs w:val="24"/>
          <w:shd w:val="clear" w:color="auto" w:fill="FFFFFF"/>
        </w:rPr>
        <w:t>, que significa</w:t>
      </w:r>
      <w:r w:rsidRPr="0085438F">
        <w:rPr>
          <w:rStyle w:val="apple-converted-space"/>
          <w:rFonts w:ascii="Arial" w:hAnsi="Arial" w:cs="Arial"/>
          <w:sz w:val="24"/>
          <w:szCs w:val="24"/>
          <w:shd w:val="clear" w:color="auto" w:fill="FFFFFF"/>
        </w:rPr>
        <w:t> </w:t>
      </w:r>
      <w:r w:rsidRPr="0085438F">
        <w:rPr>
          <w:rFonts w:ascii="Arial" w:hAnsi="Arial" w:cs="Arial"/>
          <w:bCs/>
          <w:sz w:val="24"/>
          <w:szCs w:val="24"/>
          <w:shd w:val="clear" w:color="auto" w:fill="FFFFFF"/>
        </w:rPr>
        <w:t>autoridad</w:t>
      </w:r>
      <w:r w:rsidRPr="0085438F">
        <w:rPr>
          <w:rStyle w:val="apple-converted-space"/>
          <w:rFonts w:ascii="Arial" w:hAnsi="Arial" w:cs="Arial"/>
          <w:sz w:val="24"/>
          <w:szCs w:val="24"/>
          <w:shd w:val="clear" w:color="auto" w:fill="FFFFFF"/>
        </w:rPr>
        <w:t> </w:t>
      </w:r>
      <w:r w:rsidRPr="0085438F">
        <w:rPr>
          <w:rFonts w:ascii="Arial" w:hAnsi="Arial" w:cs="Arial"/>
          <w:sz w:val="24"/>
          <w:szCs w:val="24"/>
          <w:shd w:val="clear" w:color="auto" w:fill="FFFFFF"/>
        </w:rPr>
        <w:t xml:space="preserve">o </w:t>
      </w:r>
      <w:r w:rsidRPr="0085438F">
        <w:rPr>
          <w:rFonts w:ascii="Arial" w:hAnsi="Arial" w:cs="Arial"/>
          <w:bCs/>
          <w:sz w:val="24"/>
          <w:szCs w:val="24"/>
          <w:shd w:val="clear" w:color="auto" w:fill="FFFFFF"/>
        </w:rPr>
        <w:t>poder</w:t>
      </w:r>
      <w:r w:rsidRPr="0085438F">
        <w:rPr>
          <w:rFonts w:ascii="Arial" w:hAnsi="Arial" w:cs="Arial"/>
          <w:sz w:val="24"/>
          <w:szCs w:val="24"/>
          <w:shd w:val="clear" w:color="auto" w:fill="FFFFFF"/>
        </w:rPr>
        <w:t>. De allí que se defina a la democracia como “la doctrina política favorable a la intervención del pueblo en el gobierno y también al mejoramiento de la condición del pueblo”</w:t>
      </w:r>
      <w:r w:rsidRPr="0085438F">
        <w:rPr>
          <w:rStyle w:val="Refdenotaalpie"/>
          <w:rFonts w:ascii="Arial" w:hAnsi="Arial" w:cs="Arial"/>
          <w:sz w:val="24"/>
          <w:szCs w:val="24"/>
          <w:shd w:val="clear" w:color="auto" w:fill="FFFFFF"/>
        </w:rPr>
        <w:footnoteReference w:id="22"/>
      </w:r>
      <w:r w:rsidRPr="0085438F">
        <w:rPr>
          <w:rFonts w:ascii="Arial" w:hAnsi="Arial" w:cs="Arial"/>
          <w:sz w:val="24"/>
          <w:szCs w:val="24"/>
          <w:shd w:val="clear" w:color="auto" w:fill="FFFFFF"/>
        </w:rPr>
        <w:t>.</w:t>
      </w:r>
    </w:p>
    <w:p w:rsidR="00106B96" w:rsidRPr="0085438F" w:rsidRDefault="00106B96" w:rsidP="004F1478">
      <w:pPr>
        <w:spacing w:after="0" w:line="360" w:lineRule="auto"/>
        <w:jc w:val="both"/>
        <w:rPr>
          <w:rFonts w:ascii="Arial" w:eastAsia="Arial" w:hAnsi="Arial" w:cs="Arial"/>
          <w:sz w:val="24"/>
          <w:szCs w:val="24"/>
        </w:rPr>
      </w:pPr>
    </w:p>
    <w:p w:rsidR="00106B96" w:rsidRPr="0085438F" w:rsidRDefault="00106B96" w:rsidP="004F1478">
      <w:pPr>
        <w:spacing w:after="0" w:line="360" w:lineRule="auto"/>
        <w:jc w:val="both"/>
        <w:rPr>
          <w:rFonts w:ascii="Arial" w:hAnsi="Arial" w:cs="Arial"/>
          <w:sz w:val="24"/>
          <w:szCs w:val="24"/>
          <w:shd w:val="clear" w:color="auto" w:fill="FFFFFF"/>
        </w:rPr>
      </w:pPr>
      <w:r w:rsidRPr="0085438F">
        <w:rPr>
          <w:rFonts w:ascii="Arial" w:eastAsia="Arial" w:hAnsi="Arial" w:cs="Arial"/>
          <w:sz w:val="24"/>
          <w:szCs w:val="24"/>
        </w:rPr>
        <w:t xml:space="preserve">Esta –la democracia- como estilo de vida, es un modo de </w:t>
      </w:r>
      <w:r w:rsidRPr="0085438F">
        <w:rPr>
          <w:rFonts w:ascii="Arial" w:hAnsi="Arial" w:cs="Arial"/>
          <w:sz w:val="24"/>
          <w:szCs w:val="24"/>
          <w:shd w:val="clear" w:color="auto" w:fill="FFFFFF"/>
        </w:rPr>
        <w:t>vivir basado en el respeto a la dignidad humana, la libertad y los derechos de todos y cada uno de los miembros de la comunidad.</w:t>
      </w:r>
    </w:p>
    <w:p w:rsidR="00106B96" w:rsidRPr="0085438F" w:rsidRDefault="00106B96" w:rsidP="004F1478">
      <w:pPr>
        <w:spacing w:after="0" w:line="360" w:lineRule="auto"/>
        <w:jc w:val="both"/>
        <w:rPr>
          <w:rFonts w:ascii="Arial" w:hAnsi="Arial" w:cs="Arial"/>
          <w:sz w:val="24"/>
          <w:szCs w:val="24"/>
          <w:shd w:val="clear" w:color="auto" w:fill="FFFFFF"/>
        </w:rPr>
      </w:pPr>
    </w:p>
    <w:p w:rsidR="00106B96" w:rsidRPr="0085438F" w:rsidRDefault="00106B96" w:rsidP="004F1478">
      <w:pPr>
        <w:spacing w:after="0" w:line="360" w:lineRule="auto"/>
        <w:jc w:val="both"/>
        <w:rPr>
          <w:rFonts w:ascii="Arial" w:hAnsi="Arial" w:cs="Arial"/>
          <w:sz w:val="24"/>
          <w:szCs w:val="24"/>
          <w:shd w:val="clear" w:color="auto" w:fill="FFFFFF"/>
        </w:rPr>
      </w:pPr>
      <w:r w:rsidRPr="0085438F">
        <w:rPr>
          <w:rFonts w:ascii="Arial" w:hAnsi="Arial" w:cs="Arial"/>
          <w:sz w:val="24"/>
          <w:szCs w:val="24"/>
          <w:shd w:val="clear" w:color="auto" w:fill="FFFFFF"/>
        </w:rPr>
        <w:t xml:space="preserve">Héctor </w:t>
      </w:r>
      <w:proofErr w:type="spellStart"/>
      <w:r w:rsidRPr="0085438F">
        <w:rPr>
          <w:rFonts w:ascii="Arial" w:hAnsi="Arial" w:cs="Arial"/>
          <w:sz w:val="24"/>
          <w:szCs w:val="24"/>
          <w:shd w:val="clear" w:color="auto" w:fill="FFFFFF"/>
        </w:rPr>
        <w:t>Abád</w:t>
      </w:r>
      <w:proofErr w:type="spellEnd"/>
      <w:r w:rsidRPr="0085438F">
        <w:rPr>
          <w:rFonts w:ascii="Arial" w:hAnsi="Arial" w:cs="Arial"/>
          <w:sz w:val="24"/>
          <w:szCs w:val="24"/>
          <w:shd w:val="clear" w:color="auto" w:fill="FFFFFF"/>
        </w:rPr>
        <w:t xml:space="preserve"> Gómez, afirma en su libro </w:t>
      </w:r>
      <w:r w:rsidRPr="0085438F">
        <w:rPr>
          <w:rFonts w:ascii="Arial" w:hAnsi="Arial" w:cs="Arial"/>
          <w:i/>
          <w:sz w:val="24"/>
          <w:szCs w:val="24"/>
          <w:shd w:val="clear" w:color="auto" w:fill="FFFFFF"/>
        </w:rPr>
        <w:t xml:space="preserve">Cátedra de Formación Ciudadana, Héctor </w:t>
      </w:r>
      <w:proofErr w:type="spellStart"/>
      <w:r w:rsidRPr="0085438F">
        <w:rPr>
          <w:rFonts w:ascii="Arial" w:hAnsi="Arial" w:cs="Arial"/>
          <w:i/>
          <w:sz w:val="24"/>
          <w:szCs w:val="24"/>
          <w:shd w:val="clear" w:color="auto" w:fill="FFFFFF"/>
        </w:rPr>
        <w:t>Abád</w:t>
      </w:r>
      <w:proofErr w:type="spellEnd"/>
      <w:r w:rsidRPr="0085438F">
        <w:rPr>
          <w:rFonts w:ascii="Arial" w:hAnsi="Arial" w:cs="Arial"/>
          <w:i/>
          <w:sz w:val="24"/>
          <w:szCs w:val="24"/>
          <w:shd w:val="clear" w:color="auto" w:fill="FFFFFF"/>
        </w:rPr>
        <w:t xml:space="preserve"> Gómez: Un aporte a la construcción de Civilidad, que </w:t>
      </w:r>
      <w:r w:rsidRPr="0085438F">
        <w:rPr>
          <w:rFonts w:ascii="Arial" w:hAnsi="Arial" w:cs="Arial"/>
          <w:sz w:val="24"/>
          <w:szCs w:val="24"/>
          <w:shd w:val="clear" w:color="auto" w:fill="FFFFFF"/>
        </w:rPr>
        <w:t xml:space="preserve">la democracia no es nada estático, no es nada </w:t>
      </w:r>
      <w:proofErr w:type="spellStart"/>
      <w:r w:rsidRPr="0085438F">
        <w:rPr>
          <w:rFonts w:ascii="Arial" w:hAnsi="Arial" w:cs="Arial"/>
          <w:sz w:val="24"/>
          <w:szCs w:val="24"/>
          <w:shd w:val="clear" w:color="auto" w:fill="FFFFFF"/>
        </w:rPr>
        <w:t>unanimista</w:t>
      </w:r>
      <w:proofErr w:type="spellEnd"/>
      <w:r w:rsidRPr="0085438F">
        <w:rPr>
          <w:rFonts w:ascii="Arial" w:hAnsi="Arial" w:cs="Arial"/>
          <w:sz w:val="24"/>
          <w:szCs w:val="24"/>
          <w:shd w:val="clear" w:color="auto" w:fill="FFFFFF"/>
        </w:rPr>
        <w:t xml:space="preserve">. “La democracia ni siquiera es de las mayorías, es de la ciudadanía y es la garantía para que podamos cada uno de nosotros gritar por las calles </w:t>
      </w:r>
      <w:proofErr w:type="gramStart"/>
      <w:r w:rsidRPr="0085438F">
        <w:rPr>
          <w:rFonts w:ascii="Arial" w:hAnsi="Arial" w:cs="Arial"/>
          <w:sz w:val="24"/>
          <w:szCs w:val="24"/>
          <w:shd w:val="clear" w:color="auto" w:fill="FFFFFF"/>
        </w:rPr>
        <w:t>¡</w:t>
      </w:r>
      <w:proofErr w:type="gramEnd"/>
      <w:r w:rsidRPr="0085438F">
        <w:rPr>
          <w:rFonts w:ascii="Arial" w:hAnsi="Arial" w:cs="Arial"/>
          <w:sz w:val="24"/>
          <w:szCs w:val="24"/>
          <w:shd w:val="clear" w:color="auto" w:fill="FFFFFF"/>
        </w:rPr>
        <w:t>viva la diferencia!, en vez de ¡viva la unidad!, Tampoco ¡viva la patria!, sino ¡viva la diferencia, que es la que nos constituye como ciudadanos y ciudadanas del común, como las grandes mayorías, porque las mayorías no están hechas de igualdades sino, precisamente, de diferencias”.</w:t>
      </w:r>
    </w:p>
    <w:p w:rsidR="00106B96" w:rsidRPr="0085438F" w:rsidRDefault="00106B96" w:rsidP="004F1478">
      <w:pPr>
        <w:spacing w:after="0" w:line="360" w:lineRule="auto"/>
        <w:jc w:val="both"/>
        <w:rPr>
          <w:rFonts w:ascii="Arial" w:hAnsi="Arial" w:cs="Arial"/>
          <w:sz w:val="24"/>
          <w:szCs w:val="24"/>
          <w:shd w:val="clear" w:color="auto" w:fill="FFFFFF"/>
        </w:rPr>
      </w:pPr>
    </w:p>
    <w:p w:rsidR="00106B96" w:rsidRPr="0085438F" w:rsidRDefault="00106B96" w:rsidP="004F1478">
      <w:pPr>
        <w:spacing w:after="0" w:line="360" w:lineRule="auto"/>
        <w:jc w:val="both"/>
        <w:rPr>
          <w:rFonts w:ascii="Arial" w:hAnsi="Arial" w:cs="Arial"/>
          <w:sz w:val="24"/>
          <w:szCs w:val="24"/>
          <w:shd w:val="clear" w:color="auto" w:fill="FFFFFF"/>
        </w:rPr>
      </w:pPr>
      <w:r w:rsidRPr="0085438F">
        <w:rPr>
          <w:rFonts w:ascii="Arial" w:hAnsi="Arial" w:cs="Arial"/>
          <w:sz w:val="24"/>
          <w:szCs w:val="24"/>
          <w:shd w:val="clear" w:color="auto" w:fill="FFFFFF"/>
        </w:rPr>
        <w:t>Entendido lo anterior, Gómez nos hace entrar a debatir un concepto de democracia mucho más profundo, que requiere de mayor nivel interpretativo; esto es entonces que la democracia puede ser considerada un factor determinante dentro del proceso socio-cultural que realizan las  personas.</w:t>
      </w:r>
    </w:p>
    <w:p w:rsidR="00106B96" w:rsidRPr="0085438F" w:rsidRDefault="00106B96" w:rsidP="004F1478">
      <w:pPr>
        <w:spacing w:after="0" w:line="360" w:lineRule="auto"/>
        <w:jc w:val="both"/>
        <w:rPr>
          <w:rFonts w:ascii="Arial" w:hAnsi="Arial" w:cs="Arial"/>
          <w:sz w:val="24"/>
          <w:szCs w:val="24"/>
          <w:shd w:val="clear" w:color="auto" w:fill="FFFFFF"/>
        </w:rPr>
      </w:pPr>
    </w:p>
    <w:p w:rsidR="00106B96" w:rsidRPr="0085438F" w:rsidRDefault="00106B96" w:rsidP="004F1478">
      <w:pPr>
        <w:spacing w:after="0" w:line="360" w:lineRule="auto"/>
        <w:jc w:val="both"/>
        <w:rPr>
          <w:rFonts w:ascii="Arial" w:eastAsia="Arial" w:hAnsi="Arial" w:cs="Arial"/>
          <w:sz w:val="24"/>
          <w:szCs w:val="24"/>
        </w:rPr>
      </w:pPr>
      <w:r w:rsidRPr="0085438F">
        <w:rPr>
          <w:rStyle w:val="SubttuloCar"/>
          <w:rFonts w:eastAsia="Arial" w:cs="Arial"/>
          <w:lang w:val="es-ES"/>
        </w:rPr>
        <w:t>2.5.3 Tolerancia</w:t>
      </w:r>
      <w:r w:rsidRPr="0085438F">
        <w:rPr>
          <w:rFonts w:ascii="Arial" w:eastAsia="Arial" w:hAnsi="Arial" w:cs="Arial"/>
          <w:b/>
          <w:sz w:val="24"/>
          <w:szCs w:val="24"/>
        </w:rPr>
        <w:t xml:space="preserve">. </w:t>
      </w:r>
      <w:r w:rsidRPr="0085438F">
        <w:rPr>
          <w:rFonts w:ascii="Arial" w:eastAsia="Arial" w:hAnsi="Arial" w:cs="Arial"/>
          <w:sz w:val="24"/>
          <w:szCs w:val="24"/>
        </w:rPr>
        <w:t xml:space="preserve">Este concepto fue abordado en el siglo XVII por </w:t>
      </w:r>
      <w:proofErr w:type="spellStart"/>
      <w:r w:rsidRPr="0085438F">
        <w:rPr>
          <w:rFonts w:ascii="Arial" w:eastAsia="Arial" w:hAnsi="Arial" w:cs="Arial"/>
          <w:sz w:val="24"/>
          <w:szCs w:val="24"/>
        </w:rPr>
        <w:t>Jhon</w:t>
      </w:r>
      <w:proofErr w:type="spellEnd"/>
      <w:r w:rsidRPr="0085438F">
        <w:rPr>
          <w:rFonts w:ascii="Arial" w:eastAsia="Arial" w:hAnsi="Arial" w:cs="Arial"/>
          <w:sz w:val="24"/>
          <w:szCs w:val="24"/>
        </w:rPr>
        <w:t xml:space="preserve"> Locke o Voltaire. Ellos lo concibieron de un modo religioso.</w:t>
      </w:r>
    </w:p>
    <w:p w:rsidR="00106B96" w:rsidRPr="0085438F" w:rsidRDefault="00106B96" w:rsidP="004F1478">
      <w:pPr>
        <w:spacing w:after="0" w:line="360" w:lineRule="auto"/>
        <w:jc w:val="both"/>
        <w:rPr>
          <w:rFonts w:ascii="Arial" w:eastAsia="Arial" w:hAnsi="Arial" w:cs="Arial"/>
          <w:sz w:val="24"/>
          <w:szCs w:val="24"/>
        </w:rPr>
      </w:pPr>
    </w:p>
    <w:p w:rsidR="00106B96" w:rsidRPr="0085438F" w:rsidRDefault="00106B96"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Hoy en día el término debido  a los diferentes fenómenos sociales como: las tribus urbanas, las migraciones causadas por los conflictos, es acuñado más por la exhibición y  el rechazo hacia el otro simplemente por ser diferente.</w:t>
      </w:r>
    </w:p>
    <w:p w:rsidR="00106B96" w:rsidRPr="0085438F" w:rsidRDefault="00106B96" w:rsidP="004F1478">
      <w:pPr>
        <w:spacing w:after="0" w:line="360" w:lineRule="auto"/>
        <w:contextualSpacing/>
        <w:jc w:val="both"/>
        <w:rPr>
          <w:rFonts w:ascii="Arial" w:eastAsia="Arial" w:hAnsi="Arial" w:cs="Arial"/>
          <w:sz w:val="24"/>
          <w:szCs w:val="24"/>
        </w:rPr>
      </w:pPr>
    </w:p>
    <w:p w:rsidR="00106B96" w:rsidRPr="0085438F" w:rsidRDefault="00106B96" w:rsidP="004F1478">
      <w:pPr>
        <w:spacing w:before="80" w:after="0" w:line="360" w:lineRule="auto"/>
        <w:ind w:left="454" w:right="624"/>
        <w:contextualSpacing/>
        <w:jc w:val="both"/>
        <w:rPr>
          <w:rFonts w:ascii="Arial" w:eastAsia="Arial" w:hAnsi="Arial" w:cs="Arial"/>
          <w:sz w:val="24"/>
          <w:szCs w:val="24"/>
        </w:rPr>
      </w:pPr>
      <w:r w:rsidRPr="0085438F">
        <w:rPr>
          <w:rFonts w:ascii="Arial" w:eastAsia="Arial" w:hAnsi="Arial" w:cs="Arial"/>
          <w:sz w:val="24"/>
          <w:szCs w:val="24"/>
        </w:rPr>
        <w:t xml:space="preserve">Andrés Hernández en su libro Republicanismos Contemporáneo, dice que pensar el término de tolerancia/intolerancia es aceptar tácitamente una desigualdad que hace a unos inferiores a otros. la desigualdad de la pobreza, la desigualdad sexual Cuando frente a esa desigualdad se invoca la tolerancia, de hecho se está pidiendo únicamente un reconocimiento formal, no </w:t>
      </w:r>
      <w:proofErr w:type="spellStart"/>
      <w:r w:rsidRPr="0085438F">
        <w:rPr>
          <w:rFonts w:ascii="Arial" w:eastAsia="Arial" w:hAnsi="Arial" w:cs="Arial"/>
          <w:sz w:val="24"/>
          <w:szCs w:val="24"/>
        </w:rPr>
        <w:t>rea,l.es</w:t>
      </w:r>
      <w:proofErr w:type="spellEnd"/>
      <w:r w:rsidRPr="0085438F">
        <w:rPr>
          <w:rFonts w:ascii="Arial" w:eastAsia="Arial" w:hAnsi="Arial" w:cs="Arial"/>
          <w:sz w:val="24"/>
          <w:szCs w:val="24"/>
        </w:rPr>
        <w:t xml:space="preserve"> fácil, entonces, que la tolerancia sea la que la misma palabra dice: sólo apariencia. Bastan unas cuantas leyes y formalidades para que todo parezca resuelto</w:t>
      </w:r>
      <w:r w:rsidRPr="0085438F">
        <w:rPr>
          <w:rStyle w:val="Refdenotaalpie"/>
          <w:rFonts w:ascii="Arial" w:eastAsia="Arial" w:hAnsi="Arial" w:cs="Arial"/>
          <w:sz w:val="24"/>
          <w:szCs w:val="24"/>
        </w:rPr>
        <w:footnoteReference w:id="23"/>
      </w:r>
      <w:r w:rsidRPr="0085438F">
        <w:rPr>
          <w:rFonts w:ascii="Arial" w:eastAsia="Arial" w:hAnsi="Arial" w:cs="Arial"/>
          <w:sz w:val="24"/>
          <w:szCs w:val="24"/>
        </w:rPr>
        <w:t>.</w:t>
      </w:r>
    </w:p>
    <w:p w:rsidR="00106B96" w:rsidRPr="0085438F" w:rsidRDefault="00106B96" w:rsidP="004F1478">
      <w:pPr>
        <w:spacing w:after="0" w:line="360" w:lineRule="auto"/>
        <w:jc w:val="both"/>
        <w:rPr>
          <w:rFonts w:ascii="Arial" w:eastAsia="Arial" w:hAnsi="Arial" w:cs="Arial"/>
          <w:sz w:val="24"/>
          <w:szCs w:val="24"/>
        </w:rPr>
      </w:pPr>
    </w:p>
    <w:p w:rsidR="00106B96" w:rsidRPr="0085438F" w:rsidRDefault="00106B96"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Es a esto exactamente a lo que quería llegar, en Colombia aunque históricamente si se ha disminuido el índice de discriminación racial, en lo corrido del año 2011 no han cambiado en mayor grado las cifras, aún con la entrada en vigencia de la  ley 1482 de 2011, la cual  habla sobre la discriminación racial, sexual, religiosa, etc. </w:t>
      </w: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106B96" w:rsidRPr="0085438F" w:rsidRDefault="00106B96" w:rsidP="004F1478">
      <w:pPr>
        <w:spacing w:after="0" w:line="360" w:lineRule="auto"/>
        <w:rPr>
          <w:rFonts w:ascii="Arial" w:hAnsi="Arial" w:cs="Arial"/>
          <w:sz w:val="24"/>
          <w:szCs w:val="24"/>
        </w:rPr>
      </w:pPr>
    </w:p>
    <w:p w:rsidR="00D811C6" w:rsidRPr="0085438F" w:rsidRDefault="00D811C6" w:rsidP="004F1478">
      <w:pPr>
        <w:pStyle w:val="Ttulo1"/>
        <w:spacing w:line="360" w:lineRule="auto"/>
        <w:ind w:left="360"/>
        <w:contextualSpacing/>
        <w:jc w:val="center"/>
        <w:rPr>
          <w:rFonts w:ascii="Arial" w:hAnsi="Arial" w:cs="Arial"/>
          <w:sz w:val="24"/>
          <w:szCs w:val="24"/>
          <w:lang w:val="es-CO"/>
        </w:rPr>
      </w:pPr>
      <w:bookmarkStart w:id="17" w:name="_Toc386804165"/>
      <w:r w:rsidRPr="0085438F">
        <w:rPr>
          <w:rFonts w:ascii="Arial" w:hAnsi="Arial" w:cs="Arial"/>
          <w:color w:val="auto"/>
          <w:sz w:val="24"/>
          <w:szCs w:val="24"/>
        </w:rPr>
        <w:lastRenderedPageBreak/>
        <w:t>3. DISEÑO METODOLÓGICO</w:t>
      </w:r>
      <w:bookmarkEnd w:id="17"/>
    </w:p>
    <w:p w:rsidR="00D811C6" w:rsidRPr="0085438F" w:rsidRDefault="00D811C6" w:rsidP="004F1478">
      <w:pPr>
        <w:pStyle w:val="Sinespaciado"/>
        <w:spacing w:line="360" w:lineRule="auto"/>
        <w:ind w:left="360"/>
        <w:contextualSpacing/>
        <w:rPr>
          <w:rFonts w:ascii="Arial" w:hAnsi="Arial" w:cs="Arial"/>
          <w:lang w:val="es-CO"/>
        </w:rPr>
      </w:pPr>
    </w:p>
    <w:p w:rsidR="00D811C6" w:rsidRPr="0085438F" w:rsidRDefault="00D811C6" w:rsidP="004F1478">
      <w:pPr>
        <w:pStyle w:val="Sinespaciado"/>
        <w:spacing w:line="360" w:lineRule="auto"/>
        <w:ind w:left="360"/>
        <w:contextualSpacing/>
        <w:rPr>
          <w:rFonts w:ascii="Arial" w:hAnsi="Arial" w:cs="Arial"/>
          <w:lang w:val="es-CO"/>
        </w:rPr>
      </w:pPr>
    </w:p>
    <w:p w:rsidR="00D811C6" w:rsidRPr="0085438F" w:rsidRDefault="00D811C6"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En un proceso de investigación es indispensable la realización de un diseño metodológico que implica  la previsión de los objetivos del trabajo investigativo.</w:t>
      </w:r>
    </w:p>
    <w:p w:rsidR="00D811C6" w:rsidRPr="0085438F" w:rsidRDefault="00D811C6" w:rsidP="004F1478">
      <w:pPr>
        <w:spacing w:after="0" w:line="360" w:lineRule="auto"/>
        <w:contextualSpacing/>
        <w:jc w:val="both"/>
        <w:rPr>
          <w:rFonts w:ascii="Arial" w:eastAsia="Arial" w:hAnsi="Arial" w:cs="Arial"/>
          <w:sz w:val="24"/>
          <w:szCs w:val="24"/>
        </w:rPr>
      </w:pPr>
    </w:p>
    <w:p w:rsidR="00D811C6" w:rsidRPr="0085438F" w:rsidRDefault="00D811C6" w:rsidP="004F1478">
      <w:pPr>
        <w:spacing w:after="0" w:line="360" w:lineRule="auto"/>
        <w:contextualSpacing/>
        <w:jc w:val="both"/>
        <w:rPr>
          <w:rFonts w:ascii="Arial" w:hAnsi="Arial" w:cs="Arial"/>
          <w:sz w:val="24"/>
          <w:szCs w:val="24"/>
        </w:rPr>
      </w:pPr>
      <w:r w:rsidRPr="0085438F">
        <w:rPr>
          <w:rFonts w:ascii="Arial" w:hAnsi="Arial" w:cs="Arial"/>
          <w:sz w:val="24"/>
          <w:szCs w:val="24"/>
        </w:rPr>
        <w:t>Etimológicamente, la palabra “Diseño” significa plan, programa o hace referencia a algún tipo de anticipación de aquello que se pretende "conseguir", es decir, la construcción de un objeto de estudio.</w:t>
      </w:r>
    </w:p>
    <w:p w:rsidR="00D811C6" w:rsidRPr="0085438F" w:rsidRDefault="00D811C6" w:rsidP="004F1478">
      <w:pPr>
        <w:spacing w:after="0" w:line="360" w:lineRule="auto"/>
        <w:contextualSpacing/>
        <w:jc w:val="both"/>
        <w:rPr>
          <w:rFonts w:ascii="Arial" w:hAnsi="Arial" w:cs="Arial"/>
          <w:bCs/>
          <w:sz w:val="24"/>
          <w:szCs w:val="24"/>
        </w:rPr>
      </w:pPr>
    </w:p>
    <w:p w:rsidR="00D811C6" w:rsidRPr="0085438F" w:rsidRDefault="00D811C6" w:rsidP="004F1478">
      <w:pPr>
        <w:spacing w:after="0" w:line="360" w:lineRule="auto"/>
        <w:contextualSpacing/>
        <w:jc w:val="both"/>
        <w:rPr>
          <w:rFonts w:ascii="Arial" w:hAnsi="Arial" w:cs="Arial"/>
          <w:bCs/>
          <w:sz w:val="24"/>
          <w:szCs w:val="24"/>
        </w:rPr>
      </w:pPr>
      <w:r w:rsidRPr="0085438F">
        <w:rPr>
          <w:rFonts w:ascii="Arial" w:hAnsi="Arial" w:cs="Arial"/>
          <w:bCs/>
          <w:sz w:val="24"/>
          <w:szCs w:val="24"/>
        </w:rPr>
        <w:t xml:space="preserve">Miriam </w:t>
      </w:r>
      <w:proofErr w:type="spellStart"/>
      <w:r w:rsidRPr="0085438F">
        <w:rPr>
          <w:rFonts w:ascii="Arial" w:hAnsi="Arial" w:cs="Arial"/>
          <w:bCs/>
          <w:sz w:val="24"/>
          <w:szCs w:val="24"/>
        </w:rPr>
        <w:t>Balestrini</w:t>
      </w:r>
      <w:proofErr w:type="spellEnd"/>
      <w:r w:rsidRPr="0085438F">
        <w:rPr>
          <w:rFonts w:ascii="Arial" w:hAnsi="Arial" w:cs="Arial"/>
          <w:bCs/>
          <w:sz w:val="24"/>
          <w:szCs w:val="24"/>
        </w:rPr>
        <w:t xml:space="preserve"> (2006), señala que “un diseño de investigación se define como el plan global de investigación que integra de un modo coherente y adecuadamente correcto técnicas de recogidas de datos a utilizar, análisis previstos y objetivos”</w:t>
      </w:r>
      <w:r w:rsidRPr="0085438F">
        <w:rPr>
          <w:rStyle w:val="Refdenotaalpie"/>
          <w:rFonts w:ascii="Arial" w:hAnsi="Arial" w:cs="Arial"/>
          <w:bCs/>
          <w:sz w:val="24"/>
          <w:szCs w:val="24"/>
        </w:rPr>
        <w:footnoteReference w:id="24"/>
      </w:r>
    </w:p>
    <w:p w:rsidR="00D811C6" w:rsidRPr="0085438F" w:rsidRDefault="00D811C6" w:rsidP="004F1478">
      <w:pPr>
        <w:spacing w:after="0" w:line="360" w:lineRule="auto"/>
        <w:contextualSpacing/>
        <w:jc w:val="both"/>
        <w:rPr>
          <w:rFonts w:ascii="Arial" w:hAnsi="Arial" w:cs="Arial"/>
          <w:bCs/>
          <w:sz w:val="24"/>
          <w:szCs w:val="24"/>
        </w:rPr>
      </w:pPr>
    </w:p>
    <w:p w:rsidR="00D811C6" w:rsidRPr="0085438F" w:rsidRDefault="00D811C6" w:rsidP="005B6140">
      <w:pPr>
        <w:spacing w:after="0" w:line="360" w:lineRule="auto"/>
        <w:contextualSpacing/>
        <w:jc w:val="both"/>
        <w:rPr>
          <w:rFonts w:ascii="Arial" w:hAnsi="Arial" w:cs="Arial"/>
          <w:sz w:val="24"/>
          <w:szCs w:val="24"/>
        </w:rPr>
      </w:pPr>
      <w:r w:rsidRPr="0085438F">
        <w:rPr>
          <w:rFonts w:ascii="Arial" w:hAnsi="Arial" w:cs="Arial"/>
          <w:sz w:val="24"/>
          <w:szCs w:val="24"/>
        </w:rPr>
        <w:t>Aunque se hace evidente la diferencia existencial en la definición de este término, hay algo en común y es que se apunta al antes de, es decir, a que se desarrolle una estructura que permita tener una organización  en los resultados dados en el trabajo de investigación.</w:t>
      </w:r>
      <w:r w:rsidR="005B6140" w:rsidRPr="0085438F">
        <w:rPr>
          <w:rFonts w:ascii="Arial" w:hAnsi="Arial" w:cs="Arial"/>
          <w:sz w:val="24"/>
          <w:szCs w:val="24"/>
        </w:rPr>
        <w:t xml:space="preserve"> </w:t>
      </w:r>
    </w:p>
    <w:p w:rsidR="00D811C6" w:rsidRPr="0085438F" w:rsidRDefault="00D811C6" w:rsidP="004F1478">
      <w:pPr>
        <w:spacing w:after="0" w:line="360" w:lineRule="auto"/>
        <w:contextualSpacing/>
        <w:jc w:val="both"/>
        <w:rPr>
          <w:rFonts w:ascii="Arial" w:hAnsi="Arial" w:cs="Arial"/>
          <w:sz w:val="24"/>
          <w:szCs w:val="24"/>
        </w:rPr>
      </w:pPr>
    </w:p>
    <w:p w:rsidR="00D811C6" w:rsidRPr="0085438F" w:rsidRDefault="00D811C6" w:rsidP="004F1478">
      <w:pPr>
        <w:spacing w:after="0" w:line="360" w:lineRule="auto"/>
        <w:contextualSpacing/>
        <w:jc w:val="both"/>
        <w:rPr>
          <w:rFonts w:ascii="Arial" w:hAnsi="Arial" w:cs="Arial"/>
          <w:sz w:val="24"/>
          <w:szCs w:val="24"/>
        </w:rPr>
      </w:pPr>
      <w:r w:rsidRPr="0085438F">
        <w:rPr>
          <w:rFonts w:ascii="Arial" w:hAnsi="Arial" w:cs="Arial"/>
          <w:sz w:val="24"/>
          <w:szCs w:val="24"/>
        </w:rPr>
        <w:t>Es también una estrategia diseñada por  el investigador para dar respuesta al problema y a su vez alcanzar los objetivos planteados en el trabajo investigativo.</w:t>
      </w:r>
    </w:p>
    <w:p w:rsidR="00D811C6" w:rsidRPr="0085438F" w:rsidRDefault="00D811C6" w:rsidP="004F1478">
      <w:pPr>
        <w:spacing w:after="0" w:line="360" w:lineRule="auto"/>
        <w:contextualSpacing/>
        <w:jc w:val="both"/>
        <w:rPr>
          <w:rFonts w:ascii="Arial" w:hAnsi="Arial" w:cs="Arial"/>
          <w:sz w:val="24"/>
          <w:szCs w:val="24"/>
        </w:rPr>
      </w:pPr>
    </w:p>
    <w:p w:rsidR="00D811C6" w:rsidRPr="0085438F" w:rsidRDefault="00D811C6" w:rsidP="004F1478">
      <w:pPr>
        <w:spacing w:after="0" w:line="360" w:lineRule="auto"/>
        <w:contextualSpacing/>
        <w:jc w:val="both"/>
        <w:rPr>
          <w:rFonts w:ascii="Arial" w:hAnsi="Arial" w:cs="Arial"/>
          <w:b/>
          <w:sz w:val="24"/>
          <w:szCs w:val="24"/>
        </w:rPr>
      </w:pPr>
      <w:r w:rsidRPr="0085438F">
        <w:rPr>
          <w:rFonts w:ascii="Arial" w:hAnsi="Arial" w:cs="Arial"/>
          <w:b/>
          <w:sz w:val="24"/>
          <w:szCs w:val="24"/>
        </w:rPr>
        <w:t>3.1 PARADIGMA Y ENFOQUE DE INVESTIGACIÓN</w:t>
      </w:r>
    </w:p>
    <w:p w:rsidR="00D811C6" w:rsidRPr="0085438F" w:rsidRDefault="00D811C6" w:rsidP="004F1478">
      <w:pPr>
        <w:spacing w:after="0" w:line="360" w:lineRule="auto"/>
        <w:contextualSpacing/>
        <w:jc w:val="both"/>
        <w:rPr>
          <w:rFonts w:ascii="Arial" w:hAnsi="Arial" w:cs="Arial"/>
          <w:b/>
          <w:sz w:val="24"/>
          <w:szCs w:val="24"/>
        </w:rPr>
      </w:pPr>
    </w:p>
    <w:p w:rsidR="00D811C6" w:rsidRPr="0085438F" w:rsidRDefault="00D811C6" w:rsidP="004F1478">
      <w:pPr>
        <w:spacing w:after="0" w:line="360" w:lineRule="auto"/>
        <w:contextualSpacing/>
        <w:jc w:val="both"/>
        <w:rPr>
          <w:rFonts w:ascii="Arial" w:hAnsi="Arial" w:cs="Arial"/>
          <w:b/>
          <w:sz w:val="24"/>
          <w:szCs w:val="24"/>
        </w:rPr>
      </w:pPr>
    </w:p>
    <w:p w:rsidR="00D811C6" w:rsidRPr="0085438F" w:rsidRDefault="00D811C6" w:rsidP="004F1478">
      <w:pPr>
        <w:spacing w:after="0" w:line="360" w:lineRule="auto"/>
        <w:contextualSpacing/>
        <w:jc w:val="both"/>
        <w:rPr>
          <w:rFonts w:ascii="Arial" w:hAnsi="Arial" w:cs="Arial"/>
          <w:sz w:val="24"/>
          <w:szCs w:val="24"/>
        </w:rPr>
      </w:pPr>
      <w:r w:rsidRPr="0085438F">
        <w:rPr>
          <w:rFonts w:ascii="Arial" w:hAnsi="Arial" w:cs="Arial"/>
          <w:sz w:val="24"/>
          <w:szCs w:val="24"/>
        </w:rPr>
        <w:t>EL presente trabajo es una investigación de tipo documental, en donde se  pretende hacer un acercamiento e indagación sobre una  comunidad, en este caso la comunidad negra perteneciente al grupo Afroamigó  de la FUNLAM.</w:t>
      </w:r>
    </w:p>
    <w:p w:rsidR="00D811C6" w:rsidRPr="0085438F" w:rsidRDefault="00D811C6" w:rsidP="004F1478">
      <w:pPr>
        <w:spacing w:after="0" w:line="360" w:lineRule="auto"/>
        <w:contextualSpacing/>
        <w:jc w:val="both"/>
        <w:rPr>
          <w:rFonts w:ascii="Arial" w:hAnsi="Arial" w:cs="Arial"/>
          <w:sz w:val="24"/>
          <w:szCs w:val="24"/>
        </w:rPr>
      </w:pPr>
    </w:p>
    <w:p w:rsidR="00D811C6" w:rsidRPr="0085438F" w:rsidRDefault="00D811C6" w:rsidP="004F1478">
      <w:pPr>
        <w:spacing w:after="0" w:line="360" w:lineRule="auto"/>
        <w:contextualSpacing/>
        <w:jc w:val="both"/>
        <w:rPr>
          <w:rFonts w:ascii="Arial" w:hAnsi="Arial" w:cs="Arial"/>
          <w:sz w:val="24"/>
          <w:szCs w:val="24"/>
        </w:rPr>
      </w:pPr>
      <w:r w:rsidRPr="0085438F">
        <w:rPr>
          <w:rFonts w:ascii="Arial" w:hAnsi="Arial" w:cs="Arial"/>
          <w:sz w:val="24"/>
          <w:szCs w:val="24"/>
        </w:rPr>
        <w:lastRenderedPageBreak/>
        <w:t>Para esto, el paradigma de esta investigación es interpretativo y crítico, de modo que pretenda acercar más a comprender el entorno comunicacional en las redes sociales del grupo Afroamigó.</w:t>
      </w:r>
    </w:p>
    <w:p w:rsidR="00D811C6" w:rsidRPr="0085438F" w:rsidRDefault="00D811C6" w:rsidP="004F1478">
      <w:pPr>
        <w:spacing w:after="0" w:line="360" w:lineRule="auto"/>
        <w:contextualSpacing/>
        <w:jc w:val="both"/>
        <w:rPr>
          <w:rFonts w:ascii="Arial" w:hAnsi="Arial" w:cs="Arial"/>
          <w:sz w:val="24"/>
          <w:szCs w:val="24"/>
        </w:rPr>
      </w:pPr>
    </w:p>
    <w:p w:rsidR="00D811C6" w:rsidRPr="0085438F" w:rsidRDefault="00D811C6" w:rsidP="004F1478">
      <w:pPr>
        <w:spacing w:after="0" w:line="360" w:lineRule="auto"/>
        <w:contextualSpacing/>
        <w:jc w:val="both"/>
        <w:rPr>
          <w:rFonts w:ascii="Arial" w:hAnsi="Arial" w:cs="Arial"/>
          <w:sz w:val="24"/>
          <w:szCs w:val="24"/>
          <w:lang w:val="es-CO"/>
        </w:rPr>
      </w:pPr>
      <w:r w:rsidRPr="0085438F">
        <w:rPr>
          <w:rFonts w:ascii="Arial" w:hAnsi="Arial" w:cs="Arial"/>
          <w:sz w:val="24"/>
          <w:szCs w:val="24"/>
        </w:rPr>
        <w:t xml:space="preserve">La metodología es cualitativa de corte hermenéutico. </w:t>
      </w:r>
      <w:r w:rsidRPr="0085438F">
        <w:rPr>
          <w:rFonts w:ascii="Arial" w:hAnsi="Arial" w:cs="Arial"/>
          <w:sz w:val="24"/>
          <w:szCs w:val="24"/>
          <w:lang w:val="es-CO"/>
        </w:rPr>
        <w:t>Esta metodología–cualitativa-  de acuerdo con Bonilla y Rodríguez “se orienta a profundizar casos específicos y no a generalizar”. Esto, dado que en la siguiente investigación se ha propuesto investigar sobre una comunidad en particular.</w:t>
      </w:r>
    </w:p>
    <w:p w:rsidR="00D811C6" w:rsidRPr="0085438F" w:rsidRDefault="00D811C6" w:rsidP="004F1478">
      <w:pPr>
        <w:spacing w:after="0" w:line="360" w:lineRule="auto"/>
        <w:contextualSpacing/>
        <w:jc w:val="both"/>
        <w:rPr>
          <w:rFonts w:ascii="Arial" w:eastAsia="Arial" w:hAnsi="Arial" w:cs="Arial"/>
          <w:b/>
          <w:sz w:val="24"/>
          <w:szCs w:val="24"/>
        </w:rPr>
      </w:pPr>
    </w:p>
    <w:p w:rsidR="00D811C6" w:rsidRPr="0085438F" w:rsidRDefault="00D811C6"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Por el contrario, la metodología Cuantitativa, orienta o genera resultados generalizados que se hacen importantes al momento de realizar una investigación, precisamente porque el control que otorga; sin embargo, en esta investigación para obtener mejores resultados, se implementarán las dos, es decir una metodología mixta.</w:t>
      </w:r>
    </w:p>
    <w:p w:rsidR="00106B96" w:rsidRPr="0085438F" w:rsidRDefault="00106B96" w:rsidP="004F1478">
      <w:pPr>
        <w:spacing w:after="0" w:line="360" w:lineRule="auto"/>
        <w:contextualSpacing/>
        <w:rPr>
          <w:rFonts w:ascii="Arial" w:hAnsi="Arial" w:cs="Arial"/>
          <w:sz w:val="24"/>
          <w:szCs w:val="24"/>
        </w:rPr>
      </w:pPr>
    </w:p>
    <w:p w:rsidR="00D811C6" w:rsidRPr="0085438F" w:rsidRDefault="00D811C6" w:rsidP="004F1478">
      <w:pPr>
        <w:spacing w:after="0" w:line="360" w:lineRule="auto"/>
        <w:jc w:val="both"/>
        <w:rPr>
          <w:rFonts w:ascii="Arial" w:hAnsi="Arial" w:cs="Arial"/>
          <w:sz w:val="24"/>
          <w:szCs w:val="24"/>
        </w:rPr>
      </w:pPr>
      <w:r w:rsidRPr="0085438F">
        <w:rPr>
          <w:rFonts w:ascii="Arial" w:eastAsia="Arial" w:hAnsi="Arial" w:cs="Arial"/>
          <w:sz w:val="24"/>
          <w:szCs w:val="24"/>
        </w:rPr>
        <w:t xml:space="preserve">De este </w:t>
      </w:r>
      <w:proofErr w:type="spellStart"/>
      <w:r w:rsidRPr="0085438F">
        <w:rPr>
          <w:rFonts w:ascii="Arial" w:eastAsia="Arial" w:hAnsi="Arial" w:cs="Arial"/>
          <w:sz w:val="24"/>
          <w:szCs w:val="24"/>
        </w:rPr>
        <w:t>modo</w:t>
      </w:r>
      <w:proofErr w:type="gramStart"/>
      <w:r w:rsidRPr="0085438F">
        <w:rPr>
          <w:rFonts w:ascii="Arial" w:eastAsia="Arial" w:hAnsi="Arial" w:cs="Arial"/>
          <w:sz w:val="24"/>
          <w:szCs w:val="24"/>
        </w:rPr>
        <w:t>,</w:t>
      </w:r>
      <w:r w:rsidRPr="0085438F">
        <w:rPr>
          <w:rFonts w:ascii="Arial" w:hAnsi="Arial" w:cs="Arial"/>
          <w:sz w:val="24"/>
          <w:szCs w:val="24"/>
        </w:rPr>
        <w:t>el</w:t>
      </w:r>
      <w:proofErr w:type="spellEnd"/>
      <w:proofErr w:type="gramEnd"/>
      <w:r w:rsidRPr="0085438F">
        <w:rPr>
          <w:rFonts w:ascii="Arial" w:hAnsi="Arial" w:cs="Arial"/>
          <w:sz w:val="24"/>
          <w:szCs w:val="24"/>
        </w:rPr>
        <w:t xml:space="preserve"> enfoque mixto es un proceso que recolecta, analiza y vincula datos tanto  cuantitativos como  cualitativos  en  un    estudio  o en una investigación para  responder  a  un planteamiento.</w:t>
      </w:r>
    </w:p>
    <w:p w:rsidR="00D811C6" w:rsidRPr="0085438F" w:rsidRDefault="00D811C6" w:rsidP="004F1478">
      <w:pPr>
        <w:spacing w:after="0" w:line="360" w:lineRule="auto"/>
        <w:jc w:val="both"/>
        <w:rPr>
          <w:rFonts w:ascii="Arial" w:hAnsi="Arial" w:cs="Arial"/>
          <w:sz w:val="24"/>
          <w:szCs w:val="24"/>
        </w:rPr>
      </w:pPr>
    </w:p>
    <w:p w:rsidR="00D811C6" w:rsidRPr="0085438F" w:rsidRDefault="00D811C6" w:rsidP="004F1478">
      <w:pPr>
        <w:pStyle w:val="Prrafodelista"/>
        <w:numPr>
          <w:ilvl w:val="1"/>
          <w:numId w:val="5"/>
        </w:numPr>
        <w:spacing w:after="0" w:line="360" w:lineRule="auto"/>
        <w:jc w:val="both"/>
        <w:outlineLvl w:val="0"/>
        <w:rPr>
          <w:rFonts w:ascii="Arial" w:hAnsi="Arial" w:cs="Arial"/>
          <w:b/>
          <w:sz w:val="24"/>
          <w:szCs w:val="24"/>
        </w:rPr>
      </w:pPr>
      <w:bookmarkStart w:id="18" w:name="_Toc386804166"/>
      <w:r w:rsidRPr="0085438F">
        <w:rPr>
          <w:rFonts w:ascii="Arial" w:hAnsi="Arial" w:cs="Arial"/>
          <w:b/>
          <w:sz w:val="24"/>
          <w:szCs w:val="24"/>
        </w:rPr>
        <w:t>ESTRATEGIA.</w:t>
      </w:r>
      <w:bookmarkEnd w:id="18"/>
    </w:p>
    <w:p w:rsidR="00D811C6" w:rsidRPr="0085438F" w:rsidRDefault="00D811C6" w:rsidP="004F1478">
      <w:pPr>
        <w:spacing w:after="0" w:line="360" w:lineRule="auto"/>
        <w:jc w:val="both"/>
        <w:outlineLvl w:val="0"/>
        <w:rPr>
          <w:rFonts w:ascii="Arial" w:hAnsi="Arial" w:cs="Arial"/>
          <w:b/>
          <w:sz w:val="24"/>
          <w:szCs w:val="24"/>
        </w:rPr>
      </w:pPr>
    </w:p>
    <w:p w:rsidR="00D811C6" w:rsidRPr="0085438F" w:rsidRDefault="00D811C6" w:rsidP="004F1478">
      <w:pPr>
        <w:spacing w:after="0" w:line="360" w:lineRule="auto"/>
        <w:jc w:val="both"/>
        <w:outlineLvl w:val="0"/>
        <w:rPr>
          <w:rFonts w:ascii="Arial" w:hAnsi="Arial" w:cs="Arial"/>
          <w:b/>
          <w:sz w:val="24"/>
          <w:szCs w:val="24"/>
        </w:rPr>
      </w:pPr>
    </w:p>
    <w:p w:rsidR="00D811C6" w:rsidRPr="0085438F" w:rsidRDefault="00D811C6" w:rsidP="004F1478">
      <w:pPr>
        <w:spacing w:after="0" w:line="360" w:lineRule="auto"/>
        <w:jc w:val="both"/>
        <w:rPr>
          <w:rFonts w:ascii="Arial" w:hAnsi="Arial" w:cs="Arial"/>
          <w:sz w:val="24"/>
          <w:szCs w:val="24"/>
        </w:rPr>
      </w:pPr>
      <w:r w:rsidRPr="0085438F">
        <w:rPr>
          <w:rFonts w:ascii="Arial" w:hAnsi="Arial" w:cs="Arial"/>
          <w:sz w:val="24"/>
          <w:szCs w:val="24"/>
        </w:rPr>
        <w:t>La estrategia metodológica a utilizar para esta investigación es el estudio de caso, dado a la naturaleza de la investigación en la que se pretende estudiar un caso en particular.</w:t>
      </w:r>
    </w:p>
    <w:p w:rsidR="00D811C6" w:rsidRPr="0085438F" w:rsidRDefault="00D811C6" w:rsidP="004F1478">
      <w:pPr>
        <w:spacing w:after="0" w:line="360" w:lineRule="auto"/>
        <w:jc w:val="both"/>
        <w:rPr>
          <w:rFonts w:ascii="Arial" w:hAnsi="Arial" w:cs="Arial"/>
          <w:sz w:val="24"/>
          <w:szCs w:val="24"/>
        </w:rPr>
      </w:pPr>
    </w:p>
    <w:p w:rsidR="00D811C6" w:rsidRPr="0085438F" w:rsidRDefault="00D811C6" w:rsidP="004F1478">
      <w:pPr>
        <w:pStyle w:val="Prrafodelista"/>
        <w:numPr>
          <w:ilvl w:val="1"/>
          <w:numId w:val="5"/>
        </w:numPr>
        <w:spacing w:after="0" w:line="360" w:lineRule="auto"/>
        <w:jc w:val="both"/>
        <w:outlineLvl w:val="0"/>
        <w:rPr>
          <w:rFonts w:ascii="Arial" w:hAnsi="Arial" w:cs="Arial"/>
          <w:b/>
          <w:sz w:val="24"/>
          <w:szCs w:val="24"/>
        </w:rPr>
      </w:pPr>
      <w:bookmarkStart w:id="19" w:name="_Toc386804167"/>
      <w:r w:rsidRPr="0085438F">
        <w:rPr>
          <w:rFonts w:ascii="Arial" w:hAnsi="Arial" w:cs="Arial"/>
          <w:b/>
          <w:sz w:val="24"/>
          <w:szCs w:val="24"/>
        </w:rPr>
        <w:t>TÁCTICAS.</w:t>
      </w:r>
      <w:bookmarkEnd w:id="19"/>
    </w:p>
    <w:p w:rsidR="00D811C6" w:rsidRPr="0085438F" w:rsidRDefault="00D811C6" w:rsidP="004F1478">
      <w:pPr>
        <w:spacing w:after="0" w:line="360" w:lineRule="auto"/>
        <w:jc w:val="both"/>
        <w:outlineLvl w:val="0"/>
        <w:rPr>
          <w:rFonts w:ascii="Arial" w:hAnsi="Arial" w:cs="Arial"/>
          <w:b/>
          <w:sz w:val="24"/>
          <w:szCs w:val="24"/>
        </w:rPr>
      </w:pPr>
    </w:p>
    <w:p w:rsidR="00F26C9B" w:rsidRPr="0085438F" w:rsidRDefault="00F26C9B" w:rsidP="004F1478">
      <w:pPr>
        <w:spacing w:after="0" w:line="360" w:lineRule="auto"/>
        <w:jc w:val="both"/>
        <w:outlineLvl w:val="0"/>
        <w:rPr>
          <w:rFonts w:ascii="Arial" w:hAnsi="Arial" w:cs="Arial"/>
          <w:b/>
          <w:sz w:val="24"/>
          <w:szCs w:val="24"/>
        </w:rPr>
      </w:pPr>
    </w:p>
    <w:p w:rsidR="00D811C6" w:rsidRPr="0085438F" w:rsidRDefault="00D811C6" w:rsidP="004F1478">
      <w:pPr>
        <w:pStyle w:val="Sinespaciado"/>
        <w:spacing w:line="360" w:lineRule="auto"/>
        <w:contextualSpacing/>
        <w:jc w:val="both"/>
        <w:rPr>
          <w:rFonts w:ascii="Arial" w:hAnsi="Arial" w:cs="Arial"/>
          <w:lang w:val="es-ES"/>
        </w:rPr>
      </w:pPr>
      <w:r w:rsidRPr="0085438F">
        <w:rPr>
          <w:rFonts w:ascii="Arial" w:hAnsi="Arial" w:cs="Arial"/>
          <w:lang w:val="es-ES"/>
        </w:rPr>
        <w:lastRenderedPageBreak/>
        <w:t>Dado que se trata de una investigación documental en primera instancia se llevará a cabo un conteo sobre las publicaciones (propiamente publicadas, compartidas), con el objetivo de tener un balance general sobre estas para hacer acompañamiento al resultado final en la investigación.</w:t>
      </w:r>
    </w:p>
    <w:p w:rsidR="00D811C6" w:rsidRPr="0085438F" w:rsidRDefault="00D811C6" w:rsidP="004F1478">
      <w:pPr>
        <w:pStyle w:val="Sinespaciado"/>
        <w:spacing w:line="360" w:lineRule="auto"/>
        <w:contextualSpacing/>
        <w:jc w:val="both"/>
        <w:rPr>
          <w:rFonts w:ascii="Arial" w:hAnsi="Arial" w:cs="Arial"/>
          <w:lang w:val="es-ES"/>
        </w:rPr>
      </w:pPr>
    </w:p>
    <w:p w:rsidR="00D811C6" w:rsidRPr="0085438F" w:rsidRDefault="00D811C6" w:rsidP="004F1478">
      <w:pPr>
        <w:pStyle w:val="Sinespaciado"/>
        <w:spacing w:line="360" w:lineRule="auto"/>
        <w:contextualSpacing/>
        <w:jc w:val="both"/>
        <w:rPr>
          <w:rFonts w:ascii="Arial" w:hAnsi="Arial" w:cs="Arial"/>
          <w:lang w:val="es-ES"/>
        </w:rPr>
      </w:pPr>
      <w:r w:rsidRPr="0085438F">
        <w:rPr>
          <w:rFonts w:ascii="Arial" w:hAnsi="Arial" w:cs="Arial"/>
          <w:lang w:val="es-ES"/>
        </w:rPr>
        <w:t>A partir de este conteo general, las publicaciones serán recolectadas en un cuadro de análisis de entrevistas, en el que se hará un profundo análisis a cada una de las publicaciones. En primera instancia se organizará el punto de vista desde el cual el autor hizo la publicación.</w:t>
      </w:r>
    </w:p>
    <w:p w:rsidR="00D811C6" w:rsidRPr="0085438F" w:rsidRDefault="00D811C6" w:rsidP="004F1478">
      <w:pPr>
        <w:pStyle w:val="Sinespaciado"/>
        <w:spacing w:line="360" w:lineRule="auto"/>
        <w:contextualSpacing/>
        <w:jc w:val="both"/>
        <w:rPr>
          <w:rFonts w:ascii="Arial" w:hAnsi="Arial" w:cs="Arial"/>
          <w:lang w:val="es-ES"/>
        </w:rPr>
      </w:pPr>
    </w:p>
    <w:p w:rsidR="00D811C6" w:rsidRPr="0085438F" w:rsidRDefault="00D811C6" w:rsidP="004F1478">
      <w:pPr>
        <w:pStyle w:val="Sinespaciado"/>
        <w:spacing w:line="360" w:lineRule="auto"/>
        <w:contextualSpacing/>
        <w:jc w:val="both"/>
        <w:rPr>
          <w:rFonts w:ascii="Arial" w:hAnsi="Arial" w:cs="Arial"/>
          <w:lang w:val="es-ES"/>
        </w:rPr>
      </w:pPr>
      <w:r w:rsidRPr="0085438F">
        <w:rPr>
          <w:rFonts w:ascii="Arial" w:hAnsi="Arial" w:cs="Arial"/>
          <w:lang w:val="es-ES"/>
        </w:rPr>
        <w:t>De modo que en nuestra investigación nos interesa las publicaciones que develen identidad, nos interesará entonces en este cuadro hacerle análisis profundo a estas.</w:t>
      </w:r>
    </w:p>
    <w:p w:rsidR="00D811C6" w:rsidRPr="0085438F" w:rsidRDefault="00D811C6" w:rsidP="004F1478">
      <w:pPr>
        <w:pStyle w:val="Sinespaciado"/>
        <w:spacing w:line="360" w:lineRule="auto"/>
        <w:contextualSpacing/>
        <w:jc w:val="both"/>
        <w:rPr>
          <w:rFonts w:ascii="Arial" w:hAnsi="Arial" w:cs="Arial"/>
          <w:lang w:val="es-ES"/>
        </w:rPr>
      </w:pPr>
    </w:p>
    <w:p w:rsidR="00D811C6" w:rsidRPr="0085438F" w:rsidRDefault="00D811C6" w:rsidP="004F1478">
      <w:pPr>
        <w:pStyle w:val="Sinespaciado"/>
        <w:spacing w:line="360" w:lineRule="auto"/>
        <w:contextualSpacing/>
        <w:jc w:val="both"/>
        <w:rPr>
          <w:rFonts w:ascii="Arial" w:hAnsi="Arial" w:cs="Arial"/>
          <w:lang w:val="es-ES"/>
        </w:rPr>
      </w:pPr>
      <w:r w:rsidRPr="0085438F">
        <w:rPr>
          <w:rFonts w:ascii="Arial" w:hAnsi="Arial" w:cs="Arial"/>
          <w:lang w:val="es-ES"/>
        </w:rPr>
        <w:t>En segunda instancia, se llevarán a cabo entrevistas a la comunidad negra perteneciente al grupo Afroamigó.</w:t>
      </w:r>
    </w:p>
    <w:p w:rsidR="00D811C6" w:rsidRPr="0085438F" w:rsidRDefault="00D811C6" w:rsidP="004F1478">
      <w:pPr>
        <w:pStyle w:val="Sinespaciado"/>
        <w:spacing w:line="360" w:lineRule="auto"/>
        <w:contextualSpacing/>
        <w:jc w:val="both"/>
        <w:rPr>
          <w:rFonts w:ascii="Arial" w:hAnsi="Arial" w:cs="Arial"/>
          <w:b/>
          <w:lang w:val="es-ES"/>
        </w:rPr>
      </w:pPr>
    </w:p>
    <w:p w:rsidR="00D811C6" w:rsidRPr="0085438F" w:rsidRDefault="00D811C6" w:rsidP="004F1478">
      <w:pPr>
        <w:pStyle w:val="Sinespaciado"/>
        <w:numPr>
          <w:ilvl w:val="1"/>
          <w:numId w:val="5"/>
        </w:numPr>
        <w:spacing w:line="360" w:lineRule="auto"/>
        <w:contextualSpacing/>
        <w:jc w:val="both"/>
        <w:outlineLvl w:val="0"/>
        <w:rPr>
          <w:rFonts w:ascii="Arial" w:hAnsi="Arial" w:cs="Arial"/>
          <w:b/>
          <w:lang w:val="es-ES"/>
        </w:rPr>
      </w:pPr>
      <w:bookmarkStart w:id="20" w:name="_Toc386804168"/>
      <w:r w:rsidRPr="0085438F">
        <w:rPr>
          <w:rFonts w:ascii="Arial" w:hAnsi="Arial" w:cs="Arial"/>
          <w:b/>
          <w:lang w:val="es-ES"/>
        </w:rPr>
        <w:t>TÉCNICAS.</w:t>
      </w:r>
      <w:bookmarkEnd w:id="20"/>
    </w:p>
    <w:p w:rsidR="00D811C6" w:rsidRPr="0085438F" w:rsidRDefault="00D811C6" w:rsidP="004F1478">
      <w:pPr>
        <w:pStyle w:val="Sinespaciado"/>
        <w:spacing w:line="360" w:lineRule="auto"/>
        <w:contextualSpacing/>
        <w:jc w:val="both"/>
        <w:outlineLvl w:val="0"/>
        <w:rPr>
          <w:rFonts w:ascii="Arial" w:hAnsi="Arial" w:cs="Arial"/>
          <w:b/>
          <w:lang w:val="es-ES"/>
        </w:rPr>
      </w:pPr>
    </w:p>
    <w:p w:rsidR="00D811C6" w:rsidRPr="0085438F" w:rsidRDefault="00D811C6" w:rsidP="004F1478">
      <w:pPr>
        <w:pStyle w:val="Sinespaciado"/>
        <w:spacing w:line="360" w:lineRule="auto"/>
        <w:contextualSpacing/>
        <w:jc w:val="both"/>
        <w:outlineLvl w:val="0"/>
        <w:rPr>
          <w:rFonts w:ascii="Arial" w:hAnsi="Arial" w:cs="Arial"/>
          <w:b/>
          <w:lang w:val="es-ES"/>
        </w:rPr>
      </w:pPr>
    </w:p>
    <w:p w:rsidR="00D811C6" w:rsidRPr="0085438F" w:rsidRDefault="00D811C6"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Observación Participante: S</w:t>
      </w:r>
      <w:proofErr w:type="spellStart"/>
      <w:r w:rsidRPr="0085438F">
        <w:rPr>
          <w:rFonts w:ascii="Arial" w:hAnsi="Arial" w:cs="Arial"/>
          <w:sz w:val="24"/>
          <w:szCs w:val="24"/>
          <w:lang w:val="es-MX"/>
        </w:rPr>
        <w:t>egún</w:t>
      </w:r>
      <w:proofErr w:type="spellEnd"/>
      <w:r w:rsidRPr="0085438F">
        <w:rPr>
          <w:rFonts w:ascii="Arial" w:hAnsi="Arial" w:cs="Arial"/>
          <w:sz w:val="24"/>
          <w:szCs w:val="24"/>
          <w:lang w:val="es-MX"/>
        </w:rPr>
        <w:t xml:space="preserve"> el módulo de aprendizaje, Fundamentos Teóricos de la Investigación, preparado por Julio Roberto Sanabria, este es un método que permite obtener información directamente de los contextos en que se producen las interacciones sociales y los intercambios simbólicos. Aquí se pretende captar y  registrar los discursos de los actores provistos de sus propios significados y significaciones.</w:t>
      </w:r>
    </w:p>
    <w:p w:rsidR="00D811C6" w:rsidRPr="0085438F" w:rsidRDefault="00D811C6" w:rsidP="004F1478">
      <w:pPr>
        <w:spacing w:after="0" w:line="360" w:lineRule="auto"/>
        <w:ind w:left="720"/>
        <w:jc w:val="both"/>
        <w:rPr>
          <w:rFonts w:ascii="Arial" w:eastAsia="Arial" w:hAnsi="Arial" w:cs="Arial"/>
          <w:sz w:val="24"/>
          <w:szCs w:val="24"/>
        </w:rPr>
      </w:pPr>
    </w:p>
    <w:p w:rsidR="00D811C6" w:rsidRPr="0085438F" w:rsidRDefault="00D811C6"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 xml:space="preserve">Entrevista: Con el fin de realizar un intercambio de información con los diferentes agentes que en él intervienen, se realizarán entrevistas de tipo formales que </w:t>
      </w:r>
      <w:r w:rsidRPr="0085438F">
        <w:rPr>
          <w:rFonts w:ascii="Arial" w:eastAsia="Arial" w:hAnsi="Arial" w:cs="Arial"/>
          <w:sz w:val="24"/>
          <w:szCs w:val="24"/>
        </w:rPr>
        <w:lastRenderedPageBreak/>
        <w:t xml:space="preserve">contendrán preguntas claras y concisas que den respuesta a la pregunta de investigación. </w:t>
      </w:r>
    </w:p>
    <w:p w:rsidR="00D811C6" w:rsidRPr="0085438F" w:rsidRDefault="00D811C6" w:rsidP="004F1478">
      <w:pPr>
        <w:pStyle w:val="Prrafodelista"/>
        <w:spacing w:after="0" w:line="360" w:lineRule="auto"/>
        <w:rPr>
          <w:rFonts w:ascii="Arial" w:eastAsia="Arial" w:hAnsi="Arial" w:cs="Arial"/>
          <w:sz w:val="24"/>
          <w:szCs w:val="24"/>
        </w:rPr>
      </w:pPr>
    </w:p>
    <w:p w:rsidR="00D811C6" w:rsidRPr="0085438F" w:rsidRDefault="00D811C6" w:rsidP="004F1478">
      <w:pPr>
        <w:pStyle w:val="Sinespaciado"/>
        <w:spacing w:line="360" w:lineRule="auto"/>
        <w:contextualSpacing/>
        <w:jc w:val="both"/>
        <w:rPr>
          <w:rFonts w:ascii="Arial" w:hAnsi="Arial" w:cs="Arial"/>
          <w:lang w:val="es-ES"/>
        </w:rPr>
      </w:pPr>
      <w:r w:rsidRPr="0085438F">
        <w:rPr>
          <w:rFonts w:ascii="Arial" w:eastAsia="Arial" w:hAnsi="Arial" w:cs="Arial"/>
          <w:lang w:val="es-ES"/>
        </w:rPr>
        <w:t xml:space="preserve">Encuesta: De modo que este método se basa en la experimentación, es importante contar con un instrumento que permita obtener información objetiva. La encuesta dará un ordenamiento a este trabajo investigativo.  </w:t>
      </w:r>
    </w:p>
    <w:p w:rsidR="00D811C6" w:rsidRPr="0085438F" w:rsidRDefault="00D811C6" w:rsidP="004F1478">
      <w:pPr>
        <w:pStyle w:val="Sinespaciado"/>
        <w:spacing w:line="360" w:lineRule="auto"/>
        <w:contextualSpacing/>
        <w:jc w:val="both"/>
        <w:rPr>
          <w:rFonts w:ascii="Arial" w:hAnsi="Arial" w:cs="Arial"/>
          <w:b/>
          <w:lang w:val="es-ES"/>
        </w:rPr>
      </w:pPr>
    </w:p>
    <w:p w:rsidR="00D811C6" w:rsidRPr="0085438F" w:rsidRDefault="00D811C6" w:rsidP="004F1478">
      <w:pPr>
        <w:pStyle w:val="Sinespaciado"/>
        <w:numPr>
          <w:ilvl w:val="1"/>
          <w:numId w:val="5"/>
        </w:numPr>
        <w:spacing w:line="360" w:lineRule="auto"/>
        <w:contextualSpacing/>
        <w:jc w:val="both"/>
        <w:outlineLvl w:val="0"/>
        <w:rPr>
          <w:rFonts w:ascii="Arial" w:hAnsi="Arial" w:cs="Arial"/>
          <w:b/>
          <w:lang w:val="es-ES"/>
        </w:rPr>
      </w:pPr>
      <w:bookmarkStart w:id="21" w:name="_Toc386804169"/>
      <w:r w:rsidRPr="0085438F">
        <w:rPr>
          <w:rFonts w:ascii="Arial" w:hAnsi="Arial" w:cs="Arial"/>
          <w:b/>
          <w:lang w:val="es-ES"/>
        </w:rPr>
        <w:t>HERRAMIENTAS.</w:t>
      </w:r>
      <w:bookmarkEnd w:id="21"/>
    </w:p>
    <w:p w:rsidR="00D811C6" w:rsidRPr="0085438F" w:rsidRDefault="00D811C6" w:rsidP="004F1478">
      <w:pPr>
        <w:pStyle w:val="Sinespaciado"/>
        <w:spacing w:line="360" w:lineRule="auto"/>
        <w:contextualSpacing/>
        <w:jc w:val="both"/>
        <w:outlineLvl w:val="0"/>
        <w:rPr>
          <w:rFonts w:ascii="Arial" w:hAnsi="Arial" w:cs="Arial"/>
          <w:b/>
          <w:lang w:val="es-ES"/>
        </w:rPr>
      </w:pPr>
    </w:p>
    <w:p w:rsidR="00D811C6" w:rsidRPr="0085438F" w:rsidRDefault="00D811C6" w:rsidP="004F1478">
      <w:pPr>
        <w:pStyle w:val="Sinespaciado"/>
        <w:spacing w:line="360" w:lineRule="auto"/>
        <w:contextualSpacing/>
        <w:jc w:val="both"/>
        <w:outlineLvl w:val="0"/>
        <w:rPr>
          <w:rFonts w:ascii="Arial" w:hAnsi="Arial" w:cs="Arial"/>
          <w:b/>
          <w:lang w:val="es-ES"/>
        </w:rPr>
      </w:pPr>
    </w:p>
    <w:p w:rsidR="00D811C6" w:rsidRPr="0085438F" w:rsidRDefault="00D811C6" w:rsidP="004F1478">
      <w:pPr>
        <w:spacing w:after="0" w:line="360" w:lineRule="auto"/>
        <w:contextualSpacing/>
        <w:jc w:val="both"/>
        <w:rPr>
          <w:rFonts w:ascii="Arial" w:hAnsi="Arial" w:cs="Arial"/>
          <w:sz w:val="24"/>
          <w:szCs w:val="24"/>
        </w:rPr>
      </w:pPr>
      <w:r w:rsidRPr="0085438F">
        <w:rPr>
          <w:rFonts w:ascii="Arial" w:hAnsi="Arial" w:cs="Arial"/>
          <w:sz w:val="24"/>
          <w:szCs w:val="24"/>
        </w:rPr>
        <w:t xml:space="preserve">Para realizar  la técnica de observación  participante, es decir para analizar  las publicaciones llevadas a cabo  en la página del grupo Afroamigó  se elaborará un diario de campo dividido en tres columnas para consignar el qué dice, lo que dice, categorías de análisis y lo que se interpreta. Por último, será esencial articular los resultados de la encuesta, la entrevista y el diario de campo. </w:t>
      </w:r>
    </w:p>
    <w:p w:rsidR="00F26C9B" w:rsidRPr="0085438F" w:rsidRDefault="00F26C9B" w:rsidP="004F1478">
      <w:pPr>
        <w:spacing w:after="0" w:line="360" w:lineRule="auto"/>
        <w:contextualSpacing/>
        <w:jc w:val="both"/>
        <w:rPr>
          <w:rFonts w:ascii="Arial" w:hAnsi="Arial" w:cs="Arial"/>
          <w:sz w:val="24"/>
          <w:szCs w:val="24"/>
        </w:rPr>
      </w:pPr>
    </w:p>
    <w:p w:rsidR="00F26C9B" w:rsidRPr="0085438F" w:rsidRDefault="00F26C9B" w:rsidP="004F1478">
      <w:pPr>
        <w:spacing w:after="0" w:line="360" w:lineRule="auto"/>
        <w:jc w:val="both"/>
        <w:rPr>
          <w:rFonts w:ascii="Arial" w:hAnsi="Arial" w:cs="Arial"/>
          <w:sz w:val="24"/>
          <w:szCs w:val="24"/>
        </w:rPr>
      </w:pPr>
      <w:r w:rsidRPr="0085438F">
        <w:rPr>
          <w:rFonts w:ascii="Arial" w:hAnsi="Arial" w:cs="Arial"/>
          <w:sz w:val="24"/>
          <w:szCs w:val="24"/>
        </w:rPr>
        <w:t>En el caso de las entrevistas se necesitará una cámara con la que se haga registro tanto fotográfico como de video de la entrevista llevada a  cabo a algunos integrantes del grupo.</w:t>
      </w:r>
    </w:p>
    <w:p w:rsidR="00F26C9B" w:rsidRPr="0085438F" w:rsidRDefault="00F26C9B" w:rsidP="004F1478">
      <w:pPr>
        <w:pStyle w:val="Sinespaciado"/>
        <w:spacing w:line="360" w:lineRule="auto"/>
        <w:contextualSpacing/>
        <w:jc w:val="both"/>
        <w:rPr>
          <w:rFonts w:ascii="Arial" w:hAnsi="Arial" w:cs="Arial"/>
          <w:b/>
          <w:lang w:val="es-ES"/>
        </w:rPr>
      </w:pPr>
    </w:p>
    <w:p w:rsidR="00F26C9B" w:rsidRPr="0085438F" w:rsidRDefault="00F26C9B" w:rsidP="004F1478">
      <w:pPr>
        <w:pStyle w:val="Sinespaciado"/>
        <w:numPr>
          <w:ilvl w:val="1"/>
          <w:numId w:val="5"/>
        </w:numPr>
        <w:spacing w:line="360" w:lineRule="auto"/>
        <w:contextualSpacing/>
        <w:jc w:val="both"/>
        <w:outlineLvl w:val="0"/>
        <w:rPr>
          <w:rFonts w:ascii="Arial" w:hAnsi="Arial" w:cs="Arial"/>
          <w:b/>
          <w:lang w:val="es-ES"/>
        </w:rPr>
      </w:pPr>
      <w:bookmarkStart w:id="22" w:name="_Toc386804170"/>
      <w:r w:rsidRPr="0085438F">
        <w:rPr>
          <w:rFonts w:ascii="Arial" w:hAnsi="Arial" w:cs="Arial"/>
          <w:b/>
          <w:lang w:val="es-ES"/>
        </w:rPr>
        <w:t>INSTRUMENTOS.</w:t>
      </w:r>
      <w:bookmarkEnd w:id="22"/>
    </w:p>
    <w:p w:rsidR="00F26C9B" w:rsidRPr="0085438F" w:rsidRDefault="00F26C9B" w:rsidP="004F1478">
      <w:pPr>
        <w:pStyle w:val="Sinespaciado"/>
        <w:spacing w:line="360" w:lineRule="auto"/>
        <w:contextualSpacing/>
        <w:jc w:val="both"/>
        <w:outlineLvl w:val="0"/>
        <w:rPr>
          <w:rFonts w:ascii="Arial" w:hAnsi="Arial" w:cs="Arial"/>
          <w:b/>
          <w:lang w:val="es-ES"/>
        </w:rPr>
      </w:pPr>
    </w:p>
    <w:p w:rsidR="00F26C9B" w:rsidRPr="0085438F" w:rsidRDefault="00F26C9B" w:rsidP="004F1478">
      <w:pPr>
        <w:pStyle w:val="Sinespaciado"/>
        <w:spacing w:line="360" w:lineRule="auto"/>
        <w:contextualSpacing/>
        <w:jc w:val="both"/>
        <w:outlineLvl w:val="0"/>
        <w:rPr>
          <w:rFonts w:ascii="Arial" w:hAnsi="Arial" w:cs="Arial"/>
          <w:b/>
          <w:lang w:val="es-ES"/>
        </w:rPr>
      </w:pPr>
    </w:p>
    <w:p w:rsidR="00F26C9B" w:rsidRPr="0085438F" w:rsidRDefault="00F26C9B" w:rsidP="004F1478">
      <w:pPr>
        <w:spacing w:after="0" w:line="360" w:lineRule="auto"/>
        <w:jc w:val="both"/>
        <w:rPr>
          <w:rFonts w:ascii="Arial" w:hAnsi="Arial" w:cs="Arial"/>
          <w:sz w:val="24"/>
          <w:szCs w:val="24"/>
        </w:rPr>
      </w:pPr>
      <w:r w:rsidRPr="0085438F">
        <w:rPr>
          <w:rFonts w:ascii="Arial" w:hAnsi="Arial" w:cs="Arial"/>
          <w:sz w:val="24"/>
          <w:szCs w:val="24"/>
        </w:rPr>
        <w:t>Una vez aplicadas las técnicas,  se efectuará un análisis de contenido, tabulación y se realizará una ficha técnica para leer los resultados de la investigación.</w:t>
      </w:r>
    </w:p>
    <w:p w:rsidR="00F26C9B" w:rsidRPr="0085438F" w:rsidRDefault="00F26C9B" w:rsidP="004F1478">
      <w:pPr>
        <w:spacing w:after="0" w:line="360" w:lineRule="auto"/>
        <w:jc w:val="both"/>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r w:rsidRPr="0085438F">
        <w:rPr>
          <w:rFonts w:ascii="Arial" w:hAnsi="Arial" w:cs="Arial"/>
          <w:sz w:val="24"/>
          <w:szCs w:val="24"/>
        </w:rPr>
        <w:t>Dicha ficha contendrá un análisis del corpus del instrumento a aplicar que abarca tanto las claves del instrumento, que viene a ser (el que dice); como el tópico, es decir (lo que dice). En cuanto al análisis este abarca las categorías apriorísticas como la interpretación.</w:t>
      </w: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r w:rsidRPr="0085438F">
        <w:rPr>
          <w:rFonts w:ascii="Arial" w:hAnsi="Arial" w:cs="Arial"/>
          <w:sz w:val="24"/>
          <w:szCs w:val="24"/>
        </w:rPr>
        <w:t>De este modo este trabajo se llevará a cabo, a través de la aplicación de una ficha que nos permitirá tener un objetivo resultado.</w:t>
      </w: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F26C9B" w:rsidRPr="0085438F" w:rsidRDefault="00F26C9B" w:rsidP="004F1478">
      <w:pPr>
        <w:spacing w:after="0" w:line="360" w:lineRule="auto"/>
        <w:jc w:val="both"/>
        <w:outlineLvl w:val="0"/>
        <w:rPr>
          <w:rFonts w:ascii="Arial" w:hAnsi="Arial" w:cs="Arial"/>
          <w:sz w:val="24"/>
          <w:szCs w:val="24"/>
        </w:rPr>
      </w:pPr>
    </w:p>
    <w:p w:rsidR="00D811C6" w:rsidRPr="0085438F" w:rsidRDefault="00D811C6" w:rsidP="004F1478">
      <w:pPr>
        <w:spacing w:after="0" w:line="360" w:lineRule="auto"/>
        <w:contextualSpacing/>
        <w:rPr>
          <w:rFonts w:ascii="Arial" w:hAnsi="Arial" w:cs="Arial"/>
          <w:sz w:val="24"/>
          <w:szCs w:val="24"/>
        </w:rPr>
      </w:pPr>
    </w:p>
    <w:p w:rsidR="00F26C9B" w:rsidRPr="0085438F" w:rsidRDefault="00F26C9B" w:rsidP="004F1478">
      <w:pPr>
        <w:spacing w:after="0" w:line="360" w:lineRule="auto"/>
        <w:contextualSpacing/>
        <w:rPr>
          <w:rFonts w:ascii="Arial" w:hAnsi="Arial" w:cs="Arial"/>
          <w:sz w:val="24"/>
          <w:szCs w:val="24"/>
        </w:rPr>
      </w:pPr>
    </w:p>
    <w:p w:rsidR="00F26C9B" w:rsidRDefault="00F26C9B"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Default="00E64628" w:rsidP="004F1478">
      <w:pPr>
        <w:spacing w:after="0" w:line="360" w:lineRule="auto"/>
        <w:contextualSpacing/>
        <w:rPr>
          <w:rFonts w:ascii="Arial" w:hAnsi="Arial" w:cs="Arial"/>
          <w:sz w:val="24"/>
          <w:szCs w:val="24"/>
        </w:rPr>
      </w:pPr>
    </w:p>
    <w:p w:rsidR="00E64628" w:rsidRPr="0085438F" w:rsidRDefault="00E64628" w:rsidP="004F1478">
      <w:pPr>
        <w:spacing w:after="0" w:line="360" w:lineRule="auto"/>
        <w:contextualSpacing/>
        <w:rPr>
          <w:rFonts w:ascii="Arial" w:hAnsi="Arial" w:cs="Arial"/>
          <w:sz w:val="24"/>
          <w:szCs w:val="24"/>
        </w:rPr>
      </w:pPr>
    </w:p>
    <w:p w:rsidR="00F26C9B" w:rsidRPr="0085438F" w:rsidRDefault="00F26C9B" w:rsidP="004F1478">
      <w:pPr>
        <w:spacing w:after="0" w:line="360" w:lineRule="auto"/>
        <w:contextualSpacing/>
        <w:rPr>
          <w:rFonts w:ascii="Arial" w:hAnsi="Arial" w:cs="Arial"/>
          <w:sz w:val="24"/>
          <w:szCs w:val="24"/>
        </w:rPr>
      </w:pPr>
    </w:p>
    <w:p w:rsidR="00F26C9B" w:rsidRPr="0085438F" w:rsidRDefault="00F26C9B" w:rsidP="004F1478">
      <w:pPr>
        <w:spacing w:after="0" w:line="360" w:lineRule="auto"/>
        <w:contextualSpacing/>
        <w:rPr>
          <w:rFonts w:ascii="Arial" w:hAnsi="Arial" w:cs="Arial"/>
          <w:sz w:val="24"/>
          <w:szCs w:val="24"/>
        </w:rPr>
      </w:pPr>
    </w:p>
    <w:p w:rsidR="00F26C9B" w:rsidRDefault="00F26C9B" w:rsidP="004F1478">
      <w:pPr>
        <w:spacing w:after="0" w:line="360" w:lineRule="auto"/>
        <w:contextualSpacing/>
        <w:rPr>
          <w:rFonts w:ascii="Arial" w:hAnsi="Arial" w:cs="Arial"/>
          <w:sz w:val="24"/>
          <w:szCs w:val="24"/>
        </w:rPr>
      </w:pPr>
    </w:p>
    <w:p w:rsidR="00F26C9B" w:rsidRPr="0085438F" w:rsidRDefault="00F26C9B" w:rsidP="004F1478">
      <w:pPr>
        <w:pStyle w:val="Ttulo1"/>
        <w:numPr>
          <w:ilvl w:val="0"/>
          <w:numId w:val="5"/>
        </w:numPr>
        <w:spacing w:before="0" w:line="360" w:lineRule="auto"/>
        <w:contextualSpacing/>
        <w:jc w:val="center"/>
        <w:rPr>
          <w:rFonts w:ascii="Arial" w:hAnsi="Arial" w:cs="Arial"/>
          <w:color w:val="auto"/>
          <w:sz w:val="24"/>
          <w:szCs w:val="24"/>
        </w:rPr>
      </w:pPr>
      <w:bookmarkStart w:id="23" w:name="_Toc386804171"/>
      <w:r w:rsidRPr="0085438F">
        <w:rPr>
          <w:rFonts w:ascii="Arial" w:hAnsi="Arial" w:cs="Arial"/>
          <w:color w:val="auto"/>
          <w:sz w:val="24"/>
          <w:szCs w:val="24"/>
        </w:rPr>
        <w:lastRenderedPageBreak/>
        <w:t>PLAN TRABAJO Y PRESUPUESTO</w:t>
      </w:r>
      <w:bookmarkEnd w:id="23"/>
    </w:p>
    <w:p w:rsidR="00F26C9B" w:rsidRPr="0085438F" w:rsidRDefault="00F26C9B" w:rsidP="004F1478">
      <w:pPr>
        <w:spacing w:after="0" w:line="360" w:lineRule="auto"/>
        <w:contextualSpacing/>
        <w:jc w:val="both"/>
        <w:rPr>
          <w:rFonts w:ascii="Arial" w:hAnsi="Arial" w:cs="Arial"/>
          <w:sz w:val="24"/>
          <w:szCs w:val="24"/>
        </w:rPr>
      </w:pPr>
    </w:p>
    <w:p w:rsidR="00F26C9B" w:rsidRPr="0085438F" w:rsidRDefault="00F26C9B" w:rsidP="004F1478">
      <w:pPr>
        <w:pStyle w:val="Prrafodelista"/>
        <w:numPr>
          <w:ilvl w:val="1"/>
          <w:numId w:val="5"/>
        </w:numPr>
        <w:spacing w:after="0" w:line="360" w:lineRule="auto"/>
        <w:jc w:val="both"/>
        <w:outlineLvl w:val="0"/>
        <w:rPr>
          <w:rFonts w:ascii="Arial" w:eastAsia="Arial" w:hAnsi="Arial" w:cs="Arial"/>
          <w:b/>
          <w:sz w:val="24"/>
          <w:szCs w:val="24"/>
        </w:rPr>
      </w:pPr>
      <w:bookmarkStart w:id="24" w:name="_Toc386804172"/>
      <w:r w:rsidRPr="0085438F">
        <w:rPr>
          <w:rFonts w:ascii="Arial" w:eastAsia="Arial" w:hAnsi="Arial" w:cs="Arial"/>
          <w:b/>
          <w:sz w:val="24"/>
          <w:szCs w:val="24"/>
        </w:rPr>
        <w:t>CONTEXTO.</w:t>
      </w:r>
      <w:bookmarkEnd w:id="24"/>
    </w:p>
    <w:p w:rsidR="00F26C9B" w:rsidRPr="0085438F" w:rsidRDefault="00F26C9B" w:rsidP="004F1478">
      <w:pPr>
        <w:pStyle w:val="Prrafodelista"/>
        <w:spacing w:after="0" w:line="360" w:lineRule="auto"/>
        <w:ind w:left="360"/>
        <w:jc w:val="both"/>
        <w:outlineLvl w:val="0"/>
        <w:rPr>
          <w:rFonts w:ascii="Arial" w:eastAsia="Arial" w:hAnsi="Arial" w:cs="Arial"/>
          <w:b/>
          <w:sz w:val="24"/>
          <w:szCs w:val="24"/>
        </w:rPr>
      </w:pPr>
    </w:p>
    <w:p w:rsidR="00F26C9B" w:rsidRPr="0085438F" w:rsidRDefault="00F26C9B" w:rsidP="004F1478">
      <w:pPr>
        <w:spacing w:after="0" w:line="360" w:lineRule="auto"/>
        <w:contextualSpacing/>
        <w:jc w:val="both"/>
        <w:rPr>
          <w:rFonts w:ascii="Arial" w:eastAsia="Arial" w:hAnsi="Arial" w:cs="Arial"/>
          <w:sz w:val="24"/>
          <w:szCs w:val="24"/>
          <w:lang w:val="es-CO"/>
        </w:rPr>
      </w:pPr>
      <w:r w:rsidRPr="0085438F">
        <w:rPr>
          <w:rFonts w:ascii="Arial" w:eastAsia="Arial" w:hAnsi="Arial" w:cs="Arial"/>
          <w:sz w:val="24"/>
          <w:szCs w:val="24"/>
        </w:rPr>
        <w:t xml:space="preserve">La Fundación Universitaria Luis Amigó, es una institución de educación superior que tiene presencia en lo académico y también en lo social en todos los espacios de la ciudad de Medellín. </w:t>
      </w:r>
      <w:r w:rsidRPr="0085438F">
        <w:rPr>
          <w:rFonts w:ascii="Arial" w:eastAsia="Arial" w:hAnsi="Arial" w:cs="Arial"/>
          <w:sz w:val="24"/>
          <w:szCs w:val="24"/>
          <w:lang w:val="es-CO"/>
        </w:rPr>
        <w:t xml:space="preserve">Es un establecimiento humanista con proyectos de resocialización que tiene como compromiso aportar al mejoramiento de la calidad de vida de la sociedad colombiana. </w:t>
      </w:r>
    </w:p>
    <w:p w:rsidR="00F26C9B" w:rsidRPr="0085438F" w:rsidRDefault="00F26C9B" w:rsidP="004F1478">
      <w:pPr>
        <w:spacing w:after="0" w:line="360" w:lineRule="auto"/>
        <w:contextualSpacing/>
        <w:jc w:val="both"/>
        <w:rPr>
          <w:rFonts w:ascii="Arial" w:eastAsia="Arial" w:hAnsi="Arial" w:cs="Arial"/>
          <w:sz w:val="24"/>
          <w:szCs w:val="24"/>
          <w:lang w:val="es-CO"/>
        </w:rPr>
      </w:pPr>
    </w:p>
    <w:p w:rsidR="00F26C9B" w:rsidRPr="0085438F" w:rsidRDefault="00F26C9B" w:rsidP="004F1478">
      <w:pPr>
        <w:spacing w:before="100" w:after="0" w:line="360" w:lineRule="auto"/>
        <w:contextualSpacing/>
        <w:jc w:val="both"/>
        <w:rPr>
          <w:rFonts w:ascii="Arial" w:eastAsia="Arial" w:hAnsi="Arial" w:cs="Arial"/>
          <w:i/>
          <w:iCs/>
          <w:sz w:val="24"/>
          <w:szCs w:val="24"/>
          <w:lang w:val="es-CO"/>
        </w:rPr>
      </w:pPr>
      <w:r w:rsidRPr="0085438F">
        <w:rPr>
          <w:rFonts w:ascii="Arial" w:eastAsia="Arial" w:hAnsi="Arial" w:cs="Arial"/>
          <w:sz w:val="24"/>
          <w:szCs w:val="24"/>
          <w:lang w:val="es-CO"/>
        </w:rPr>
        <w:t>La Institución, en el ámbito de la educación superior del país, ha tenido como propósito formar profesionales con una alta sensibilidad social, en áreas como la reeducación, la educación, la familia, la economía solidaria, la farmacodependencia, la comunicación social, entre otras</w:t>
      </w:r>
      <w:r w:rsidRPr="0085438F">
        <w:rPr>
          <w:rStyle w:val="Refdenotaalpie"/>
          <w:rFonts w:ascii="Arial" w:hAnsi="Arial" w:cs="Arial"/>
          <w:sz w:val="24"/>
          <w:szCs w:val="24"/>
        </w:rPr>
        <w:footnoteReference w:id="25"/>
      </w:r>
      <w:r w:rsidRPr="0085438F">
        <w:rPr>
          <w:rFonts w:ascii="Arial" w:eastAsia="Arial" w:hAnsi="Arial" w:cs="Arial"/>
          <w:i/>
          <w:iCs/>
          <w:sz w:val="24"/>
          <w:szCs w:val="24"/>
          <w:lang w:val="es-CO"/>
        </w:rPr>
        <w:t>.</w:t>
      </w:r>
    </w:p>
    <w:p w:rsidR="00F26C9B" w:rsidRPr="0085438F" w:rsidRDefault="00F26C9B" w:rsidP="004F1478">
      <w:pPr>
        <w:spacing w:before="100" w:after="0" w:line="360" w:lineRule="auto"/>
        <w:contextualSpacing/>
        <w:jc w:val="both"/>
        <w:rPr>
          <w:rFonts w:ascii="Arial" w:eastAsia="Arial" w:hAnsi="Arial" w:cs="Arial"/>
          <w:sz w:val="24"/>
          <w:szCs w:val="24"/>
          <w:lang w:val="es-CO"/>
        </w:rPr>
      </w:pPr>
    </w:p>
    <w:p w:rsidR="00F26C9B" w:rsidRPr="0085438F" w:rsidRDefault="00F26C9B" w:rsidP="004F1478">
      <w:pPr>
        <w:spacing w:before="100" w:after="0" w:line="360" w:lineRule="auto"/>
        <w:contextualSpacing/>
        <w:jc w:val="both"/>
        <w:rPr>
          <w:rFonts w:ascii="Arial" w:eastAsia="Arial" w:hAnsi="Arial" w:cs="Arial"/>
          <w:sz w:val="24"/>
          <w:szCs w:val="24"/>
        </w:rPr>
      </w:pPr>
      <w:r w:rsidRPr="0085438F">
        <w:rPr>
          <w:rFonts w:ascii="Arial" w:eastAsia="Arial" w:hAnsi="Arial" w:cs="Arial"/>
          <w:sz w:val="24"/>
          <w:szCs w:val="24"/>
        </w:rPr>
        <w:t>El papel de la universidad como espacio de interacción cultural es primordial, precisamente porque desde este se fomenta y se ayuda a la construcción de espacios y escenarios culturales desde una razón social y educativa.</w:t>
      </w:r>
    </w:p>
    <w:p w:rsidR="00F26C9B" w:rsidRPr="0085438F" w:rsidRDefault="00F26C9B" w:rsidP="004F1478">
      <w:pPr>
        <w:spacing w:before="100" w:after="0" w:line="360" w:lineRule="auto"/>
        <w:contextualSpacing/>
        <w:jc w:val="both"/>
        <w:rPr>
          <w:rFonts w:ascii="Arial" w:eastAsia="Arial" w:hAnsi="Arial" w:cs="Arial"/>
          <w:sz w:val="24"/>
          <w:szCs w:val="24"/>
        </w:rPr>
      </w:pPr>
    </w:p>
    <w:p w:rsidR="00F26C9B" w:rsidRPr="0085438F" w:rsidRDefault="00F26C9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La institución cuenta actualmente con una comunidad negra que permite a través de la realización de diferentes actividades generar espacios de socialización a la población ubicada en la comunidad educativa,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w:t>
      </w:r>
    </w:p>
    <w:p w:rsidR="00F26C9B" w:rsidRPr="0085438F" w:rsidRDefault="00F26C9B" w:rsidP="004F1478">
      <w:pPr>
        <w:spacing w:after="0" w:line="360" w:lineRule="auto"/>
        <w:contextualSpacing/>
        <w:jc w:val="both"/>
        <w:rPr>
          <w:rFonts w:ascii="Arial" w:eastAsia="Arial" w:hAnsi="Arial" w:cs="Arial"/>
          <w:sz w:val="24"/>
          <w:szCs w:val="24"/>
        </w:rPr>
      </w:pPr>
    </w:p>
    <w:p w:rsidR="00F26C9B" w:rsidRPr="0085438F" w:rsidRDefault="00F26C9B" w:rsidP="004F1478">
      <w:pPr>
        <w:spacing w:after="0" w:line="360" w:lineRule="auto"/>
        <w:contextualSpacing/>
        <w:jc w:val="both"/>
        <w:rPr>
          <w:rFonts w:ascii="Arial" w:eastAsia="Arial" w:hAnsi="Arial" w:cs="Arial"/>
          <w:i/>
          <w:iCs/>
          <w:sz w:val="24"/>
          <w:szCs w:val="24"/>
          <w:lang w:val="es-CO"/>
        </w:rPr>
      </w:pPr>
      <w:r w:rsidRPr="0085438F">
        <w:rPr>
          <w:rFonts w:ascii="Arial" w:eastAsia="Arial" w:hAnsi="Arial" w:cs="Arial"/>
          <w:sz w:val="24"/>
          <w:szCs w:val="24"/>
          <w:lang w:val="es-CO"/>
        </w:rPr>
        <w:t xml:space="preserve">Desde la comunicación y la participación, este es un espacio de interacción entre culturas, porque además de ser partícipe la comunidad negra también lo es la comunidad mestiza e indígena de la institución. Este espacio, que sin ser comparado con el proceso que persigue semestre a semestre  la Universidad de </w:t>
      </w:r>
      <w:r w:rsidRPr="0085438F">
        <w:rPr>
          <w:rFonts w:ascii="Arial" w:eastAsia="Arial" w:hAnsi="Arial" w:cs="Arial"/>
          <w:sz w:val="24"/>
          <w:szCs w:val="24"/>
          <w:lang w:val="es-CO"/>
        </w:rPr>
        <w:lastRenderedPageBreak/>
        <w:t>Antioquia, lograría aportar valor cultural e influir en la formas de ver la identidad de la cultura negra</w:t>
      </w:r>
      <w:r w:rsidRPr="0085438F">
        <w:rPr>
          <w:rFonts w:ascii="Arial" w:eastAsia="Arial" w:hAnsi="Arial" w:cs="Arial"/>
          <w:i/>
          <w:iCs/>
          <w:sz w:val="24"/>
          <w:szCs w:val="24"/>
          <w:lang w:val="es-CO"/>
        </w:rPr>
        <w:t>.</w:t>
      </w:r>
      <w:r w:rsidRPr="0085438F">
        <w:rPr>
          <w:rStyle w:val="Refdenotaalpie"/>
          <w:rFonts w:ascii="Arial" w:hAnsi="Arial" w:cs="Arial"/>
          <w:sz w:val="24"/>
          <w:szCs w:val="24"/>
        </w:rPr>
        <w:footnoteReference w:id="26"/>
      </w:r>
    </w:p>
    <w:p w:rsidR="00F26C9B" w:rsidRPr="0085438F" w:rsidRDefault="00F26C9B" w:rsidP="004F1478">
      <w:pPr>
        <w:spacing w:after="0" w:line="360" w:lineRule="auto"/>
        <w:contextualSpacing/>
        <w:jc w:val="both"/>
        <w:rPr>
          <w:rFonts w:ascii="Arial" w:eastAsia="Arial" w:hAnsi="Arial" w:cs="Arial"/>
          <w:b/>
          <w:bCs/>
          <w:sz w:val="24"/>
          <w:szCs w:val="24"/>
          <w:lang w:val="es-CO"/>
        </w:rPr>
      </w:pPr>
    </w:p>
    <w:p w:rsidR="00F26C9B" w:rsidRPr="0085438F" w:rsidRDefault="00F26C9B" w:rsidP="004F1478">
      <w:pPr>
        <w:pStyle w:val="Prrafodelista"/>
        <w:numPr>
          <w:ilvl w:val="1"/>
          <w:numId w:val="5"/>
        </w:numPr>
        <w:spacing w:after="0" w:line="360" w:lineRule="auto"/>
        <w:jc w:val="both"/>
        <w:outlineLvl w:val="0"/>
        <w:rPr>
          <w:rFonts w:ascii="Arial" w:eastAsia="Arial" w:hAnsi="Arial" w:cs="Arial"/>
          <w:b/>
          <w:sz w:val="24"/>
          <w:szCs w:val="24"/>
        </w:rPr>
      </w:pPr>
      <w:bookmarkStart w:id="25" w:name="_Toc386804173"/>
      <w:r w:rsidRPr="0085438F">
        <w:rPr>
          <w:rFonts w:ascii="Arial" w:eastAsia="Arial" w:hAnsi="Arial" w:cs="Arial"/>
          <w:b/>
          <w:sz w:val="24"/>
          <w:szCs w:val="24"/>
        </w:rPr>
        <w:t xml:space="preserve">  POBLACIÓN.</w:t>
      </w:r>
      <w:bookmarkEnd w:id="25"/>
    </w:p>
    <w:p w:rsidR="00F26C9B" w:rsidRPr="0085438F" w:rsidRDefault="00F26C9B" w:rsidP="004F1478">
      <w:pPr>
        <w:pStyle w:val="Prrafodelista"/>
        <w:spacing w:after="0" w:line="360" w:lineRule="auto"/>
        <w:ind w:left="360"/>
        <w:jc w:val="both"/>
        <w:outlineLvl w:val="0"/>
        <w:rPr>
          <w:rFonts w:ascii="Arial" w:eastAsia="Arial" w:hAnsi="Arial" w:cs="Arial"/>
          <w:b/>
          <w:sz w:val="24"/>
          <w:szCs w:val="24"/>
        </w:rPr>
      </w:pPr>
    </w:p>
    <w:p w:rsidR="00F26C9B" w:rsidRPr="0085438F" w:rsidRDefault="00F26C9B" w:rsidP="004F1478">
      <w:pPr>
        <w:pStyle w:val="Prrafodelista"/>
        <w:spacing w:after="0" w:line="360" w:lineRule="auto"/>
        <w:ind w:left="360"/>
        <w:jc w:val="both"/>
        <w:outlineLvl w:val="0"/>
        <w:rPr>
          <w:rFonts w:ascii="Arial" w:eastAsia="Arial" w:hAnsi="Arial" w:cs="Arial"/>
          <w:b/>
          <w:sz w:val="24"/>
          <w:szCs w:val="24"/>
        </w:rPr>
      </w:pPr>
    </w:p>
    <w:p w:rsidR="00F26C9B" w:rsidRPr="0085438F" w:rsidRDefault="00F26C9B" w:rsidP="004F1478">
      <w:pPr>
        <w:spacing w:after="0" w:line="360" w:lineRule="auto"/>
        <w:contextualSpacing/>
        <w:jc w:val="both"/>
        <w:rPr>
          <w:rFonts w:ascii="Arial" w:eastAsia="Arial" w:hAnsi="Arial" w:cs="Arial"/>
          <w:sz w:val="24"/>
          <w:szCs w:val="24"/>
          <w:lang w:val="es-CO"/>
        </w:rPr>
      </w:pPr>
      <w:r w:rsidRPr="0085438F">
        <w:rPr>
          <w:rFonts w:ascii="Arial" w:eastAsia="Arial" w:hAnsi="Arial" w:cs="Arial"/>
          <w:sz w:val="24"/>
          <w:szCs w:val="24"/>
        </w:rPr>
        <w:t xml:space="preserve">Las reflexiones en torno a la necesidad de crear un grupo de comunidades negras en la </w:t>
      </w:r>
      <w:proofErr w:type="spellStart"/>
      <w:r w:rsidRPr="0085438F">
        <w:rPr>
          <w:rFonts w:ascii="Arial" w:eastAsia="Arial" w:hAnsi="Arial" w:cs="Arial"/>
          <w:sz w:val="24"/>
          <w:szCs w:val="24"/>
        </w:rPr>
        <w:t>Funlam</w:t>
      </w:r>
      <w:proofErr w:type="spellEnd"/>
      <w:r w:rsidRPr="0085438F">
        <w:rPr>
          <w:rFonts w:ascii="Arial" w:eastAsia="Arial" w:hAnsi="Arial" w:cs="Arial"/>
          <w:sz w:val="24"/>
          <w:szCs w:val="24"/>
        </w:rPr>
        <w:t xml:space="preserve"> que ayudara a la integración, </w:t>
      </w:r>
      <w:proofErr w:type="spellStart"/>
      <w:r w:rsidRPr="0085438F">
        <w:rPr>
          <w:rFonts w:ascii="Arial" w:eastAsia="Arial" w:hAnsi="Arial" w:cs="Arial"/>
          <w:sz w:val="24"/>
          <w:szCs w:val="24"/>
        </w:rPr>
        <w:t>visibilización</w:t>
      </w:r>
      <w:proofErr w:type="spellEnd"/>
      <w:r w:rsidRPr="0085438F">
        <w:rPr>
          <w:rFonts w:ascii="Arial" w:eastAsia="Arial" w:hAnsi="Arial" w:cs="Arial"/>
          <w:sz w:val="24"/>
          <w:szCs w:val="24"/>
        </w:rPr>
        <w:t xml:space="preserve"> y fortalecimiento de la población, datan desde el 2009, según Larry Lozano Caicedo, integrante de la iniciativa. </w:t>
      </w:r>
      <w:r w:rsidRPr="0085438F">
        <w:rPr>
          <w:rFonts w:ascii="Arial" w:eastAsia="Arial" w:hAnsi="Arial" w:cs="Arial"/>
          <w:sz w:val="24"/>
          <w:szCs w:val="24"/>
          <w:lang w:val="es-CO"/>
        </w:rPr>
        <w:t>Pasado pocos meses dieron por terminado el proceso debido al desacuerdo presentado por parte de los integrantes del grupo.</w:t>
      </w:r>
    </w:p>
    <w:p w:rsidR="00F26C9B" w:rsidRPr="0085438F" w:rsidRDefault="00F26C9B" w:rsidP="004F1478">
      <w:pPr>
        <w:spacing w:after="0" w:line="360" w:lineRule="auto"/>
        <w:contextualSpacing/>
        <w:jc w:val="both"/>
        <w:rPr>
          <w:rFonts w:ascii="Arial" w:eastAsia="Arial" w:hAnsi="Arial" w:cs="Arial"/>
          <w:sz w:val="24"/>
          <w:szCs w:val="24"/>
          <w:lang w:val="es-CO"/>
        </w:rPr>
      </w:pPr>
    </w:p>
    <w:p w:rsidR="00F26C9B" w:rsidRPr="0085438F" w:rsidRDefault="00F26C9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Posteriormente a esto, Mary </w:t>
      </w:r>
      <w:proofErr w:type="spellStart"/>
      <w:r w:rsidRPr="0085438F">
        <w:rPr>
          <w:rFonts w:ascii="Arial" w:eastAsia="Arial" w:hAnsi="Arial" w:cs="Arial"/>
          <w:sz w:val="24"/>
          <w:szCs w:val="24"/>
        </w:rPr>
        <w:t>Sorélis</w:t>
      </w:r>
      <w:proofErr w:type="spellEnd"/>
      <w:r w:rsidRPr="0085438F">
        <w:rPr>
          <w:rFonts w:ascii="Arial" w:eastAsia="Arial" w:hAnsi="Arial" w:cs="Arial"/>
          <w:sz w:val="24"/>
          <w:szCs w:val="24"/>
        </w:rPr>
        <w:t xml:space="preserve"> Flórez, estudiante de la Universidad, como propuesta de grado propuso crear un grupo de personas negras convocando a varios de ellos de la Universidad (Fundación Universitaria Luís Amigó) para iniciar un nuevo proceso, cuyo primer resultado de la integración y </w:t>
      </w:r>
      <w:proofErr w:type="spellStart"/>
      <w:r w:rsidRPr="0085438F">
        <w:rPr>
          <w:rFonts w:ascii="Arial" w:eastAsia="Arial" w:hAnsi="Arial" w:cs="Arial"/>
          <w:sz w:val="24"/>
          <w:szCs w:val="24"/>
        </w:rPr>
        <w:t>visibilización</w:t>
      </w:r>
      <w:proofErr w:type="spellEnd"/>
      <w:r w:rsidRPr="0085438F">
        <w:rPr>
          <w:rFonts w:ascii="Arial" w:eastAsia="Arial" w:hAnsi="Arial" w:cs="Arial"/>
          <w:sz w:val="24"/>
          <w:szCs w:val="24"/>
        </w:rPr>
        <w:t xml:space="preserve"> que han desarrollado se dio a conocer el 30 de septiembre del año 2011, con la realización de un evento en torno a la celebración de las Fiestas Franciscanas que se realizan en Quibdó-Chocó, como homenaje a San Francisco de Asís.</w:t>
      </w:r>
    </w:p>
    <w:p w:rsidR="00F26C9B" w:rsidRPr="0085438F" w:rsidRDefault="00F26C9B" w:rsidP="004F1478">
      <w:pPr>
        <w:spacing w:after="0" w:line="360" w:lineRule="auto"/>
        <w:contextualSpacing/>
        <w:jc w:val="both"/>
        <w:rPr>
          <w:rFonts w:ascii="Arial" w:eastAsia="Arial" w:hAnsi="Arial" w:cs="Arial"/>
          <w:sz w:val="24"/>
          <w:szCs w:val="24"/>
        </w:rPr>
      </w:pPr>
    </w:p>
    <w:p w:rsidR="00F26C9B" w:rsidRPr="0085438F" w:rsidRDefault="00F26C9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 partir de ese entonces el grupo entró en funcionamiento durante un tiempo, y nuevamente entro en decaída debido una vez más al desacuerdo por parte de la población.</w:t>
      </w:r>
    </w:p>
    <w:p w:rsidR="00F26C9B" w:rsidRPr="0085438F" w:rsidRDefault="00F26C9B" w:rsidP="004F1478">
      <w:pPr>
        <w:spacing w:after="0" w:line="360" w:lineRule="auto"/>
        <w:contextualSpacing/>
        <w:jc w:val="both"/>
        <w:rPr>
          <w:rFonts w:ascii="Arial" w:eastAsia="Arial" w:hAnsi="Arial" w:cs="Arial"/>
          <w:sz w:val="24"/>
          <w:szCs w:val="24"/>
        </w:rPr>
      </w:pPr>
    </w:p>
    <w:p w:rsidR="00F26C9B" w:rsidRPr="0085438F" w:rsidRDefault="00F26C9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Actualmente mayor cercanía que se puede establecer entre los integrantes del grupo, se lleva a través de un Grupo de Facebook llamado Afroamigó. Espacio </w:t>
      </w:r>
      <w:r w:rsidRPr="0085438F">
        <w:rPr>
          <w:rFonts w:ascii="Arial" w:eastAsia="Arial" w:hAnsi="Arial" w:cs="Arial"/>
          <w:sz w:val="24"/>
          <w:szCs w:val="24"/>
        </w:rPr>
        <w:lastRenderedPageBreak/>
        <w:t>que brinda a muchos la posibilidad de relacionarse con personas de su misma índole cultural.</w:t>
      </w:r>
    </w:p>
    <w:p w:rsidR="00F26C9B" w:rsidRPr="0085438F" w:rsidRDefault="00F26C9B" w:rsidP="004F1478">
      <w:pPr>
        <w:pStyle w:val="Prrafodelista"/>
        <w:numPr>
          <w:ilvl w:val="1"/>
          <w:numId w:val="5"/>
        </w:numPr>
        <w:spacing w:after="0" w:line="360" w:lineRule="auto"/>
        <w:jc w:val="both"/>
        <w:outlineLvl w:val="0"/>
        <w:rPr>
          <w:rFonts w:ascii="Arial" w:eastAsia="Arial" w:hAnsi="Arial" w:cs="Arial"/>
          <w:b/>
          <w:sz w:val="24"/>
          <w:szCs w:val="24"/>
        </w:rPr>
      </w:pPr>
      <w:bookmarkStart w:id="26" w:name="_Toc386804174"/>
      <w:r w:rsidRPr="0085438F">
        <w:rPr>
          <w:rFonts w:ascii="Arial" w:eastAsia="Arial" w:hAnsi="Arial" w:cs="Arial"/>
          <w:b/>
          <w:sz w:val="24"/>
          <w:szCs w:val="24"/>
        </w:rPr>
        <w:t>SUJETO OBJETO DE ESTUDIO.</w:t>
      </w:r>
      <w:bookmarkEnd w:id="26"/>
    </w:p>
    <w:p w:rsidR="00F26C9B" w:rsidRPr="0085438F" w:rsidRDefault="00F26C9B" w:rsidP="004F1478">
      <w:pPr>
        <w:spacing w:after="0" w:line="360" w:lineRule="auto"/>
        <w:contextualSpacing/>
        <w:jc w:val="both"/>
        <w:outlineLvl w:val="0"/>
        <w:rPr>
          <w:rFonts w:ascii="Arial" w:eastAsia="Arial" w:hAnsi="Arial" w:cs="Arial"/>
          <w:b/>
          <w:sz w:val="24"/>
          <w:szCs w:val="24"/>
        </w:rPr>
      </w:pPr>
    </w:p>
    <w:p w:rsidR="00F26C9B" w:rsidRPr="0085438F" w:rsidRDefault="00F26C9B" w:rsidP="004F1478">
      <w:pPr>
        <w:spacing w:after="0" w:line="360" w:lineRule="auto"/>
        <w:contextualSpacing/>
        <w:jc w:val="both"/>
        <w:outlineLvl w:val="0"/>
        <w:rPr>
          <w:rFonts w:ascii="Arial" w:eastAsia="Arial" w:hAnsi="Arial" w:cs="Arial"/>
          <w:b/>
          <w:sz w:val="24"/>
          <w:szCs w:val="24"/>
        </w:rPr>
      </w:pPr>
    </w:p>
    <w:p w:rsidR="00F26C9B" w:rsidRPr="0085438F" w:rsidRDefault="00F26C9B"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Afroamigó, es un grupo que a pesar de su poca trayectoria y  tiempo de existencia cuenta con más de 190 personas adscritas al grupo como parte de este.</w:t>
      </w:r>
    </w:p>
    <w:p w:rsidR="00F26C9B" w:rsidRPr="0085438F" w:rsidRDefault="00F26C9B" w:rsidP="004F1478">
      <w:pPr>
        <w:spacing w:after="0" w:line="360" w:lineRule="auto"/>
        <w:contextualSpacing/>
        <w:rPr>
          <w:rFonts w:ascii="Arial" w:hAnsi="Arial" w:cs="Arial"/>
          <w:sz w:val="24"/>
          <w:szCs w:val="24"/>
        </w:rPr>
      </w:pPr>
    </w:p>
    <w:p w:rsidR="0033379D" w:rsidRPr="0085438F" w:rsidRDefault="0033379D"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 xml:space="preserve">Según Sergio Andrés Díaz, </w:t>
      </w:r>
      <w:proofErr w:type="spellStart"/>
      <w:r w:rsidRPr="0085438F">
        <w:rPr>
          <w:rFonts w:ascii="Arial" w:eastAsia="Arial" w:hAnsi="Arial" w:cs="Arial"/>
          <w:sz w:val="24"/>
          <w:szCs w:val="24"/>
        </w:rPr>
        <w:t>afrodescendiente</w:t>
      </w:r>
      <w:proofErr w:type="spellEnd"/>
      <w:r w:rsidRPr="0085438F">
        <w:rPr>
          <w:rFonts w:ascii="Arial" w:eastAsia="Arial" w:hAnsi="Arial" w:cs="Arial"/>
          <w:sz w:val="24"/>
          <w:szCs w:val="24"/>
        </w:rPr>
        <w:t xml:space="preserve"> integrante del grupo Afroamigó “aunque existe muy poca integración y ha habido pocos eventos realizados, hay que reconocer el esfuerzo por continuar y hacer el llamado a la integración voluntaria por cada uno de los miembros”.</w:t>
      </w:r>
    </w:p>
    <w:p w:rsidR="0033379D" w:rsidRPr="0085438F" w:rsidRDefault="0033379D" w:rsidP="004F1478">
      <w:pPr>
        <w:spacing w:after="0" w:line="360" w:lineRule="auto"/>
        <w:contextualSpacing/>
        <w:jc w:val="both"/>
        <w:rPr>
          <w:rFonts w:ascii="Arial" w:eastAsia="Arial" w:hAnsi="Arial" w:cs="Arial"/>
          <w:sz w:val="24"/>
          <w:szCs w:val="24"/>
        </w:rPr>
      </w:pPr>
    </w:p>
    <w:p w:rsidR="0033379D" w:rsidRPr="0085438F" w:rsidRDefault="0033379D" w:rsidP="004F1478">
      <w:pPr>
        <w:pStyle w:val="Prrafodelista"/>
        <w:numPr>
          <w:ilvl w:val="1"/>
          <w:numId w:val="5"/>
        </w:numPr>
        <w:spacing w:after="0" w:line="360" w:lineRule="auto"/>
        <w:jc w:val="both"/>
        <w:outlineLvl w:val="0"/>
        <w:rPr>
          <w:rFonts w:ascii="Arial" w:eastAsia="Arial" w:hAnsi="Arial" w:cs="Arial"/>
          <w:b/>
          <w:sz w:val="24"/>
          <w:szCs w:val="24"/>
        </w:rPr>
      </w:pPr>
      <w:bookmarkStart w:id="27" w:name="_Toc386804175"/>
      <w:r w:rsidRPr="0085438F">
        <w:rPr>
          <w:rFonts w:ascii="Arial" w:eastAsia="Arial" w:hAnsi="Arial" w:cs="Arial"/>
          <w:b/>
          <w:sz w:val="24"/>
          <w:szCs w:val="24"/>
        </w:rPr>
        <w:t>TARGET GROUP.</w:t>
      </w:r>
      <w:bookmarkEnd w:id="27"/>
    </w:p>
    <w:p w:rsidR="0033379D" w:rsidRPr="0085438F" w:rsidRDefault="0033379D" w:rsidP="004F1478">
      <w:pPr>
        <w:spacing w:after="0" w:line="360" w:lineRule="auto"/>
        <w:contextualSpacing/>
        <w:jc w:val="both"/>
        <w:outlineLvl w:val="0"/>
        <w:rPr>
          <w:rFonts w:ascii="Arial" w:eastAsia="Arial" w:hAnsi="Arial" w:cs="Arial"/>
          <w:b/>
          <w:sz w:val="24"/>
          <w:szCs w:val="24"/>
        </w:rPr>
      </w:pPr>
    </w:p>
    <w:p w:rsidR="0033379D" w:rsidRPr="0085438F" w:rsidRDefault="0033379D" w:rsidP="004F1478">
      <w:pPr>
        <w:spacing w:after="0" w:line="360" w:lineRule="auto"/>
        <w:contextualSpacing/>
        <w:jc w:val="both"/>
        <w:outlineLvl w:val="0"/>
        <w:rPr>
          <w:rFonts w:ascii="Arial" w:eastAsia="Arial" w:hAnsi="Arial" w:cs="Arial"/>
          <w:b/>
          <w:sz w:val="24"/>
          <w:szCs w:val="24"/>
        </w:rPr>
      </w:pPr>
    </w:p>
    <w:p w:rsidR="0033379D" w:rsidRPr="0085438F" w:rsidRDefault="0033379D"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Los integrantes de Afroamigó son estudiantes de diferentes carreras universitarias de la institución. Estos, son hombres y mujeres que se encuentran entre los 21 a 29 años de edad, según Díaz.</w:t>
      </w:r>
    </w:p>
    <w:p w:rsidR="0033379D" w:rsidRPr="0085438F" w:rsidRDefault="0033379D" w:rsidP="004F1478">
      <w:pPr>
        <w:spacing w:after="0" w:line="360" w:lineRule="auto"/>
        <w:contextualSpacing/>
        <w:jc w:val="both"/>
        <w:rPr>
          <w:rFonts w:ascii="Arial" w:eastAsia="Arial" w:hAnsi="Arial" w:cs="Arial"/>
          <w:sz w:val="24"/>
          <w:szCs w:val="24"/>
        </w:rPr>
      </w:pPr>
    </w:p>
    <w:p w:rsidR="0033379D" w:rsidRPr="0085438F" w:rsidRDefault="0033379D" w:rsidP="004F1478">
      <w:pPr>
        <w:spacing w:after="0" w:line="360" w:lineRule="auto"/>
        <w:contextualSpacing/>
        <w:jc w:val="both"/>
        <w:rPr>
          <w:rFonts w:ascii="Arial" w:eastAsia="Arial" w:hAnsi="Arial" w:cs="Arial"/>
          <w:sz w:val="24"/>
          <w:szCs w:val="24"/>
        </w:rPr>
      </w:pPr>
      <w:r w:rsidRPr="0085438F">
        <w:rPr>
          <w:rFonts w:ascii="Arial" w:eastAsia="Arial" w:hAnsi="Arial" w:cs="Arial"/>
          <w:sz w:val="24"/>
          <w:szCs w:val="24"/>
        </w:rPr>
        <w:t>Son estudiantes además con alto nivel intelectual. Es difícil hacer un sondeo de cuál es la carrera que predomina entre los integrantes; sin embargo es preciso decir que dentro del grupo se destacan por su visibilidad el Derecho, La Comunicación Social y la Psicología. Dada la ubicación  de la universidad los barrios en dónde más frecuentan esta población son los de la comuna 10, comuna 7 y la 8 en la ciudad de Medellín.</w:t>
      </w:r>
    </w:p>
    <w:p w:rsidR="0033379D" w:rsidRPr="0085438F" w:rsidRDefault="0033379D" w:rsidP="004F1478">
      <w:pPr>
        <w:spacing w:after="0" w:line="360" w:lineRule="auto"/>
        <w:contextualSpacing/>
        <w:jc w:val="both"/>
        <w:rPr>
          <w:rFonts w:ascii="Arial" w:eastAsia="Arial" w:hAnsi="Arial" w:cs="Arial"/>
          <w:sz w:val="24"/>
          <w:szCs w:val="24"/>
        </w:rPr>
      </w:pPr>
    </w:p>
    <w:p w:rsidR="0033379D" w:rsidRPr="0085438F" w:rsidRDefault="0033379D" w:rsidP="004F1478">
      <w:pPr>
        <w:pStyle w:val="Prrafodelista"/>
        <w:numPr>
          <w:ilvl w:val="1"/>
          <w:numId w:val="5"/>
        </w:numPr>
        <w:spacing w:after="0" w:line="360" w:lineRule="auto"/>
        <w:jc w:val="both"/>
        <w:outlineLvl w:val="0"/>
        <w:rPr>
          <w:rFonts w:ascii="Arial" w:eastAsia="Arial" w:hAnsi="Arial" w:cs="Arial"/>
          <w:b/>
          <w:sz w:val="24"/>
          <w:szCs w:val="24"/>
        </w:rPr>
      </w:pPr>
      <w:bookmarkStart w:id="28" w:name="_Toc386804176"/>
      <w:r w:rsidRPr="0085438F">
        <w:rPr>
          <w:rFonts w:ascii="Arial" w:eastAsia="Arial" w:hAnsi="Arial" w:cs="Arial"/>
          <w:b/>
          <w:sz w:val="24"/>
          <w:szCs w:val="24"/>
        </w:rPr>
        <w:t>FOCUS GROUP</w:t>
      </w:r>
      <w:bookmarkEnd w:id="28"/>
    </w:p>
    <w:p w:rsidR="0033379D" w:rsidRPr="0085438F" w:rsidRDefault="0033379D" w:rsidP="004F1478">
      <w:pPr>
        <w:spacing w:after="0" w:line="360" w:lineRule="auto"/>
        <w:contextualSpacing/>
        <w:jc w:val="both"/>
        <w:outlineLvl w:val="0"/>
        <w:rPr>
          <w:rFonts w:ascii="Arial" w:eastAsia="Arial" w:hAnsi="Arial" w:cs="Arial"/>
          <w:b/>
          <w:sz w:val="24"/>
          <w:szCs w:val="24"/>
        </w:rPr>
      </w:pPr>
    </w:p>
    <w:p w:rsidR="0033379D" w:rsidRPr="0085438F" w:rsidRDefault="0033379D" w:rsidP="004F1478">
      <w:pPr>
        <w:spacing w:after="0" w:line="360" w:lineRule="auto"/>
        <w:contextualSpacing/>
        <w:jc w:val="both"/>
        <w:outlineLvl w:val="0"/>
        <w:rPr>
          <w:rFonts w:ascii="Arial" w:eastAsia="Arial" w:hAnsi="Arial" w:cs="Arial"/>
          <w:b/>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lastRenderedPageBreak/>
        <w:t>Según el Grupo de Facebook Afroamigó, son aproximadamente 190 miembros o integrantes que conforman el grupo. Alguno de ellos ya graduados, otros retirados pero adscritos al grupo.</w:t>
      </w:r>
    </w:p>
    <w:p w:rsidR="0033379D" w:rsidRPr="0085438F" w:rsidRDefault="0033379D" w:rsidP="004F1478">
      <w:pPr>
        <w:pStyle w:val="Ttulo5"/>
        <w:spacing w:after="0" w:line="360" w:lineRule="auto"/>
        <w:contextualSpacing/>
        <w:jc w:val="both"/>
        <w:rPr>
          <w:rFonts w:eastAsia="Arial" w:cs="Arial"/>
          <w:b w:val="0"/>
          <w:sz w:val="24"/>
          <w:szCs w:val="24"/>
          <w:lang w:val="es-ES"/>
        </w:rPr>
      </w:pPr>
      <w:r w:rsidRPr="0085438F">
        <w:rPr>
          <w:rFonts w:eastAsia="Arial" w:cs="Arial"/>
          <w:b w:val="0"/>
          <w:sz w:val="24"/>
          <w:szCs w:val="24"/>
          <w:lang w:val="es-ES"/>
        </w:rPr>
        <w:t>Para este trabajo de grado se procedió a aplicar como instrumentos la observación participante, la entrevista y la encuesta.</w:t>
      </w:r>
    </w:p>
    <w:p w:rsidR="0033379D" w:rsidRPr="0085438F" w:rsidRDefault="0033379D" w:rsidP="004F1478">
      <w:pPr>
        <w:spacing w:after="0" w:line="360" w:lineRule="auto"/>
        <w:rPr>
          <w:rFonts w:ascii="Arial" w:hAnsi="Arial" w:cs="Arial"/>
          <w:sz w:val="24"/>
          <w:szCs w:val="24"/>
          <w:lang w:bidi="en-US"/>
        </w:rPr>
      </w:pPr>
    </w:p>
    <w:p w:rsidR="0033379D" w:rsidRPr="0085438F"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En cuanto a la observación participante se extrajo cada una de las publicaciones del Grupo de Facebook Afroamigó con lo que se pretendió hacer un análisis e interpretación.</w:t>
      </w:r>
    </w:p>
    <w:p w:rsidR="0033379D" w:rsidRPr="0085438F" w:rsidRDefault="0033379D" w:rsidP="004F1478">
      <w:pPr>
        <w:spacing w:after="0" w:line="360" w:lineRule="auto"/>
        <w:contextualSpacing/>
        <w:jc w:val="both"/>
        <w:rPr>
          <w:rFonts w:ascii="Arial" w:hAnsi="Arial" w:cs="Arial"/>
          <w:sz w:val="24"/>
          <w:szCs w:val="24"/>
          <w:lang w:bidi="en-US"/>
        </w:rPr>
      </w:pPr>
    </w:p>
    <w:p w:rsidR="0033379D" w:rsidRPr="0085438F"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A partir de esto cada publicación fue categorizadas de acuerdo a las variables a utilizar en la investigación; las cuales son: política, académico, histórico, identidad cultural, social, la integración y lo administrativo.</w:t>
      </w:r>
    </w:p>
    <w:p w:rsidR="0033379D" w:rsidRPr="0085438F" w:rsidRDefault="0033379D" w:rsidP="004F1478">
      <w:pPr>
        <w:spacing w:after="0" w:line="360" w:lineRule="auto"/>
        <w:contextualSpacing/>
        <w:jc w:val="both"/>
        <w:rPr>
          <w:rFonts w:ascii="Arial" w:hAnsi="Arial" w:cs="Arial"/>
          <w:sz w:val="24"/>
          <w:szCs w:val="24"/>
          <w:lang w:bidi="en-US"/>
        </w:rPr>
      </w:pPr>
    </w:p>
    <w:p w:rsidR="0033379D" w:rsidRPr="0085438F"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Ya categorizada cada publicación se procedió a hacer la interpretación de cada de ellas y posteriormente a rectificar la información ya obtenida  a través del análisis tanto del corpus de los instrumentos como el análisis; esto permitió tener un mejor y más objetivo resultado.</w:t>
      </w:r>
    </w:p>
    <w:p w:rsidR="0033379D" w:rsidRPr="0085438F" w:rsidRDefault="0033379D" w:rsidP="004F1478">
      <w:pPr>
        <w:spacing w:after="0" w:line="360" w:lineRule="auto"/>
        <w:contextualSpacing/>
        <w:jc w:val="both"/>
        <w:rPr>
          <w:rFonts w:ascii="Arial" w:hAnsi="Arial" w:cs="Arial"/>
          <w:sz w:val="24"/>
          <w:szCs w:val="24"/>
          <w:lang w:bidi="en-US"/>
        </w:rPr>
      </w:pPr>
    </w:p>
    <w:p w:rsidR="0033379D" w:rsidRPr="0085438F"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Por otra parte en la entrevista se llevaron a cabo entrevistas de tipo formal e informal durante tres días de la semana en los diferentes horarios de clase (en la mañana, la tarde y la noche).</w:t>
      </w:r>
    </w:p>
    <w:p w:rsidR="0033379D" w:rsidRPr="0085438F" w:rsidRDefault="0033379D" w:rsidP="004F1478">
      <w:pPr>
        <w:spacing w:after="0" w:line="360" w:lineRule="auto"/>
        <w:contextualSpacing/>
        <w:jc w:val="both"/>
        <w:rPr>
          <w:rFonts w:ascii="Arial" w:hAnsi="Arial" w:cs="Arial"/>
          <w:sz w:val="24"/>
          <w:szCs w:val="24"/>
          <w:lang w:bidi="en-US"/>
        </w:rPr>
      </w:pPr>
    </w:p>
    <w:p w:rsidR="0033379D" w:rsidRPr="0085438F"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No fueron entrevistas programadas debido a que se trata de estudiantes universitarios que ingresaran a la universidad en distintos horarios.</w:t>
      </w:r>
    </w:p>
    <w:p w:rsidR="0033379D" w:rsidRPr="0085438F" w:rsidRDefault="0033379D" w:rsidP="004F1478">
      <w:pPr>
        <w:spacing w:after="0" w:line="360" w:lineRule="auto"/>
        <w:contextualSpacing/>
        <w:jc w:val="both"/>
        <w:rPr>
          <w:rFonts w:ascii="Arial" w:hAnsi="Arial" w:cs="Arial"/>
          <w:sz w:val="24"/>
          <w:szCs w:val="24"/>
          <w:lang w:bidi="en-US"/>
        </w:rPr>
      </w:pPr>
    </w:p>
    <w:p w:rsidR="0033379D" w:rsidRDefault="0033379D" w:rsidP="004F1478">
      <w:pPr>
        <w:spacing w:after="0" w:line="360" w:lineRule="auto"/>
        <w:contextualSpacing/>
        <w:jc w:val="both"/>
        <w:rPr>
          <w:rFonts w:ascii="Arial" w:hAnsi="Arial" w:cs="Arial"/>
          <w:sz w:val="24"/>
          <w:szCs w:val="24"/>
          <w:lang w:bidi="en-US"/>
        </w:rPr>
      </w:pPr>
      <w:r w:rsidRPr="0085438F">
        <w:rPr>
          <w:rFonts w:ascii="Arial" w:hAnsi="Arial" w:cs="Arial"/>
          <w:sz w:val="24"/>
          <w:szCs w:val="24"/>
          <w:lang w:bidi="en-US"/>
        </w:rPr>
        <w:t>Para la encuesta se llevó a cabo en un solo día. Fueron encuestados 20 personas. Es importante aclarar que este promedio de personas es alto, teniendo en cuenta que algunos se han retirado, otros graduados.</w:t>
      </w:r>
    </w:p>
    <w:p w:rsidR="00DE09D6" w:rsidRDefault="00DE09D6" w:rsidP="004F1478">
      <w:pPr>
        <w:spacing w:after="0" w:line="360" w:lineRule="auto"/>
        <w:contextualSpacing/>
        <w:jc w:val="both"/>
        <w:rPr>
          <w:rFonts w:ascii="Arial" w:hAnsi="Arial" w:cs="Arial"/>
          <w:sz w:val="24"/>
          <w:szCs w:val="24"/>
          <w:lang w:bidi="en-US"/>
        </w:rPr>
      </w:pPr>
    </w:p>
    <w:p w:rsidR="0033379D" w:rsidRPr="0085438F" w:rsidRDefault="0033379D" w:rsidP="004F1478">
      <w:pPr>
        <w:pStyle w:val="Ttulo1"/>
        <w:numPr>
          <w:ilvl w:val="0"/>
          <w:numId w:val="5"/>
        </w:numPr>
        <w:spacing w:line="360" w:lineRule="auto"/>
        <w:jc w:val="center"/>
        <w:rPr>
          <w:rFonts w:ascii="Arial" w:eastAsia="Arial" w:hAnsi="Arial" w:cs="Arial"/>
          <w:color w:val="auto"/>
          <w:sz w:val="24"/>
          <w:szCs w:val="24"/>
        </w:rPr>
      </w:pPr>
      <w:bookmarkStart w:id="29" w:name="_Toc386804177"/>
      <w:r w:rsidRPr="0085438F">
        <w:rPr>
          <w:rFonts w:ascii="Arial" w:eastAsia="Arial" w:hAnsi="Arial" w:cs="Arial"/>
          <w:color w:val="auto"/>
          <w:sz w:val="24"/>
          <w:szCs w:val="24"/>
        </w:rPr>
        <w:lastRenderedPageBreak/>
        <w:t>PROCESO DE TABULACIÓN</w:t>
      </w:r>
      <w:bookmarkEnd w:id="29"/>
    </w:p>
    <w:p w:rsidR="0033379D" w:rsidRPr="0085438F" w:rsidRDefault="0033379D" w:rsidP="004F1478">
      <w:pPr>
        <w:spacing w:after="0" w:line="360" w:lineRule="auto"/>
        <w:rPr>
          <w:rFonts w:ascii="Arial" w:hAnsi="Arial" w:cs="Arial"/>
          <w:sz w:val="24"/>
          <w:szCs w:val="24"/>
        </w:rPr>
      </w:pPr>
    </w:p>
    <w:p w:rsidR="0033379D" w:rsidRPr="0085438F" w:rsidRDefault="0033379D" w:rsidP="004F1478">
      <w:pPr>
        <w:pStyle w:val="Prrafodelista"/>
        <w:numPr>
          <w:ilvl w:val="1"/>
          <w:numId w:val="5"/>
        </w:numPr>
        <w:spacing w:after="0" w:line="360" w:lineRule="auto"/>
        <w:outlineLvl w:val="0"/>
        <w:rPr>
          <w:rFonts w:ascii="Arial" w:hAnsi="Arial" w:cs="Arial"/>
          <w:b/>
          <w:sz w:val="24"/>
          <w:szCs w:val="24"/>
          <w:lang w:bidi="en-US"/>
        </w:rPr>
      </w:pPr>
      <w:bookmarkStart w:id="30" w:name="_Toc386804178"/>
      <w:r w:rsidRPr="0085438F">
        <w:rPr>
          <w:rFonts w:ascii="Arial" w:hAnsi="Arial" w:cs="Arial"/>
          <w:b/>
          <w:sz w:val="24"/>
          <w:szCs w:val="24"/>
          <w:lang w:bidi="en-US"/>
        </w:rPr>
        <w:t>TABULACIÓN INICIAL DE DATOS</w:t>
      </w:r>
      <w:bookmarkEnd w:id="30"/>
    </w:p>
    <w:p w:rsidR="0033379D" w:rsidRPr="0085438F" w:rsidRDefault="0033379D" w:rsidP="004F1478">
      <w:pPr>
        <w:pStyle w:val="Prrafodelista"/>
        <w:spacing w:after="0" w:line="360" w:lineRule="auto"/>
        <w:ind w:left="360"/>
        <w:outlineLvl w:val="1"/>
        <w:rPr>
          <w:rFonts w:ascii="Arial" w:hAnsi="Arial" w:cs="Arial"/>
          <w:sz w:val="24"/>
          <w:szCs w:val="24"/>
          <w:lang w:bidi="en-US"/>
        </w:rPr>
      </w:pPr>
    </w:p>
    <w:p w:rsidR="0033379D" w:rsidRPr="0085438F" w:rsidRDefault="0033379D" w:rsidP="004F1478">
      <w:pPr>
        <w:pStyle w:val="Prrafodelista"/>
        <w:spacing w:after="0" w:line="360" w:lineRule="auto"/>
        <w:ind w:left="360"/>
        <w:outlineLvl w:val="1"/>
        <w:rPr>
          <w:rFonts w:ascii="Arial" w:hAnsi="Arial" w:cs="Arial"/>
          <w:b/>
          <w:sz w:val="24"/>
          <w:szCs w:val="24"/>
          <w:lang w:bidi="en-US"/>
        </w:rPr>
      </w:pPr>
      <w:bookmarkStart w:id="31" w:name="_Toc386804179"/>
      <w:r w:rsidRPr="0085438F">
        <w:rPr>
          <w:rFonts w:ascii="Arial" w:hAnsi="Arial" w:cs="Arial"/>
          <w:b/>
          <w:sz w:val="24"/>
          <w:szCs w:val="24"/>
          <w:lang w:bidi="en-US"/>
        </w:rPr>
        <w:t>5.1.1 Diario de Campo</w:t>
      </w:r>
      <w:bookmarkEnd w:id="31"/>
    </w:p>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pStyle w:val="Prrafodelista"/>
        <w:spacing w:after="0" w:line="360" w:lineRule="auto"/>
        <w:ind w:left="360"/>
        <w:outlineLvl w:val="0"/>
        <w:rPr>
          <w:rFonts w:ascii="Arial" w:hAnsi="Arial" w:cs="Arial"/>
          <w:b/>
          <w:sz w:val="24"/>
          <w:szCs w:val="24"/>
          <w:lang w:bidi="en-US"/>
        </w:rPr>
      </w:pPr>
      <w:bookmarkStart w:id="32" w:name="_Toc386804180"/>
      <w:r w:rsidRPr="0085438F">
        <w:rPr>
          <w:rFonts w:ascii="Arial" w:hAnsi="Arial" w:cs="Arial"/>
          <w:b/>
          <w:sz w:val="24"/>
          <w:szCs w:val="24"/>
          <w:lang w:bidi="en-US"/>
        </w:rPr>
        <w:t>TABLA N 1.</w:t>
      </w:r>
      <w:bookmarkEnd w:id="32"/>
    </w:p>
    <w:p w:rsidR="0033379D" w:rsidRPr="0085438F" w:rsidRDefault="0033379D" w:rsidP="004F1478">
      <w:pPr>
        <w:pStyle w:val="Prrafodelista"/>
        <w:spacing w:after="0" w:line="360" w:lineRule="auto"/>
        <w:ind w:left="360"/>
        <w:outlineLvl w:val="0"/>
        <w:rPr>
          <w:rFonts w:ascii="Arial" w:hAnsi="Arial" w:cs="Arial"/>
          <w:b/>
          <w:sz w:val="24"/>
          <w:szCs w:val="24"/>
          <w:lang w:bidi="en-US"/>
        </w:rPr>
      </w:pPr>
    </w:p>
    <w:tbl>
      <w:tblPr>
        <w:tblStyle w:val="Tablaconcuadrcula"/>
        <w:tblW w:w="0" w:type="auto"/>
        <w:tblLook w:val="04A0" w:firstRow="1" w:lastRow="0" w:firstColumn="1" w:lastColumn="0" w:noHBand="0" w:noVBand="1"/>
      </w:tblPr>
      <w:tblGrid>
        <w:gridCol w:w="2060"/>
        <w:gridCol w:w="2065"/>
        <w:gridCol w:w="2710"/>
        <w:gridCol w:w="2219"/>
      </w:tblGrid>
      <w:tr w:rsidR="0033379D" w:rsidRPr="0085438F" w:rsidTr="00AC7CAC">
        <w:trPr>
          <w:trHeight w:val="828"/>
        </w:trPr>
        <w:tc>
          <w:tcPr>
            <w:tcW w:w="9054" w:type="dxa"/>
            <w:gridSpan w:val="4"/>
          </w:tcPr>
          <w:p w:rsidR="0033379D" w:rsidRPr="0085438F" w:rsidRDefault="0033379D" w:rsidP="004F1478">
            <w:pPr>
              <w:spacing w:line="360" w:lineRule="auto"/>
              <w:jc w:val="center"/>
              <w:rPr>
                <w:rFonts w:ascii="Arial" w:hAnsi="Arial" w:cs="Arial"/>
                <w:b/>
                <w:sz w:val="24"/>
                <w:szCs w:val="24"/>
              </w:rPr>
            </w:pPr>
          </w:p>
          <w:p w:rsidR="0033379D" w:rsidRPr="0085438F" w:rsidRDefault="0033379D" w:rsidP="004F1478">
            <w:pPr>
              <w:spacing w:line="360" w:lineRule="auto"/>
              <w:jc w:val="center"/>
              <w:rPr>
                <w:rFonts w:ascii="Arial" w:hAnsi="Arial" w:cs="Arial"/>
                <w:b/>
                <w:sz w:val="24"/>
                <w:szCs w:val="24"/>
                <w:highlight w:val="yellow"/>
              </w:rPr>
            </w:pPr>
            <w:r w:rsidRPr="0085438F">
              <w:rPr>
                <w:rFonts w:ascii="Arial" w:hAnsi="Arial" w:cs="Arial"/>
                <w:b/>
                <w:sz w:val="24"/>
                <w:szCs w:val="24"/>
              </w:rPr>
              <w:t>Análisis de Diario de Campo</w:t>
            </w:r>
          </w:p>
        </w:tc>
      </w:tr>
      <w:tr w:rsidR="0033379D" w:rsidRPr="0085438F" w:rsidTr="00AC7CAC">
        <w:tc>
          <w:tcPr>
            <w:tcW w:w="4125" w:type="dxa"/>
            <w:gridSpan w:val="2"/>
          </w:tcPr>
          <w:p w:rsidR="0033379D" w:rsidRPr="0085438F" w:rsidRDefault="0033379D" w:rsidP="004F1478">
            <w:pPr>
              <w:spacing w:line="360" w:lineRule="auto"/>
              <w:jc w:val="center"/>
              <w:rPr>
                <w:rFonts w:ascii="Arial" w:hAnsi="Arial" w:cs="Arial"/>
                <w:b/>
                <w:sz w:val="24"/>
                <w:szCs w:val="24"/>
                <w:highlight w:val="yellow"/>
              </w:rPr>
            </w:pPr>
            <w:r w:rsidRPr="0085438F">
              <w:rPr>
                <w:rFonts w:ascii="Arial" w:hAnsi="Arial" w:cs="Arial"/>
                <w:b/>
                <w:sz w:val="24"/>
                <w:szCs w:val="24"/>
              </w:rPr>
              <w:t>Cuerpo del Diario de Campo</w:t>
            </w:r>
          </w:p>
        </w:tc>
        <w:tc>
          <w:tcPr>
            <w:tcW w:w="4929" w:type="dxa"/>
            <w:gridSpan w:val="2"/>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Análisis del Diario de Campo</w:t>
            </w:r>
          </w:p>
        </w:tc>
      </w:tr>
      <w:tr w:rsidR="0033379D" w:rsidRPr="0085438F" w:rsidTr="00AC7CAC">
        <w:tc>
          <w:tcPr>
            <w:tcW w:w="2060" w:type="dxa"/>
          </w:tcPr>
          <w:p w:rsidR="0033379D" w:rsidRPr="0085438F" w:rsidRDefault="0033379D" w:rsidP="004F1478">
            <w:pPr>
              <w:spacing w:line="360" w:lineRule="auto"/>
              <w:rPr>
                <w:rFonts w:ascii="Arial" w:hAnsi="Arial" w:cs="Arial"/>
                <w:sz w:val="24"/>
                <w:szCs w:val="24"/>
              </w:rPr>
            </w:pPr>
            <w:r w:rsidRPr="0085438F">
              <w:rPr>
                <w:rFonts w:ascii="Arial" w:hAnsi="Arial" w:cs="Arial"/>
                <w:sz w:val="24"/>
                <w:szCs w:val="24"/>
              </w:rPr>
              <w:t>Ideas claves (el que dice)</w:t>
            </w:r>
          </w:p>
        </w:tc>
        <w:tc>
          <w:tcPr>
            <w:tcW w:w="2065" w:type="dxa"/>
          </w:tcPr>
          <w:p w:rsidR="0033379D" w:rsidRPr="0085438F" w:rsidRDefault="0033379D" w:rsidP="004F1478">
            <w:pPr>
              <w:spacing w:line="360" w:lineRule="auto"/>
              <w:rPr>
                <w:rFonts w:ascii="Arial" w:hAnsi="Arial" w:cs="Arial"/>
                <w:sz w:val="24"/>
                <w:szCs w:val="24"/>
              </w:rPr>
            </w:pPr>
            <w:r w:rsidRPr="0085438F">
              <w:rPr>
                <w:rFonts w:ascii="Arial" w:hAnsi="Arial" w:cs="Arial"/>
                <w:sz w:val="24"/>
                <w:szCs w:val="24"/>
              </w:rPr>
              <w:t>Tópico (lo que dice)</w:t>
            </w:r>
          </w:p>
        </w:tc>
        <w:tc>
          <w:tcPr>
            <w:tcW w:w="2710" w:type="dxa"/>
          </w:tcPr>
          <w:p w:rsidR="0033379D" w:rsidRPr="0085438F" w:rsidRDefault="0033379D" w:rsidP="004F1478">
            <w:pPr>
              <w:pStyle w:val="Prrafodelista"/>
              <w:numPr>
                <w:ilvl w:val="0"/>
                <w:numId w:val="6"/>
              </w:numPr>
              <w:spacing w:line="360" w:lineRule="auto"/>
              <w:rPr>
                <w:rFonts w:ascii="Arial" w:hAnsi="Arial" w:cs="Arial"/>
                <w:sz w:val="24"/>
                <w:szCs w:val="24"/>
              </w:rPr>
            </w:pPr>
            <w:r w:rsidRPr="0085438F">
              <w:rPr>
                <w:rFonts w:ascii="Arial" w:hAnsi="Arial" w:cs="Arial"/>
                <w:sz w:val="24"/>
                <w:szCs w:val="24"/>
              </w:rPr>
              <w:t>Categoría de Apriorísticas  y emergentes</w:t>
            </w:r>
          </w:p>
        </w:tc>
        <w:tc>
          <w:tcPr>
            <w:tcW w:w="2219" w:type="dxa"/>
          </w:tcPr>
          <w:p w:rsidR="0033379D" w:rsidRPr="0085438F" w:rsidRDefault="0033379D" w:rsidP="004F1478">
            <w:pPr>
              <w:spacing w:line="360" w:lineRule="auto"/>
              <w:rPr>
                <w:rFonts w:ascii="Arial" w:hAnsi="Arial" w:cs="Arial"/>
                <w:sz w:val="24"/>
                <w:szCs w:val="24"/>
              </w:rPr>
            </w:pPr>
            <w:r w:rsidRPr="0085438F">
              <w:rPr>
                <w:rFonts w:ascii="Arial" w:hAnsi="Arial" w:cs="Arial"/>
                <w:sz w:val="24"/>
                <w:szCs w:val="24"/>
              </w:rPr>
              <w:t>interpretación</w:t>
            </w:r>
          </w:p>
        </w:tc>
      </w:tr>
    </w:tbl>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pStyle w:val="Prrafodelista"/>
        <w:spacing w:after="0" w:line="360" w:lineRule="auto"/>
        <w:ind w:left="360"/>
        <w:outlineLvl w:val="0"/>
        <w:rPr>
          <w:rFonts w:ascii="Arial" w:hAnsi="Arial" w:cs="Arial"/>
          <w:sz w:val="24"/>
          <w:szCs w:val="24"/>
          <w:lang w:bidi="en-US"/>
        </w:rPr>
      </w:pPr>
      <w:bookmarkStart w:id="33" w:name="_Toc386804181"/>
      <w:r w:rsidRPr="0085438F">
        <w:rPr>
          <w:rFonts w:ascii="Arial" w:hAnsi="Arial" w:cs="Arial"/>
          <w:b/>
          <w:sz w:val="24"/>
          <w:szCs w:val="24"/>
          <w:lang w:bidi="en-US"/>
        </w:rPr>
        <w:t>Fuente:</w:t>
      </w:r>
      <w:r w:rsidRPr="0085438F">
        <w:rPr>
          <w:rFonts w:ascii="Arial" w:hAnsi="Arial" w:cs="Arial"/>
          <w:sz w:val="24"/>
          <w:szCs w:val="24"/>
          <w:lang w:bidi="en-US"/>
        </w:rPr>
        <w:t xml:space="preserve"> Autor de Investigación</w:t>
      </w:r>
      <w:bookmarkEnd w:id="33"/>
    </w:p>
    <w:p w:rsidR="0033379D" w:rsidRDefault="0033379D" w:rsidP="004F1478">
      <w:pPr>
        <w:pStyle w:val="Prrafodelista"/>
        <w:spacing w:after="0" w:line="360" w:lineRule="auto"/>
        <w:ind w:left="360"/>
        <w:outlineLvl w:val="0"/>
        <w:rPr>
          <w:rFonts w:ascii="Arial" w:hAnsi="Arial" w:cs="Arial"/>
          <w:sz w:val="24"/>
          <w:szCs w:val="24"/>
          <w:lang w:bidi="en-US"/>
        </w:rPr>
      </w:pPr>
    </w:p>
    <w:p w:rsidR="00CF4CCE" w:rsidRPr="0085438F" w:rsidRDefault="00CF4CCE"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spacing w:after="0" w:line="360" w:lineRule="auto"/>
        <w:outlineLvl w:val="0"/>
        <w:rPr>
          <w:rFonts w:ascii="Arial" w:hAnsi="Arial" w:cs="Arial"/>
          <w:b/>
          <w:sz w:val="24"/>
          <w:szCs w:val="24"/>
          <w:lang w:bidi="en-US"/>
        </w:rPr>
      </w:pPr>
      <w:bookmarkStart w:id="34" w:name="_Toc386804182"/>
      <w:r w:rsidRPr="0085438F">
        <w:rPr>
          <w:rFonts w:ascii="Arial" w:hAnsi="Arial" w:cs="Arial"/>
          <w:b/>
          <w:sz w:val="24"/>
          <w:szCs w:val="24"/>
          <w:lang w:bidi="en-US"/>
        </w:rPr>
        <w:t>5.1.2 Entrevista.</w:t>
      </w:r>
      <w:bookmarkEnd w:id="34"/>
    </w:p>
    <w:p w:rsidR="0033379D" w:rsidRPr="0085438F" w:rsidRDefault="0033379D" w:rsidP="004F1478">
      <w:pPr>
        <w:spacing w:after="0" w:line="360" w:lineRule="auto"/>
        <w:outlineLvl w:val="0"/>
        <w:rPr>
          <w:rFonts w:ascii="Arial" w:hAnsi="Arial" w:cs="Arial"/>
          <w:sz w:val="24"/>
          <w:szCs w:val="24"/>
          <w:lang w:bidi="en-US"/>
        </w:rPr>
      </w:pPr>
    </w:p>
    <w:p w:rsidR="0033379D" w:rsidRPr="0085438F" w:rsidRDefault="0033379D" w:rsidP="004F1478">
      <w:pPr>
        <w:spacing w:after="0" w:line="360" w:lineRule="auto"/>
        <w:outlineLvl w:val="0"/>
        <w:rPr>
          <w:rFonts w:ascii="Arial" w:hAnsi="Arial" w:cs="Arial"/>
          <w:b/>
          <w:sz w:val="24"/>
          <w:szCs w:val="24"/>
          <w:lang w:bidi="en-US"/>
        </w:rPr>
      </w:pPr>
      <w:bookmarkStart w:id="35" w:name="_Toc386804183"/>
      <w:r w:rsidRPr="0085438F">
        <w:rPr>
          <w:rFonts w:ascii="Arial" w:hAnsi="Arial" w:cs="Arial"/>
          <w:b/>
          <w:sz w:val="24"/>
          <w:szCs w:val="24"/>
          <w:lang w:bidi="en-US"/>
        </w:rPr>
        <w:t>TABLA N 2</w:t>
      </w:r>
      <w:bookmarkEnd w:id="35"/>
    </w:p>
    <w:p w:rsidR="0033379D" w:rsidRPr="0085438F" w:rsidRDefault="0033379D" w:rsidP="004F1478">
      <w:pPr>
        <w:spacing w:after="0" w:line="360" w:lineRule="auto"/>
        <w:outlineLvl w:val="0"/>
        <w:rPr>
          <w:rFonts w:ascii="Arial" w:hAnsi="Arial" w:cs="Arial"/>
          <w:b/>
          <w:sz w:val="24"/>
          <w:szCs w:val="24"/>
          <w:lang w:bidi="en-US"/>
        </w:rPr>
      </w:pPr>
    </w:p>
    <w:tbl>
      <w:tblPr>
        <w:tblStyle w:val="Tablaconcuadrcula"/>
        <w:tblW w:w="0" w:type="auto"/>
        <w:tblLook w:val="04A0" w:firstRow="1" w:lastRow="0" w:firstColumn="1" w:lastColumn="0" w:noHBand="0" w:noVBand="1"/>
      </w:tblPr>
      <w:tblGrid>
        <w:gridCol w:w="2244"/>
        <w:gridCol w:w="2245"/>
        <w:gridCol w:w="2245"/>
        <w:gridCol w:w="2287"/>
      </w:tblGrid>
      <w:tr w:rsidR="0033379D" w:rsidRPr="0085438F" w:rsidTr="00AC7CAC">
        <w:tc>
          <w:tcPr>
            <w:tcW w:w="9021" w:type="dxa"/>
            <w:gridSpan w:val="4"/>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Análisis de entrevistas</w:t>
            </w:r>
          </w:p>
        </w:tc>
      </w:tr>
      <w:tr w:rsidR="0033379D" w:rsidRPr="0085438F" w:rsidTr="00AC7CAC">
        <w:tc>
          <w:tcPr>
            <w:tcW w:w="4489" w:type="dxa"/>
            <w:gridSpan w:val="2"/>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Cuerpo de la entrevista</w:t>
            </w:r>
          </w:p>
        </w:tc>
        <w:tc>
          <w:tcPr>
            <w:tcW w:w="4532" w:type="dxa"/>
            <w:gridSpan w:val="2"/>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 xml:space="preserve">Cotejo de la entrevista </w:t>
            </w:r>
          </w:p>
        </w:tc>
      </w:tr>
      <w:tr w:rsidR="0033379D" w:rsidRPr="0085438F" w:rsidTr="00AC7CAC">
        <w:tc>
          <w:tcPr>
            <w:tcW w:w="2244"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Ideas clave (El qué dice)</w:t>
            </w:r>
          </w:p>
        </w:tc>
        <w:tc>
          <w:tcPr>
            <w:tcW w:w="2245"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Tópico (Lo que dice)</w:t>
            </w:r>
          </w:p>
        </w:tc>
        <w:tc>
          <w:tcPr>
            <w:tcW w:w="2245"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Categorías de análisis y emergentes</w:t>
            </w:r>
          </w:p>
        </w:tc>
        <w:tc>
          <w:tcPr>
            <w:tcW w:w="2287"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Interpretación</w:t>
            </w:r>
          </w:p>
        </w:tc>
      </w:tr>
      <w:tr w:rsidR="0033379D" w:rsidRPr="0085438F" w:rsidTr="00AC7CAC">
        <w:tc>
          <w:tcPr>
            <w:tcW w:w="2244" w:type="dxa"/>
          </w:tcPr>
          <w:p w:rsidR="0033379D" w:rsidRPr="0085438F" w:rsidRDefault="0033379D" w:rsidP="004F1478">
            <w:pPr>
              <w:spacing w:line="360" w:lineRule="auto"/>
              <w:jc w:val="both"/>
              <w:rPr>
                <w:rFonts w:ascii="Arial" w:hAnsi="Arial" w:cs="Arial"/>
                <w:sz w:val="24"/>
                <w:szCs w:val="24"/>
              </w:rPr>
            </w:pPr>
          </w:p>
        </w:tc>
        <w:tc>
          <w:tcPr>
            <w:tcW w:w="2245" w:type="dxa"/>
          </w:tcPr>
          <w:p w:rsidR="0033379D" w:rsidRPr="0085438F" w:rsidRDefault="0033379D" w:rsidP="004F1478">
            <w:pPr>
              <w:spacing w:line="360" w:lineRule="auto"/>
              <w:jc w:val="both"/>
              <w:rPr>
                <w:rFonts w:ascii="Arial" w:hAnsi="Arial" w:cs="Arial"/>
                <w:sz w:val="24"/>
                <w:szCs w:val="24"/>
              </w:rPr>
            </w:pPr>
          </w:p>
        </w:tc>
        <w:tc>
          <w:tcPr>
            <w:tcW w:w="2245" w:type="dxa"/>
          </w:tcPr>
          <w:p w:rsidR="0033379D" w:rsidRPr="0085438F" w:rsidRDefault="0033379D" w:rsidP="004F1478">
            <w:pPr>
              <w:spacing w:line="360" w:lineRule="auto"/>
              <w:jc w:val="both"/>
              <w:rPr>
                <w:rFonts w:ascii="Arial" w:hAnsi="Arial" w:cs="Arial"/>
                <w:sz w:val="24"/>
                <w:szCs w:val="24"/>
              </w:rPr>
            </w:pPr>
          </w:p>
        </w:tc>
        <w:tc>
          <w:tcPr>
            <w:tcW w:w="2287" w:type="dxa"/>
          </w:tcPr>
          <w:p w:rsidR="0033379D" w:rsidRPr="0085438F" w:rsidRDefault="0033379D" w:rsidP="004F1478">
            <w:pPr>
              <w:spacing w:line="360" w:lineRule="auto"/>
              <w:jc w:val="both"/>
              <w:rPr>
                <w:rFonts w:ascii="Arial" w:hAnsi="Arial" w:cs="Arial"/>
                <w:sz w:val="24"/>
                <w:szCs w:val="24"/>
              </w:rPr>
            </w:pPr>
          </w:p>
        </w:tc>
      </w:tr>
    </w:tbl>
    <w:p w:rsidR="0033379D" w:rsidRPr="0085438F" w:rsidRDefault="0033379D" w:rsidP="004F1478">
      <w:pPr>
        <w:spacing w:after="0" w:line="360" w:lineRule="auto"/>
        <w:outlineLvl w:val="0"/>
        <w:rPr>
          <w:rFonts w:ascii="Arial" w:hAnsi="Arial" w:cs="Arial"/>
          <w:sz w:val="24"/>
          <w:szCs w:val="24"/>
          <w:lang w:bidi="en-US"/>
        </w:rPr>
      </w:pPr>
    </w:p>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Default="0033379D" w:rsidP="004F1478">
      <w:pPr>
        <w:pStyle w:val="Prrafodelista"/>
        <w:spacing w:after="0" w:line="360" w:lineRule="auto"/>
        <w:ind w:left="360"/>
        <w:outlineLvl w:val="0"/>
        <w:rPr>
          <w:rFonts w:ascii="Arial" w:hAnsi="Arial" w:cs="Arial"/>
          <w:sz w:val="24"/>
          <w:szCs w:val="24"/>
          <w:lang w:bidi="en-US"/>
        </w:rPr>
      </w:pPr>
      <w:bookmarkStart w:id="36" w:name="_Toc386804184"/>
      <w:r w:rsidRPr="0085438F">
        <w:rPr>
          <w:rFonts w:ascii="Arial" w:hAnsi="Arial" w:cs="Arial"/>
          <w:b/>
          <w:sz w:val="24"/>
          <w:szCs w:val="24"/>
          <w:lang w:bidi="en-US"/>
        </w:rPr>
        <w:t>Fuente:</w:t>
      </w:r>
      <w:r w:rsidRPr="0085438F">
        <w:rPr>
          <w:rFonts w:ascii="Arial" w:hAnsi="Arial" w:cs="Arial"/>
          <w:sz w:val="24"/>
          <w:szCs w:val="24"/>
          <w:lang w:bidi="en-US"/>
        </w:rPr>
        <w:t xml:space="preserve"> Autor de Investigación</w:t>
      </w:r>
      <w:bookmarkEnd w:id="36"/>
    </w:p>
    <w:p w:rsidR="00CF4CCE" w:rsidRPr="0085438F" w:rsidRDefault="00CF4CCE"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pStyle w:val="Prrafodelista"/>
        <w:spacing w:after="0" w:line="360" w:lineRule="auto"/>
        <w:ind w:left="360"/>
        <w:outlineLvl w:val="0"/>
        <w:rPr>
          <w:rFonts w:ascii="Arial" w:hAnsi="Arial" w:cs="Arial"/>
          <w:sz w:val="24"/>
          <w:szCs w:val="24"/>
          <w:lang w:bidi="en-US"/>
        </w:rPr>
      </w:pPr>
      <w:bookmarkStart w:id="37" w:name="_Toc386804185"/>
      <w:r w:rsidRPr="0085438F">
        <w:rPr>
          <w:rFonts w:ascii="Arial" w:hAnsi="Arial" w:cs="Arial"/>
          <w:sz w:val="24"/>
          <w:szCs w:val="24"/>
          <w:lang w:bidi="en-US"/>
        </w:rPr>
        <w:t>5.1.3</w:t>
      </w:r>
      <w:r w:rsidRPr="00CF4CCE">
        <w:rPr>
          <w:rFonts w:ascii="Arial" w:hAnsi="Arial" w:cs="Arial"/>
          <w:b/>
          <w:sz w:val="24"/>
          <w:szCs w:val="24"/>
          <w:lang w:bidi="en-US"/>
        </w:rPr>
        <w:t xml:space="preserve"> Encuesta</w:t>
      </w:r>
      <w:bookmarkEnd w:id="37"/>
    </w:p>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Pr="00CF4CCE" w:rsidRDefault="0033379D" w:rsidP="004F1478">
      <w:pPr>
        <w:pStyle w:val="Prrafodelista"/>
        <w:spacing w:after="0" w:line="360" w:lineRule="auto"/>
        <w:ind w:left="360"/>
        <w:outlineLvl w:val="0"/>
        <w:rPr>
          <w:rFonts w:ascii="Arial" w:hAnsi="Arial" w:cs="Arial"/>
          <w:b/>
          <w:sz w:val="24"/>
          <w:szCs w:val="24"/>
          <w:lang w:bidi="en-US"/>
        </w:rPr>
      </w:pPr>
      <w:bookmarkStart w:id="38" w:name="_Toc386804186"/>
      <w:r w:rsidRPr="00CF4CCE">
        <w:rPr>
          <w:rFonts w:ascii="Arial" w:hAnsi="Arial" w:cs="Arial"/>
          <w:b/>
          <w:sz w:val="24"/>
          <w:szCs w:val="24"/>
          <w:lang w:bidi="en-US"/>
        </w:rPr>
        <w:t>TABLA N 3.</w:t>
      </w:r>
      <w:bookmarkEnd w:id="38"/>
    </w:p>
    <w:p w:rsidR="00CF4CCE" w:rsidRPr="0085438F" w:rsidRDefault="00CF4CCE" w:rsidP="004F1478">
      <w:pPr>
        <w:pStyle w:val="Prrafodelista"/>
        <w:spacing w:after="0" w:line="360" w:lineRule="auto"/>
        <w:ind w:left="360"/>
        <w:outlineLvl w:val="0"/>
        <w:rPr>
          <w:rFonts w:ascii="Arial" w:hAnsi="Arial" w:cs="Arial"/>
          <w:sz w:val="24"/>
          <w:szCs w:val="24"/>
          <w:lang w:bidi="en-US"/>
        </w:rPr>
      </w:pPr>
    </w:p>
    <w:tbl>
      <w:tblPr>
        <w:tblStyle w:val="Tablaconcuadrcula"/>
        <w:tblW w:w="0" w:type="auto"/>
        <w:tblLook w:val="04A0" w:firstRow="1" w:lastRow="0" w:firstColumn="1" w:lastColumn="0" w:noHBand="0" w:noVBand="1"/>
      </w:tblPr>
      <w:tblGrid>
        <w:gridCol w:w="2244"/>
        <w:gridCol w:w="2245"/>
        <w:gridCol w:w="2245"/>
        <w:gridCol w:w="2287"/>
      </w:tblGrid>
      <w:tr w:rsidR="0033379D" w:rsidRPr="0085438F" w:rsidTr="00AC7CAC">
        <w:tc>
          <w:tcPr>
            <w:tcW w:w="9021" w:type="dxa"/>
            <w:gridSpan w:val="4"/>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Análisis de entrevistas</w:t>
            </w:r>
          </w:p>
        </w:tc>
      </w:tr>
      <w:tr w:rsidR="0033379D" w:rsidRPr="0085438F" w:rsidTr="00AC7CAC">
        <w:tc>
          <w:tcPr>
            <w:tcW w:w="4489" w:type="dxa"/>
            <w:gridSpan w:val="2"/>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Cuerpo de la entrevista</w:t>
            </w:r>
          </w:p>
        </w:tc>
        <w:tc>
          <w:tcPr>
            <w:tcW w:w="4532" w:type="dxa"/>
            <w:gridSpan w:val="2"/>
          </w:tcPr>
          <w:p w:rsidR="0033379D" w:rsidRPr="0085438F" w:rsidRDefault="0033379D" w:rsidP="004F1478">
            <w:pPr>
              <w:spacing w:line="360" w:lineRule="auto"/>
              <w:jc w:val="center"/>
              <w:rPr>
                <w:rFonts w:ascii="Arial" w:hAnsi="Arial" w:cs="Arial"/>
                <w:b/>
                <w:sz w:val="24"/>
                <w:szCs w:val="24"/>
              </w:rPr>
            </w:pPr>
            <w:r w:rsidRPr="0085438F">
              <w:rPr>
                <w:rFonts w:ascii="Arial" w:hAnsi="Arial" w:cs="Arial"/>
                <w:b/>
                <w:sz w:val="24"/>
                <w:szCs w:val="24"/>
              </w:rPr>
              <w:t xml:space="preserve">Cotejo de la entrevista </w:t>
            </w:r>
          </w:p>
        </w:tc>
      </w:tr>
      <w:tr w:rsidR="0033379D" w:rsidRPr="0085438F" w:rsidTr="00AC7CAC">
        <w:tc>
          <w:tcPr>
            <w:tcW w:w="2244"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Ideas clave (El qué dice)</w:t>
            </w:r>
          </w:p>
        </w:tc>
        <w:tc>
          <w:tcPr>
            <w:tcW w:w="2245"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Tópico (Lo que dice)</w:t>
            </w:r>
          </w:p>
        </w:tc>
        <w:tc>
          <w:tcPr>
            <w:tcW w:w="2245"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Categorías de análisis y emergentes</w:t>
            </w:r>
          </w:p>
        </w:tc>
        <w:tc>
          <w:tcPr>
            <w:tcW w:w="2287" w:type="dxa"/>
          </w:tcPr>
          <w:p w:rsidR="0033379D" w:rsidRPr="0085438F" w:rsidRDefault="0033379D" w:rsidP="004F1478">
            <w:pPr>
              <w:spacing w:line="360" w:lineRule="auto"/>
              <w:jc w:val="center"/>
              <w:rPr>
                <w:rFonts w:ascii="Arial" w:hAnsi="Arial" w:cs="Arial"/>
                <w:sz w:val="24"/>
                <w:szCs w:val="24"/>
              </w:rPr>
            </w:pPr>
            <w:r w:rsidRPr="0085438F">
              <w:rPr>
                <w:rFonts w:ascii="Arial" w:hAnsi="Arial" w:cs="Arial"/>
                <w:sz w:val="24"/>
                <w:szCs w:val="24"/>
              </w:rPr>
              <w:t>Interpretación</w:t>
            </w:r>
          </w:p>
        </w:tc>
      </w:tr>
      <w:tr w:rsidR="0033379D" w:rsidRPr="0085438F" w:rsidTr="00AC7CAC">
        <w:tc>
          <w:tcPr>
            <w:tcW w:w="2244" w:type="dxa"/>
          </w:tcPr>
          <w:p w:rsidR="0033379D" w:rsidRPr="0085438F" w:rsidRDefault="0033379D" w:rsidP="004F1478">
            <w:pPr>
              <w:spacing w:line="360" w:lineRule="auto"/>
              <w:jc w:val="both"/>
              <w:rPr>
                <w:rFonts w:ascii="Arial" w:hAnsi="Arial" w:cs="Arial"/>
                <w:sz w:val="24"/>
                <w:szCs w:val="24"/>
              </w:rPr>
            </w:pPr>
          </w:p>
        </w:tc>
        <w:tc>
          <w:tcPr>
            <w:tcW w:w="2245" w:type="dxa"/>
          </w:tcPr>
          <w:p w:rsidR="0033379D" w:rsidRPr="0085438F" w:rsidRDefault="0033379D" w:rsidP="004F1478">
            <w:pPr>
              <w:spacing w:line="360" w:lineRule="auto"/>
              <w:jc w:val="both"/>
              <w:rPr>
                <w:rFonts w:ascii="Arial" w:hAnsi="Arial" w:cs="Arial"/>
                <w:sz w:val="24"/>
                <w:szCs w:val="24"/>
              </w:rPr>
            </w:pPr>
          </w:p>
        </w:tc>
        <w:tc>
          <w:tcPr>
            <w:tcW w:w="2245" w:type="dxa"/>
          </w:tcPr>
          <w:p w:rsidR="0033379D" w:rsidRPr="0085438F" w:rsidRDefault="0033379D" w:rsidP="004F1478">
            <w:pPr>
              <w:spacing w:line="360" w:lineRule="auto"/>
              <w:jc w:val="both"/>
              <w:rPr>
                <w:rFonts w:ascii="Arial" w:hAnsi="Arial" w:cs="Arial"/>
                <w:sz w:val="24"/>
                <w:szCs w:val="24"/>
              </w:rPr>
            </w:pPr>
          </w:p>
        </w:tc>
        <w:tc>
          <w:tcPr>
            <w:tcW w:w="2287" w:type="dxa"/>
          </w:tcPr>
          <w:p w:rsidR="0033379D" w:rsidRPr="0085438F" w:rsidRDefault="0033379D" w:rsidP="004F1478">
            <w:pPr>
              <w:spacing w:line="360" w:lineRule="auto"/>
              <w:jc w:val="both"/>
              <w:rPr>
                <w:rFonts w:ascii="Arial" w:hAnsi="Arial" w:cs="Arial"/>
                <w:sz w:val="24"/>
                <w:szCs w:val="24"/>
              </w:rPr>
            </w:pPr>
          </w:p>
        </w:tc>
      </w:tr>
    </w:tbl>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Pr="0085438F" w:rsidRDefault="0033379D" w:rsidP="004F1478">
      <w:pPr>
        <w:spacing w:after="0" w:line="360" w:lineRule="auto"/>
        <w:rPr>
          <w:rFonts w:ascii="Arial" w:hAnsi="Arial" w:cs="Arial"/>
          <w:b/>
          <w:sz w:val="24"/>
          <w:szCs w:val="24"/>
        </w:rPr>
      </w:pPr>
      <w:r w:rsidRPr="0085438F">
        <w:rPr>
          <w:rFonts w:ascii="Arial" w:hAnsi="Arial" w:cs="Arial"/>
          <w:b/>
          <w:sz w:val="24"/>
          <w:szCs w:val="24"/>
        </w:rPr>
        <w:t>Fuente: autor de la investigación.</w:t>
      </w:r>
    </w:p>
    <w:p w:rsidR="0033379D" w:rsidRPr="0085438F" w:rsidRDefault="0033379D" w:rsidP="004F1478">
      <w:pPr>
        <w:spacing w:after="0" w:line="360" w:lineRule="auto"/>
        <w:outlineLvl w:val="0"/>
        <w:rPr>
          <w:rFonts w:ascii="Arial" w:hAnsi="Arial" w:cs="Arial"/>
          <w:sz w:val="24"/>
          <w:szCs w:val="24"/>
          <w:lang w:bidi="en-US"/>
        </w:rPr>
      </w:pPr>
      <w:bookmarkStart w:id="39" w:name="_Toc386804187"/>
    </w:p>
    <w:p w:rsidR="0033379D" w:rsidRPr="0085438F" w:rsidRDefault="0033379D" w:rsidP="004F1478">
      <w:pPr>
        <w:spacing w:after="0" w:line="360" w:lineRule="auto"/>
        <w:contextualSpacing/>
        <w:outlineLvl w:val="0"/>
        <w:rPr>
          <w:rFonts w:ascii="Arial" w:hAnsi="Arial" w:cs="Arial"/>
          <w:b/>
          <w:sz w:val="24"/>
          <w:szCs w:val="24"/>
          <w:lang w:bidi="en-US"/>
        </w:rPr>
      </w:pPr>
      <w:r w:rsidRPr="0085438F">
        <w:rPr>
          <w:rFonts w:ascii="Arial" w:hAnsi="Arial" w:cs="Arial"/>
          <w:sz w:val="24"/>
          <w:szCs w:val="24"/>
          <w:lang w:bidi="en-US"/>
        </w:rPr>
        <w:t xml:space="preserve">5.1.4 </w:t>
      </w:r>
      <w:r w:rsidRPr="0085438F">
        <w:rPr>
          <w:rFonts w:ascii="Arial" w:hAnsi="Arial" w:cs="Arial"/>
          <w:b/>
          <w:sz w:val="24"/>
          <w:szCs w:val="24"/>
          <w:lang w:bidi="en-US"/>
        </w:rPr>
        <w:t>Consentimiento Informado</w:t>
      </w:r>
      <w:bookmarkEnd w:id="39"/>
    </w:p>
    <w:p w:rsidR="0033379D" w:rsidRPr="0085438F" w:rsidRDefault="0033379D" w:rsidP="004F1478">
      <w:pPr>
        <w:spacing w:after="0" w:line="360" w:lineRule="auto"/>
        <w:contextualSpacing/>
        <w:outlineLvl w:val="0"/>
        <w:rPr>
          <w:rFonts w:ascii="Arial" w:hAnsi="Arial" w:cs="Arial"/>
          <w:b/>
          <w:sz w:val="24"/>
          <w:szCs w:val="24"/>
          <w:lang w:bidi="en-US"/>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Esta investigación de la facultad de Comunicación Social de la Fundación Universitaria Luis Amigó busca evidenciar cómo es utilizada la página de la red social Facebook del grupo Afroamigó para fortalecer su identidad cultural, la cual se concibe como las formas de expresiones de un pueblo.</w:t>
      </w:r>
    </w:p>
    <w:p w:rsidR="0033379D" w:rsidRPr="0085438F" w:rsidRDefault="0033379D"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Debe quedar en claro que su participación en este estudio no le reportará ningún beneficio de tipo académico, material o económico, ni se adquiere ninguna relación contractual con el autor de la investigación. Su colaboración es una contribución para el desarrollo de la ciencia y el conocimiento y sólo con la participación solidaria de personas como usted será posible evidenciar la utilidad que los miembros afros del Grupo de Facebook Afroamigó le dan a este.</w:t>
      </w:r>
    </w:p>
    <w:p w:rsidR="0033379D" w:rsidRPr="0085438F" w:rsidRDefault="0033379D"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 xml:space="preserve">La información personal que usted dará a nuestro investigador en el curso de este estudio permanecerá en secreto y no será proporcionada a ninguna persona diferente a Usted bajo ninguna circunstancia. </w:t>
      </w:r>
    </w:p>
    <w:p w:rsidR="0033379D" w:rsidRPr="0085438F" w:rsidRDefault="0033379D"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 xml:space="preserve">Los resultados de esta investigación pueden ser publicados en revistas científicas o ser presentados en reuniones científicas, pero la identidad suya no será divulgada. </w:t>
      </w:r>
    </w:p>
    <w:p w:rsidR="0033379D" w:rsidRPr="0085438F" w:rsidRDefault="0033379D"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No firme este consentimiento a menos que usted haya tenido la oportunidad de hacer preguntas y recibir contestaciones satisfactorias para todas sus preguntas.</w:t>
      </w:r>
    </w:p>
    <w:p w:rsidR="0033379D" w:rsidRPr="0085438F" w:rsidRDefault="0033379D"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noProof/>
          <w:sz w:val="24"/>
          <w:szCs w:val="24"/>
          <w:lang w:val="es-CO" w:eastAsia="es-CO"/>
        </w:rPr>
        <mc:AlternateContent>
          <mc:Choice Requires="wps">
            <w:drawing>
              <wp:anchor distT="4294967295" distB="4294967295" distL="114300" distR="114300" simplePos="0" relativeHeight="251653120" behindDoc="0" locked="0" layoutInCell="1" allowOverlap="1" wp14:anchorId="7BC4D186" wp14:editId="48A7070D">
                <wp:simplePos x="0" y="0"/>
                <wp:positionH relativeFrom="column">
                  <wp:posOffset>22860</wp:posOffset>
                </wp:positionH>
                <wp:positionV relativeFrom="paragraph">
                  <wp:posOffset>314324</wp:posOffset>
                </wp:positionV>
                <wp:extent cx="1757045" cy="0"/>
                <wp:effectExtent l="0" t="0" r="14605" b="19050"/>
                <wp:wrapNone/>
                <wp:docPr id="6"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70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6" o:spid="_x0000_s1026" type="#_x0000_t32" style="position:absolute;margin-left:1.8pt;margin-top:24.75pt;width:138.3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O2+JgIAAEoEAAAOAAAAZHJzL2Uyb0RvYy54bWysVMGO2yAQvVfqPyDuWdupk02sOKvKTnrZ&#10;tpF2+wEEsI2KAQGJE1X99w44ibLtparqAx48zJv3Zgavnk69REdundCqxNlDihFXVDOh2hJ/e91O&#10;Fhg5TxQjUite4jN3+Gn9/t1qMAWf6k5Lxi0CEOWKwZS4894USeJox3viHrThCpyNtj3xsLVtwiwZ&#10;AL2XyTRN58mgLTNWU+4cfK1HJ15H/Kbh1H9tGsc9kiUGbj6uNq77sCbrFSlaS0wn6IUG+QcWPREK&#10;kt6gauIJOljxB1QvqNVON/6B6j7RTSMojxpATZb+pualI4ZHLVAcZ25lcv8Pln457iwSrMRzjBTp&#10;oUUVNIp6bZENL8Q4aiSnHUHzUK3BuAKCKrWzQS89qRfzrOl3h5SuOqJaHlm/ng1AZSEieRMSNs5A&#10;zv3wWTM4Qw5ex9KdGtsHSCgKOsUOnW8d4iePKHzMHmePaT7DiF59CSmugcY6/4nrHgWjxM5bItrO&#10;g55RUBbTkOOz84EWKa4BIavSWyFlHAep0FDi5Ww6iwFOS8GCMxxztt1X0qIjCQMVn6gRPPfHrD4o&#10;FsE6TtjmYnsi5GhDcqkCHggDOhdrnJgfy3S5WWwW+SSfzjeTPK3rycdtlU/mW5Bff6irqs5+BmpZ&#10;XnSCMa4Cu+v0ZvnfTcflHo1zd5vfWxmSt+ixXkD2+o6kY2dDM8ex2Gt23tlrx2Fg4+HL5Qo34n4P&#10;9v0vYP0LAAD//wMAUEsDBBQABgAIAAAAIQBw8mb82wAAAAcBAAAPAAAAZHJzL2Rvd25yZXYueG1s&#10;TI7NTsJAFIX3JrzD5JKwMTJDEQK1U0JIXLgUSNxeOte22rnTdKa08vSOcaHL85Nzvmw32kZcqfO1&#10;Yw2LuQJBXDhTc6nhfHp+2IDwAdlg45g0fJGHXT65yzA1buBXuh5DKeII+xQ1VCG0qZS+qMiin7uW&#10;OGbvrrMYouxKaToc4rhtZKLUWlqsOT5U2NKhouLz2FsN5PvVQu23tjy/3Ib7t+T2MbQnrWfTcf8E&#10;ItAY/srwgx/RIY9MF9ez8aLRsFzHoobH7QpEjJONWoK4/Boyz+R//vwbAAD//wMAUEsBAi0AFAAG&#10;AAgAAAAhALaDOJL+AAAA4QEAABMAAAAAAAAAAAAAAAAAAAAAAFtDb250ZW50X1R5cGVzXS54bWxQ&#10;SwECLQAUAAYACAAAACEAOP0h/9YAAACUAQAACwAAAAAAAAAAAAAAAAAvAQAAX3JlbHMvLnJlbHNQ&#10;SwECLQAUAAYACAAAACEA3HjtviYCAABKBAAADgAAAAAAAAAAAAAAAAAuAgAAZHJzL2Uyb0RvYy54&#10;bWxQSwECLQAUAAYACAAAACEAcPJm/NsAAAAHAQAADwAAAAAAAAAAAAAAAACABAAAZHJzL2Rvd25y&#10;ZXYueG1sUEsFBgAAAAAEAAQA8wAAAIgFAAAAAA==&#10;"/>
            </w:pict>
          </mc:Fallback>
        </mc:AlternateContent>
      </w:r>
      <w:r w:rsidRPr="0085438F">
        <w:rPr>
          <w:rFonts w:ascii="Arial" w:hAnsi="Arial" w:cs="Arial"/>
          <w:noProof/>
          <w:sz w:val="24"/>
          <w:szCs w:val="24"/>
          <w:lang w:val="es-CO" w:eastAsia="es-CO"/>
        </w:rPr>
        <mc:AlternateContent>
          <mc:Choice Requires="wps">
            <w:drawing>
              <wp:anchor distT="4294967295" distB="4294967295" distL="114300" distR="114300" simplePos="0" relativeHeight="251654144" behindDoc="0" locked="0" layoutInCell="1" allowOverlap="1" wp14:anchorId="4AC663D9" wp14:editId="37F16BC7">
                <wp:simplePos x="0" y="0"/>
                <wp:positionH relativeFrom="column">
                  <wp:posOffset>3069590</wp:posOffset>
                </wp:positionH>
                <wp:positionV relativeFrom="paragraph">
                  <wp:posOffset>314324</wp:posOffset>
                </wp:positionV>
                <wp:extent cx="1757045" cy="0"/>
                <wp:effectExtent l="0" t="0" r="14605" b="19050"/>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70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7" o:spid="_x0000_s1026" type="#_x0000_t32" style="position:absolute;margin-left:241.7pt;margin-top:24.75pt;width:138.3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quxJgIAAEoEAAAOAAAAZHJzL2Uyb0RvYy54bWysVE2P2yAQvVfqf0DcE9up82XFWVV20su2&#10;jbTbH0AAx6gYEJA4UdX/3gEnUba9VFV9wIOHefPezODV07mT6MStE1qVOBunGHFFNRPqUOJvr9vR&#10;AiPniWJEasVLfOEOP63fv1v1puAT3WrJuEUAolzRmxK33psiSRxteUfcWBuuwNlo2xEPW3tImCU9&#10;oHcymaTpLOm1ZcZqyp2Dr/XgxOuI3zSc+q9N47hHssTAzcfVxnUf1mS9IsXBEtMKeqVB/oFFR4SC&#10;pHeomniCjlb8AdUJarXTjR9T3SW6aQTlUQOoydLf1Ly0xPCoBYrjzL1M7v/B0i+nnUWClXiOkSId&#10;tKiCRlGvLbLhhRhHjeS0JWgeqtUbV0BQpXY26KVn9WKeNf3ukNJVS9SBR9avFwNQWYhI3oSEjTOQ&#10;c99/1gzOkKPXsXTnxnYBEoqCzrFDl3uH+NkjCh+z+XSe5lOM6M2XkOIWaKzzn7juUDBK7Lwl4tB6&#10;0DMIymIacnp2PtAixS0gZFV6K6SM4yAV6ku8nE6mMcBpKVhwhmPOHvaVtOhEwkDFJ2oEz+Mxq4+K&#10;RbCWE7a52p4IOdiQXKqAB8KAztUaJubHMl1uFptFPsons80oT+t69HFb5aPZFuTXH+qqqrOfgVqW&#10;F61gjKvA7ja9Wf5303G9R8Pc3ef3XobkLXqsF5C9vSPp2NnQzGEs9ppddvbWcRjYePh6ucKNeNyD&#10;/fgLWP8CAAD//wMAUEsDBBQABgAIAAAAIQAK7/bc3gAAAAkBAAAPAAAAZHJzL2Rvd25yZXYueG1s&#10;TI9NT8JAEIbvJv6HzZh4MbJbBITaLSEmHjwKJF6X7tAWu7NNd0srv94xHvA2H0/eeSZbj64RZ+xC&#10;7UlDMlEgkApvayo17Hdvj0sQIRqypvGEGr4xwDq/vclMav1AH3jexlJwCIXUaKhibFMpQ1GhM2Hi&#10;WyTeHX3nTOS2K6XtzMDhrpFTpRbSmZr4QmVafK2w+Nr2TgOGfp6ozcqV+/fL8PA5vZyGdqf1/d24&#10;eQERcYxXGH71WR1ydjr4nmwQjYbZ8mnGKBerOQgGnhcqAXH4G8g8k/8/yH8AAAD//wMAUEsBAi0A&#10;FAAGAAgAAAAhALaDOJL+AAAA4QEAABMAAAAAAAAAAAAAAAAAAAAAAFtDb250ZW50X1R5cGVzXS54&#10;bWxQSwECLQAUAAYACAAAACEAOP0h/9YAAACUAQAACwAAAAAAAAAAAAAAAAAvAQAAX3JlbHMvLnJl&#10;bHNQSwECLQAUAAYACAAAACEAuaKrsSYCAABKBAAADgAAAAAAAAAAAAAAAAAuAgAAZHJzL2Uyb0Rv&#10;Yy54bWxQSwECLQAUAAYACAAAACEACu/23N4AAAAJAQAADwAAAAAAAAAAAAAAAACABAAAZHJzL2Rv&#10;d25yZXYueG1sUEsFBgAAAAAEAAQA8wAAAIsFAAAAAA==&#10;"/>
            </w:pict>
          </mc:Fallback>
        </mc:AlternateContent>
      </w:r>
    </w:p>
    <w:p w:rsidR="006917AA" w:rsidRPr="0085438F" w:rsidRDefault="006917AA" w:rsidP="004F1478">
      <w:pPr>
        <w:spacing w:before="100" w:beforeAutospacing="1" w:after="0" w:line="360" w:lineRule="auto"/>
        <w:contextualSpacing/>
        <w:jc w:val="both"/>
        <w:rPr>
          <w:rFonts w:ascii="Arial" w:hAnsi="Arial" w:cs="Arial"/>
          <w:sz w:val="24"/>
          <w:szCs w:val="24"/>
        </w:rPr>
      </w:pPr>
    </w:p>
    <w:p w:rsidR="006917AA"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Nombre del participante                                         Firma del participante</w:t>
      </w:r>
    </w:p>
    <w:p w:rsidR="006917AA" w:rsidRPr="0085438F" w:rsidRDefault="006917AA" w:rsidP="004F1478">
      <w:pPr>
        <w:spacing w:before="100" w:beforeAutospacing="1" w:after="0" w:line="360" w:lineRule="auto"/>
        <w:contextualSpacing/>
        <w:jc w:val="both"/>
        <w:rPr>
          <w:rFonts w:ascii="Arial" w:hAnsi="Arial" w:cs="Arial"/>
          <w:sz w:val="24"/>
          <w:szCs w:val="24"/>
        </w:rPr>
      </w:pPr>
    </w:p>
    <w:p w:rsidR="006917AA" w:rsidRPr="0085438F" w:rsidRDefault="006917AA"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noProof/>
          <w:sz w:val="24"/>
          <w:szCs w:val="24"/>
          <w:lang w:val="es-CO" w:eastAsia="es-CO"/>
        </w:rPr>
        <mc:AlternateContent>
          <mc:Choice Requires="wps">
            <w:drawing>
              <wp:anchor distT="4294967295" distB="4294967295" distL="114300" distR="114300" simplePos="0" relativeHeight="251655168" behindDoc="0" locked="0" layoutInCell="1" allowOverlap="1" wp14:anchorId="43C07301" wp14:editId="4908D2AB">
                <wp:simplePos x="0" y="0"/>
                <wp:positionH relativeFrom="column">
                  <wp:posOffset>3117215</wp:posOffset>
                </wp:positionH>
                <wp:positionV relativeFrom="paragraph">
                  <wp:posOffset>328294</wp:posOffset>
                </wp:positionV>
                <wp:extent cx="1757045" cy="0"/>
                <wp:effectExtent l="0" t="0" r="14605" b="1905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70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5" o:spid="_x0000_s1026" type="#_x0000_t32" style="position:absolute;margin-left:245.45pt;margin-top:25.85pt;width:138.3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avJgIAAEoEAAAOAAAAZHJzL2Uyb0RvYy54bWysVMGO2yAQvVfqPyDuie3U2U2sOKvKTnrZ&#10;tpF2+wEEsI2KAQGJE1X99w44ibLtparqAx48zJv3Zgavnk69REdundCqxNk0xYgrqplQbYm/vW4n&#10;C4ycJ4oRqRUv8Zk7/LR+/241mILPdKcl4xYBiHLFYErceW+KJHG04z1xU224AmejbU88bG2bMEsG&#10;QO9lMkvTh2TQlhmrKXcOvtajE68jftNw6r82jeMeyRIDNx9XG9d9WJP1ihStJaYT9EKD/AOLnggF&#10;SW9QNfEEHaz4A6oX1GqnGz+luk900wjKowZQk6W/qXnpiOFRCxTHmVuZ3P+DpV+OO4sEK/EcI0V6&#10;aFEFjaJeW2TDCzGOGslpR9A8VGswroCgSu1s0EtP6sU8a/rdIaWrjqiWR9avZwNQWYhI3oSEjTOQ&#10;cz981gzOkIPXsXSnxvYBEoqCTrFD51uH+MkjCh+zx/ljmgNVevUlpLgGGuv8J657FIwSO2+JaDsP&#10;ekZBWUxDjs/OB1qkuAaErEpvhZRxHKRCQ4mX89k8BjgtBQvOcMzZdl9Ji44kDFR8okbw3B+z+qBY&#10;BOs4YZuL7YmQow3JpQp4IAzoXKxxYn4s0+VmsVnkk3z2sJnkaV1PPm6rfPKwBfn1h7qq6uxnoJbl&#10;RScY4yqwu05vlv/ddFzu0Th3t/m9lSF5ix7rBWSv70g6djY0cxyLvWbnnb12HAY2Hr5crnAj7vdg&#10;3/8C1r8AAAD//wMAUEsDBBQABgAIAAAAIQBID5uU3gAAAAkBAAAPAAAAZHJzL2Rvd25yZXYueG1s&#10;TI/BbsIwDIbvk3iHyEhcppEUjXYtTRFC2mHHAdKuoTFtt8apmpR2PP0y7cCOtj/9/v58O5mWXbF3&#10;jSUJ0VIAQyqtbqiScDq+Pr0Ac16RVq0llPCNDrbF7CFXmbYjveP14CsWQshlSkLtfZdx7soajXJL&#10;2yGF28X2Rvkw9hXXvRpDuGn5SoiYG9VQ+FCrDvc1ll+HwUhAN6wjsUtNdXq7jY8fq9vn2B2lXMyn&#10;3QaYx8nfYfjVD+pQBKezHUg71kp4TkUaUAnrKAEWgCROYmDnvwUvcv6/QfEDAAD//wMAUEsBAi0A&#10;FAAGAAgAAAAhALaDOJL+AAAA4QEAABMAAAAAAAAAAAAAAAAAAAAAAFtDb250ZW50X1R5cGVzXS54&#10;bWxQSwECLQAUAAYACAAAACEAOP0h/9YAAACUAQAACwAAAAAAAAAAAAAAAAAvAQAAX3JlbHMvLnJl&#10;bHNQSwECLQAUAAYACAAAACEAcxYmryYCAABKBAAADgAAAAAAAAAAAAAAAAAuAgAAZHJzL2Uyb0Rv&#10;Yy54bWxQSwECLQAUAAYACAAAACEASA+blN4AAAAJAQAADwAAAAAAAAAAAAAAAACABAAAZHJzL2Rv&#10;d25yZXYueG1sUEsFBgAAAAAEAAQA8wAAAIsFAAAAAA==&#10;"/>
            </w:pict>
          </mc:Fallback>
        </mc:AlternateContent>
      </w:r>
      <w:r w:rsidRPr="0085438F">
        <w:rPr>
          <w:rFonts w:ascii="Arial" w:hAnsi="Arial" w:cs="Arial"/>
          <w:noProof/>
          <w:sz w:val="24"/>
          <w:szCs w:val="24"/>
          <w:lang w:val="es-CO" w:eastAsia="es-CO"/>
        </w:rPr>
        <mc:AlternateContent>
          <mc:Choice Requires="wps">
            <w:drawing>
              <wp:anchor distT="4294967295" distB="4294967295" distL="114300" distR="114300" simplePos="0" relativeHeight="251656192" behindDoc="0" locked="0" layoutInCell="1" allowOverlap="1" wp14:anchorId="7286B3C6" wp14:editId="34ABA1F9">
                <wp:simplePos x="0" y="0"/>
                <wp:positionH relativeFrom="column">
                  <wp:posOffset>-23495</wp:posOffset>
                </wp:positionH>
                <wp:positionV relativeFrom="paragraph">
                  <wp:posOffset>328294</wp:posOffset>
                </wp:positionV>
                <wp:extent cx="1757045" cy="0"/>
                <wp:effectExtent l="0" t="0" r="14605" b="19050"/>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70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4" o:spid="_x0000_s1026" type="#_x0000_t32" style="position:absolute;margin-left:-1.85pt;margin-top:25.85pt;width:138.3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GCgJgIAAEoEAAAOAAAAZHJzL2Uyb0RvYy54bWysVMGO2yAQvVfqPyDuie3U2U2sOKvKTnrZ&#10;tpF2+wEEsI2KAQGJE1X99w44ibLtparqAx48zJv3Zgavnk69REdundCqxNk0xYgrqplQbYm/vW4n&#10;C4ycJ4oRqRUv8Zk7/LR+/241mILPdKcl4xYBiHLFYErceW+KJHG04z1xU224AmejbU88bG2bMEsG&#10;QO9lMkvTh2TQlhmrKXcOvtajE68jftNw6r82jeMeyRIDNx9XG9d9WJP1ihStJaYT9EKD/AOLnggF&#10;SW9QNfEEHaz4A6oX1GqnGz+luk900wjKowZQk6W/qXnpiOFRCxTHmVuZ3P+DpV+OO4sEK3GOkSI9&#10;tKiCRlGvLbLhhRhHjeS0IygP1RqMKyCoUjsb9NKTejHPmn53SOmqI6rlkfXr2QBUFiKSNyFh4wzk&#10;3A+fNYMz5OB1LN2psX2AhKKgU+zQ+dYhfvKIwsfscf6Y5nOM6NWXkOIaaKzzn7juUTBK7Lwlou08&#10;6BkFZTENOT47H2iR4hoQsiq9FVLGcZAKDSVezmfzGOC0FCw4wzFn230lLTqSMFDxiRrBc3/M6oNi&#10;EazjhG0utidCjjYklyrggTCgc7HGifmxTJebxWaRT/LZw2aSp3U9+bit8snDFuTXH+qqqrOfgVqW&#10;F51gjKvA7jq9Wf5303G5R+Pc3eb3VobkLXqsF5C9viPp2NnQzHEs9pqdd/bacRjYePhyucKNuN+D&#10;ff8LWP8CAAD//wMAUEsDBBQABgAIAAAAIQAoxE3+3QAAAAgBAAAPAAAAZHJzL2Rvd25yZXYueG1s&#10;TI9Bb8IwDIXvk/gPkZF2mSBtEWMrTRGatMOOA6RdQ2Pabo1TNSnt+PXzxAFOlv2enr+XbUbbiDN2&#10;vnakIJ5HIJAKZ2oqFRz277MXED5oMrpxhAp+0cMmnzxkOjVuoE8870IpOIR8qhVUIbSplL6o0Go/&#10;dy0SayfXWR147UppOj1wuG1kEkXP0uqa+EOlW3yrsPjZ9VYB+n4ZR9tXWx4+LsPTV3L5Htq9Uo/T&#10;cbsGEXAMNzP84zM65Mx0dD0ZLxoFs8WKnQqWMU/Wk9WCux2vB5ln8r5A/gcAAP//AwBQSwECLQAU&#10;AAYACAAAACEAtoM4kv4AAADhAQAAEwAAAAAAAAAAAAAAAAAAAAAAW0NvbnRlbnRfVHlwZXNdLnht&#10;bFBLAQItABQABgAIAAAAIQA4/SH/1gAAAJQBAAALAAAAAAAAAAAAAAAAAC8BAABfcmVscy8ucmVs&#10;c1BLAQItABQABgAIAAAAIQAWzGCgJgIAAEoEAAAOAAAAAAAAAAAAAAAAAC4CAABkcnMvZTJvRG9j&#10;LnhtbFBLAQItABQABgAIAAAAIQAoxE3+3QAAAAgBAAAPAAAAAAAAAAAAAAAAAIAEAABkcnMvZG93&#10;bnJldi54bWxQSwUGAAAAAAQABADzAAAAigUAAAAA&#10;"/>
            </w:pict>
          </mc:Fallback>
        </mc:AlternateContent>
      </w:r>
    </w:p>
    <w:p w:rsidR="006917AA" w:rsidRPr="0085438F" w:rsidRDefault="006917AA" w:rsidP="004F1478">
      <w:pPr>
        <w:spacing w:before="100" w:beforeAutospacing="1" w:after="0" w:line="360" w:lineRule="auto"/>
        <w:contextualSpacing/>
        <w:jc w:val="both"/>
        <w:rPr>
          <w:rFonts w:ascii="Arial" w:hAnsi="Arial" w:cs="Arial"/>
          <w:sz w:val="24"/>
          <w:szCs w:val="24"/>
        </w:rPr>
      </w:pPr>
    </w:p>
    <w:p w:rsidR="0033379D" w:rsidRPr="0085438F" w:rsidRDefault="0033379D" w:rsidP="004F1478">
      <w:pPr>
        <w:spacing w:before="100" w:beforeAutospacing="1" w:after="0" w:line="360" w:lineRule="auto"/>
        <w:contextualSpacing/>
        <w:jc w:val="both"/>
        <w:rPr>
          <w:rFonts w:ascii="Arial" w:hAnsi="Arial" w:cs="Arial"/>
          <w:sz w:val="24"/>
          <w:szCs w:val="24"/>
        </w:rPr>
      </w:pPr>
      <w:r w:rsidRPr="0085438F">
        <w:rPr>
          <w:rFonts w:ascii="Arial" w:hAnsi="Arial" w:cs="Arial"/>
          <w:sz w:val="24"/>
          <w:szCs w:val="24"/>
        </w:rPr>
        <w:t>Firma del investigador                                             Fecha</w:t>
      </w:r>
    </w:p>
    <w:p w:rsidR="0033379D" w:rsidRPr="0085438F" w:rsidRDefault="0033379D" w:rsidP="004F1478">
      <w:pPr>
        <w:spacing w:after="0" w:line="360" w:lineRule="auto"/>
        <w:contextualSpacing/>
        <w:outlineLvl w:val="0"/>
        <w:rPr>
          <w:rFonts w:ascii="Arial" w:hAnsi="Arial" w:cs="Arial"/>
          <w:sz w:val="24"/>
          <w:szCs w:val="24"/>
          <w:lang w:bidi="en-US"/>
        </w:rPr>
      </w:pPr>
    </w:p>
    <w:p w:rsidR="006917AA" w:rsidRPr="0085438F" w:rsidRDefault="006917AA" w:rsidP="004F1478">
      <w:pPr>
        <w:spacing w:after="0" w:line="360" w:lineRule="auto"/>
        <w:contextualSpacing/>
        <w:outlineLvl w:val="0"/>
        <w:rPr>
          <w:rFonts w:ascii="Arial" w:hAnsi="Arial" w:cs="Arial"/>
          <w:sz w:val="24"/>
          <w:szCs w:val="24"/>
          <w:lang w:bidi="en-US"/>
        </w:rPr>
      </w:pPr>
    </w:p>
    <w:p w:rsidR="0033379D" w:rsidRPr="0085438F" w:rsidRDefault="0033379D" w:rsidP="004F1478">
      <w:pPr>
        <w:pStyle w:val="Prrafodelista"/>
        <w:numPr>
          <w:ilvl w:val="1"/>
          <w:numId w:val="5"/>
        </w:numPr>
        <w:spacing w:after="0" w:line="360" w:lineRule="auto"/>
        <w:outlineLvl w:val="0"/>
        <w:rPr>
          <w:rFonts w:ascii="Arial" w:hAnsi="Arial" w:cs="Arial"/>
          <w:b/>
          <w:sz w:val="24"/>
          <w:szCs w:val="24"/>
          <w:lang w:bidi="en-US"/>
        </w:rPr>
      </w:pPr>
      <w:bookmarkStart w:id="40" w:name="_Toc386804188"/>
      <w:r w:rsidRPr="0085438F">
        <w:rPr>
          <w:rFonts w:ascii="Arial" w:hAnsi="Arial" w:cs="Arial"/>
          <w:b/>
          <w:sz w:val="24"/>
          <w:szCs w:val="24"/>
          <w:lang w:bidi="en-US"/>
        </w:rPr>
        <w:t>ANÁLISIS UNIVARIADO</w:t>
      </w:r>
      <w:bookmarkEnd w:id="40"/>
    </w:p>
    <w:p w:rsidR="0033379D" w:rsidRPr="0085438F" w:rsidRDefault="0033379D" w:rsidP="004F1478">
      <w:pPr>
        <w:pStyle w:val="Prrafodelista"/>
        <w:spacing w:after="0" w:line="360" w:lineRule="auto"/>
        <w:ind w:left="360"/>
        <w:outlineLvl w:val="0"/>
        <w:rPr>
          <w:rFonts w:ascii="Arial" w:hAnsi="Arial" w:cs="Arial"/>
          <w:sz w:val="24"/>
          <w:szCs w:val="24"/>
          <w:lang w:bidi="en-US"/>
        </w:rPr>
      </w:pPr>
    </w:p>
    <w:p w:rsidR="0033379D" w:rsidRDefault="0033379D" w:rsidP="004F1478">
      <w:pPr>
        <w:pStyle w:val="Prrafodelista"/>
        <w:numPr>
          <w:ilvl w:val="2"/>
          <w:numId w:val="5"/>
        </w:numPr>
        <w:spacing w:after="0" w:line="360" w:lineRule="auto"/>
        <w:outlineLvl w:val="0"/>
        <w:rPr>
          <w:rFonts w:ascii="Arial" w:hAnsi="Arial" w:cs="Arial"/>
          <w:b/>
          <w:sz w:val="24"/>
          <w:szCs w:val="24"/>
          <w:lang w:bidi="en-US"/>
        </w:rPr>
      </w:pPr>
      <w:r w:rsidRPr="0085438F">
        <w:rPr>
          <w:rFonts w:ascii="Arial" w:hAnsi="Arial" w:cs="Arial"/>
          <w:b/>
          <w:sz w:val="24"/>
          <w:szCs w:val="24"/>
          <w:lang w:bidi="en-US"/>
        </w:rPr>
        <w:t>Diario de Campo</w:t>
      </w:r>
    </w:p>
    <w:p w:rsidR="00CF4CCE" w:rsidRPr="0085438F" w:rsidRDefault="00CF4CCE" w:rsidP="00CF4CCE">
      <w:pPr>
        <w:pStyle w:val="Prrafodelista"/>
        <w:spacing w:after="0" w:line="360" w:lineRule="auto"/>
        <w:outlineLvl w:val="0"/>
        <w:rPr>
          <w:rFonts w:ascii="Arial" w:hAnsi="Arial" w:cs="Arial"/>
          <w:b/>
          <w:sz w:val="24"/>
          <w:szCs w:val="24"/>
          <w:lang w:bidi="en-US"/>
        </w:rPr>
      </w:pPr>
    </w:p>
    <w:p w:rsidR="006917AA" w:rsidRPr="0085438F" w:rsidRDefault="006917AA" w:rsidP="004F1478">
      <w:pPr>
        <w:pStyle w:val="Prrafodelista"/>
        <w:spacing w:after="0" w:line="360" w:lineRule="auto"/>
        <w:outlineLvl w:val="0"/>
        <w:rPr>
          <w:rFonts w:ascii="Arial" w:hAnsi="Arial" w:cs="Arial"/>
          <w:b/>
          <w:sz w:val="24"/>
          <w:szCs w:val="24"/>
          <w:lang w:bidi="en-US"/>
        </w:rPr>
      </w:pPr>
    </w:p>
    <w:p w:rsidR="0033379D" w:rsidRPr="0085438F" w:rsidRDefault="0033379D" w:rsidP="004F1478">
      <w:pPr>
        <w:spacing w:after="0" w:line="360" w:lineRule="auto"/>
        <w:contextualSpacing/>
        <w:jc w:val="both"/>
        <w:outlineLvl w:val="0"/>
        <w:rPr>
          <w:rFonts w:ascii="Arial" w:hAnsi="Arial" w:cs="Arial"/>
          <w:sz w:val="24"/>
          <w:szCs w:val="24"/>
          <w:lang w:bidi="en-US"/>
        </w:rPr>
      </w:pPr>
      <w:bookmarkStart w:id="41" w:name="_Toc386804191"/>
      <w:r w:rsidRPr="0085438F">
        <w:rPr>
          <w:rFonts w:ascii="Arial" w:hAnsi="Arial" w:cs="Arial"/>
          <w:sz w:val="24"/>
          <w:szCs w:val="24"/>
          <w:lang w:bidi="en-US"/>
        </w:rPr>
        <w:t>Un 67% de las publicaciones son de tipo fatico, mientras un 29% son de tipo étnico. En cuanto a emblemático son un 3% y un 1% multimedial.</w:t>
      </w:r>
    </w:p>
    <w:p w:rsidR="0033379D" w:rsidRPr="0085438F" w:rsidRDefault="0033379D" w:rsidP="004F1478">
      <w:pPr>
        <w:pStyle w:val="Ttulo1"/>
        <w:spacing w:line="360" w:lineRule="auto"/>
        <w:contextualSpacing/>
        <w:rPr>
          <w:rFonts w:ascii="Arial" w:hAnsi="Arial" w:cs="Arial"/>
          <w:b w:val="0"/>
          <w:color w:val="F2F2F2" w:themeColor="background1" w:themeShade="F2"/>
          <w:sz w:val="24"/>
          <w:szCs w:val="24"/>
        </w:rPr>
      </w:pPr>
      <w:r w:rsidRPr="0085438F">
        <w:rPr>
          <w:rFonts w:ascii="Arial" w:eastAsia="Arial" w:hAnsi="Arial" w:cs="Arial"/>
          <w:color w:val="auto"/>
          <w:sz w:val="24"/>
          <w:szCs w:val="24"/>
        </w:rPr>
        <w:lastRenderedPageBreak/>
        <w:t>5.2.2 Entrevista</w:t>
      </w:r>
    </w:p>
    <w:p w:rsidR="0033379D" w:rsidRPr="0085438F" w:rsidRDefault="0033379D" w:rsidP="004F1478">
      <w:pPr>
        <w:spacing w:after="0" w:line="360" w:lineRule="auto"/>
        <w:contextualSpacing/>
        <w:jc w:val="both"/>
        <w:rPr>
          <w:rFonts w:ascii="Arial" w:hAnsi="Arial" w:cs="Arial"/>
          <w:sz w:val="24"/>
          <w:szCs w:val="24"/>
        </w:rPr>
      </w:pPr>
    </w:p>
    <w:p w:rsidR="0033379D" w:rsidRPr="0085438F" w:rsidRDefault="0033379D" w:rsidP="004F1478">
      <w:pPr>
        <w:spacing w:after="0" w:line="360" w:lineRule="auto"/>
        <w:contextualSpacing/>
        <w:jc w:val="both"/>
        <w:rPr>
          <w:rFonts w:ascii="Arial" w:hAnsi="Arial" w:cs="Arial"/>
          <w:sz w:val="24"/>
          <w:szCs w:val="24"/>
        </w:rPr>
      </w:pPr>
    </w:p>
    <w:p w:rsidR="0033379D" w:rsidRPr="0085438F" w:rsidRDefault="0033379D" w:rsidP="004F1478">
      <w:pPr>
        <w:spacing w:after="0" w:line="360" w:lineRule="auto"/>
        <w:contextualSpacing/>
        <w:jc w:val="both"/>
        <w:rPr>
          <w:rFonts w:ascii="Arial" w:hAnsi="Arial" w:cs="Arial"/>
          <w:sz w:val="24"/>
          <w:szCs w:val="24"/>
        </w:rPr>
      </w:pPr>
      <w:r w:rsidRPr="0085438F">
        <w:rPr>
          <w:rFonts w:ascii="Arial" w:hAnsi="Arial" w:cs="Arial"/>
          <w:sz w:val="24"/>
          <w:szCs w:val="24"/>
        </w:rPr>
        <w:t>Un 3% de los contenidos en la página son de tipo emblemático. Un 26% son multimedial; mientras que lo étnico un 29% y  lo fáctico un 42%.</w:t>
      </w:r>
    </w:p>
    <w:p w:rsidR="003963AF" w:rsidRPr="0085438F" w:rsidRDefault="003963AF" w:rsidP="004F1478">
      <w:pPr>
        <w:spacing w:after="0" w:line="360" w:lineRule="auto"/>
        <w:contextualSpacing/>
        <w:jc w:val="both"/>
        <w:rPr>
          <w:rFonts w:ascii="Arial" w:hAnsi="Arial" w:cs="Arial"/>
          <w:b/>
          <w:sz w:val="24"/>
          <w:szCs w:val="24"/>
        </w:rPr>
      </w:pPr>
    </w:p>
    <w:p w:rsidR="0033379D" w:rsidRPr="0085438F" w:rsidRDefault="0033379D" w:rsidP="004F1478">
      <w:pPr>
        <w:pStyle w:val="Prrafodelista"/>
        <w:numPr>
          <w:ilvl w:val="2"/>
          <w:numId w:val="5"/>
        </w:numPr>
        <w:spacing w:after="0" w:line="360" w:lineRule="auto"/>
        <w:rPr>
          <w:rFonts w:ascii="Arial" w:hAnsi="Arial" w:cs="Arial"/>
          <w:b/>
          <w:sz w:val="24"/>
          <w:szCs w:val="24"/>
        </w:rPr>
      </w:pPr>
      <w:r w:rsidRPr="0085438F">
        <w:rPr>
          <w:rFonts w:ascii="Arial" w:hAnsi="Arial" w:cs="Arial"/>
          <w:b/>
          <w:sz w:val="24"/>
          <w:szCs w:val="24"/>
        </w:rPr>
        <w:t>Encuesta</w:t>
      </w:r>
      <w:bookmarkEnd w:id="41"/>
    </w:p>
    <w:p w:rsidR="003963AF" w:rsidRDefault="003963AF" w:rsidP="004F1478">
      <w:pPr>
        <w:pStyle w:val="Prrafodelista"/>
        <w:spacing w:after="0" w:line="360" w:lineRule="auto"/>
        <w:rPr>
          <w:rFonts w:ascii="Arial" w:hAnsi="Arial" w:cs="Arial"/>
          <w:b/>
          <w:sz w:val="24"/>
          <w:szCs w:val="24"/>
        </w:rPr>
      </w:pPr>
    </w:p>
    <w:p w:rsidR="00CF4CCE" w:rsidRPr="0085438F" w:rsidRDefault="00CF4CCE" w:rsidP="004F1478">
      <w:pPr>
        <w:pStyle w:val="Prrafodelista"/>
        <w:spacing w:after="0" w:line="360" w:lineRule="auto"/>
        <w:rPr>
          <w:rFonts w:ascii="Arial" w:hAnsi="Arial" w:cs="Arial"/>
          <w:b/>
          <w:sz w:val="24"/>
          <w:szCs w:val="24"/>
        </w:rPr>
      </w:pPr>
    </w:p>
    <w:p w:rsidR="0033379D" w:rsidRPr="0085438F" w:rsidRDefault="0033379D" w:rsidP="004F1478">
      <w:pPr>
        <w:spacing w:after="0" w:line="360" w:lineRule="auto"/>
        <w:contextualSpacing/>
        <w:jc w:val="both"/>
        <w:rPr>
          <w:rFonts w:ascii="Arial" w:hAnsi="Arial" w:cs="Arial"/>
          <w:b/>
          <w:sz w:val="24"/>
          <w:szCs w:val="24"/>
        </w:rPr>
      </w:pPr>
      <w:r w:rsidRPr="0085438F">
        <w:rPr>
          <w:rFonts w:ascii="Arial" w:eastAsia="Arial" w:hAnsi="Arial" w:cs="Arial"/>
          <w:sz w:val="24"/>
          <w:szCs w:val="24"/>
        </w:rPr>
        <w:t>Un 7% de los integrantes indicaron que ingresan diariamente a la página del grupo; así mismo un 7% indicaron que su comunicación con una persona de la página a pesar que ingresan diariamente es  cada fin de semana. Un 6% eligieron que no utilizan ningún término presente en un chat  con un miembro del grupo. Un 10% indicaron  que el  término más utilizado en las publicaciones de la página es “</w:t>
      </w:r>
      <w:r w:rsidRPr="0085438F">
        <w:rPr>
          <w:rFonts w:ascii="Arial" w:eastAsia="Arial" w:hAnsi="Arial" w:cs="Arial"/>
          <w:b/>
          <w:sz w:val="24"/>
          <w:szCs w:val="24"/>
        </w:rPr>
        <w:t>arrechera”</w:t>
      </w:r>
      <w:r w:rsidRPr="0085438F">
        <w:rPr>
          <w:rFonts w:ascii="Arial" w:eastAsia="Arial" w:hAnsi="Arial" w:cs="Arial"/>
          <w:sz w:val="24"/>
          <w:szCs w:val="24"/>
        </w:rPr>
        <w:t>. En un 14%  las temáticas tratadas son de Identidad Cultural. En un 15% los contenidos publicados en la página generan Identidad Cultural.</w:t>
      </w:r>
    </w:p>
    <w:p w:rsidR="0033379D" w:rsidRPr="0085438F" w:rsidRDefault="0033379D" w:rsidP="004F1478">
      <w:pPr>
        <w:pStyle w:val="Prrafodelista"/>
        <w:spacing w:after="0" w:line="360" w:lineRule="auto"/>
        <w:ind w:left="360"/>
        <w:jc w:val="both"/>
        <w:outlineLvl w:val="0"/>
        <w:rPr>
          <w:rFonts w:ascii="Arial" w:eastAsia="Arial" w:hAnsi="Arial" w:cs="Arial"/>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p>
    <w:p w:rsidR="0033379D" w:rsidRPr="0085438F" w:rsidRDefault="0033379D" w:rsidP="004F1478">
      <w:pPr>
        <w:pStyle w:val="Prrafodelista"/>
        <w:numPr>
          <w:ilvl w:val="1"/>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ANÁLISIS BIVARIADO</w:t>
      </w:r>
    </w:p>
    <w:p w:rsidR="0033379D" w:rsidRPr="0085438F" w:rsidRDefault="0033379D" w:rsidP="004F1478">
      <w:pPr>
        <w:pStyle w:val="Prrafodelista"/>
        <w:spacing w:after="0" w:line="360" w:lineRule="auto"/>
        <w:ind w:left="360"/>
        <w:outlineLvl w:val="0"/>
        <w:rPr>
          <w:rFonts w:ascii="Arial" w:eastAsia="Arial" w:hAnsi="Arial" w:cs="Arial"/>
          <w:b/>
          <w:sz w:val="24"/>
          <w:szCs w:val="24"/>
        </w:rPr>
      </w:pPr>
    </w:p>
    <w:p w:rsidR="0033379D" w:rsidRPr="0085438F" w:rsidRDefault="0033379D" w:rsidP="004F1478">
      <w:pPr>
        <w:pStyle w:val="Prrafodelista"/>
        <w:numPr>
          <w:ilvl w:val="2"/>
          <w:numId w:val="5"/>
        </w:numPr>
        <w:spacing w:after="0" w:line="360" w:lineRule="auto"/>
        <w:jc w:val="both"/>
        <w:outlineLvl w:val="0"/>
        <w:rPr>
          <w:rFonts w:ascii="Arial" w:eastAsia="Arial" w:hAnsi="Arial" w:cs="Arial"/>
          <w:b/>
          <w:sz w:val="24"/>
          <w:szCs w:val="24"/>
        </w:rPr>
      </w:pPr>
      <w:r w:rsidRPr="0085438F">
        <w:rPr>
          <w:rFonts w:ascii="Arial" w:eastAsia="Arial" w:hAnsi="Arial" w:cs="Arial"/>
          <w:b/>
          <w:sz w:val="24"/>
          <w:szCs w:val="24"/>
        </w:rPr>
        <w:t>Diario de Campo</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CF4CCE" w:rsidRDefault="0033379D" w:rsidP="00CF4CCE">
      <w:pPr>
        <w:spacing w:after="0" w:line="360" w:lineRule="auto"/>
        <w:jc w:val="both"/>
        <w:outlineLvl w:val="0"/>
        <w:rPr>
          <w:rFonts w:ascii="Arial" w:eastAsia="Arial" w:hAnsi="Arial" w:cs="Arial"/>
          <w:sz w:val="24"/>
          <w:szCs w:val="24"/>
        </w:rPr>
      </w:pPr>
      <w:r w:rsidRPr="00CF4CCE">
        <w:rPr>
          <w:rFonts w:ascii="Arial" w:eastAsia="Arial" w:hAnsi="Arial" w:cs="Arial"/>
          <w:sz w:val="24"/>
          <w:szCs w:val="24"/>
        </w:rPr>
        <w:t>Con un 31% el contenido que más se genera en la página es de tipo social; mientras que de identidad cultural se genera un 29%. Con respecto a los contenidos de integración 23%, mientras que en lo académico 8%; referente al de tipo de diseño un 4%, mientras el político un 2%; así mismo el  administrativo, filosófico e histórico un 1%.</w:t>
      </w:r>
    </w:p>
    <w:p w:rsidR="0033379D" w:rsidRPr="0085438F" w:rsidRDefault="0033379D" w:rsidP="004F1478">
      <w:pPr>
        <w:pStyle w:val="Prrafodelista"/>
        <w:spacing w:after="0" w:line="360" w:lineRule="auto"/>
        <w:jc w:val="both"/>
        <w:outlineLvl w:val="0"/>
        <w:rPr>
          <w:rFonts w:ascii="Arial" w:eastAsia="Arial" w:hAnsi="Arial" w:cs="Arial"/>
          <w:b/>
          <w:sz w:val="24"/>
          <w:szCs w:val="24"/>
        </w:rPr>
      </w:pPr>
    </w:p>
    <w:p w:rsidR="0033379D" w:rsidRPr="0085438F" w:rsidRDefault="0033379D" w:rsidP="004F1478">
      <w:pPr>
        <w:pStyle w:val="Prrafodelista"/>
        <w:numPr>
          <w:ilvl w:val="2"/>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Entrevista</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CF4CCE" w:rsidRDefault="0033379D" w:rsidP="00CF4CCE">
      <w:pPr>
        <w:spacing w:after="0" w:line="360" w:lineRule="auto"/>
        <w:jc w:val="both"/>
        <w:outlineLvl w:val="0"/>
        <w:rPr>
          <w:rFonts w:ascii="Arial" w:eastAsia="Arial" w:hAnsi="Arial" w:cs="Arial"/>
          <w:sz w:val="24"/>
          <w:szCs w:val="24"/>
        </w:rPr>
      </w:pPr>
      <w:r w:rsidRPr="00CF4CCE">
        <w:rPr>
          <w:rFonts w:ascii="Arial" w:eastAsia="Arial" w:hAnsi="Arial" w:cs="Arial"/>
          <w:sz w:val="24"/>
          <w:szCs w:val="24"/>
        </w:rPr>
        <w:lastRenderedPageBreak/>
        <w:t>Algunos de los  estudiantes entrevistados  establecen la necesidad de crear contenidos referentes a su cultural; expresaban además la necesidad de contenidos realmente interesantes para la comunidad afro. Establecía como base para el fomento a la crítica social de las problemáticas en la página la activación o valoración de la existencia de la página.</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La existencia de muchas terminologías autóctonas en algunas publicaciones expresan los estudiantes que no sólo estas generan identidad cultural sino que la información publicada debe ser retroalimentada por los integrantes.</w:t>
      </w:r>
    </w:p>
    <w:p w:rsidR="0033379D" w:rsidRPr="0085438F" w:rsidRDefault="0033379D" w:rsidP="004F1478">
      <w:pPr>
        <w:pStyle w:val="Prrafodelista"/>
        <w:spacing w:after="0" w:line="360" w:lineRule="auto"/>
        <w:outlineLvl w:val="0"/>
        <w:rPr>
          <w:rFonts w:ascii="Arial" w:eastAsia="Arial" w:hAnsi="Arial" w:cs="Arial"/>
          <w:sz w:val="24"/>
          <w:szCs w:val="24"/>
        </w:rPr>
      </w:pPr>
    </w:p>
    <w:p w:rsidR="0033379D" w:rsidRPr="0085438F" w:rsidRDefault="0033379D" w:rsidP="004F1478">
      <w:pPr>
        <w:pStyle w:val="Prrafodelista"/>
        <w:numPr>
          <w:ilvl w:val="2"/>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Encuesta</w:t>
      </w:r>
    </w:p>
    <w:p w:rsidR="0033379D" w:rsidRPr="0085438F" w:rsidRDefault="0033379D" w:rsidP="004F1478">
      <w:pPr>
        <w:spacing w:after="0" w:line="360" w:lineRule="auto"/>
        <w:contextualSpacing/>
        <w:outlineLvl w:val="0"/>
        <w:rPr>
          <w:rFonts w:ascii="Arial" w:eastAsia="Arial" w:hAnsi="Arial" w:cs="Arial"/>
          <w:b/>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t>Los integrantes del grupo establecen que aunque ingresan diariamente no se comunican con una persona de su misma cultura muy a menudo, si no cada fin de semana, lo que indica que en cuento a retroalimentación  no es concurrentemente que se genera.</w:t>
      </w:r>
    </w:p>
    <w:p w:rsidR="0033379D" w:rsidRPr="0085438F" w:rsidRDefault="0033379D" w:rsidP="004F1478">
      <w:pPr>
        <w:spacing w:after="0" w:line="360" w:lineRule="auto"/>
        <w:contextualSpacing/>
        <w:jc w:val="both"/>
        <w:outlineLvl w:val="0"/>
        <w:rPr>
          <w:rFonts w:ascii="Arial" w:eastAsia="Arial" w:hAnsi="Arial" w:cs="Arial"/>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t>Así mismo determinan que la mayor cantidad de publicaciones que se realizan en ese espacio son sobre Identidad Cultural y a su vez que está realmente generan Identidad cultural.</w:t>
      </w:r>
    </w:p>
    <w:p w:rsidR="0033379D" w:rsidRPr="0085438F" w:rsidRDefault="0033379D" w:rsidP="004F1478">
      <w:pPr>
        <w:pStyle w:val="Prrafodelista"/>
        <w:spacing w:after="0" w:line="360" w:lineRule="auto"/>
        <w:rPr>
          <w:rFonts w:ascii="Arial" w:eastAsia="Arial" w:hAnsi="Arial" w:cs="Arial"/>
          <w:sz w:val="24"/>
          <w:szCs w:val="24"/>
        </w:rPr>
      </w:pPr>
    </w:p>
    <w:p w:rsidR="0033379D" w:rsidRPr="0085438F" w:rsidRDefault="0033379D" w:rsidP="004F1478">
      <w:pPr>
        <w:pStyle w:val="Prrafodelista"/>
        <w:numPr>
          <w:ilvl w:val="1"/>
          <w:numId w:val="5"/>
        </w:numPr>
        <w:spacing w:after="0" w:line="360" w:lineRule="auto"/>
        <w:outlineLvl w:val="0"/>
        <w:rPr>
          <w:rFonts w:ascii="Arial" w:eastAsia="Arial" w:hAnsi="Arial" w:cs="Arial"/>
          <w:sz w:val="24"/>
          <w:szCs w:val="24"/>
        </w:rPr>
      </w:pPr>
      <w:r w:rsidRPr="0085438F">
        <w:rPr>
          <w:rFonts w:ascii="Arial" w:eastAsia="Arial" w:hAnsi="Arial" w:cs="Arial"/>
          <w:sz w:val="24"/>
          <w:szCs w:val="24"/>
        </w:rPr>
        <w:t>A</w:t>
      </w:r>
      <w:r w:rsidRPr="0085438F">
        <w:rPr>
          <w:rFonts w:ascii="Arial" w:eastAsia="Arial" w:hAnsi="Arial" w:cs="Arial"/>
          <w:b/>
          <w:sz w:val="24"/>
          <w:szCs w:val="24"/>
        </w:rPr>
        <w:t>NÁLISIS MULTIVARIADO</w:t>
      </w:r>
    </w:p>
    <w:p w:rsidR="0033379D" w:rsidRPr="0085438F" w:rsidRDefault="0033379D" w:rsidP="004F1478">
      <w:pPr>
        <w:spacing w:after="0" w:line="360" w:lineRule="auto"/>
        <w:contextualSpacing/>
        <w:outlineLvl w:val="0"/>
        <w:rPr>
          <w:rFonts w:ascii="Arial" w:eastAsia="Arial" w:hAnsi="Arial" w:cs="Arial"/>
          <w:sz w:val="24"/>
          <w:szCs w:val="24"/>
        </w:rPr>
      </w:pPr>
    </w:p>
    <w:p w:rsidR="0033379D" w:rsidRPr="0085438F" w:rsidRDefault="0033379D" w:rsidP="004F1478">
      <w:pPr>
        <w:pStyle w:val="Prrafodelista"/>
        <w:numPr>
          <w:ilvl w:val="2"/>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Diario de Campo</w:t>
      </w:r>
    </w:p>
    <w:p w:rsidR="0033379D" w:rsidRPr="0085438F" w:rsidRDefault="0033379D" w:rsidP="004F1478">
      <w:pPr>
        <w:pStyle w:val="Prrafodelista"/>
        <w:spacing w:after="0" w:line="360" w:lineRule="auto"/>
        <w:outlineLvl w:val="0"/>
        <w:rPr>
          <w:rFonts w:ascii="Arial" w:eastAsia="Arial" w:hAnsi="Arial" w:cs="Arial"/>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t>Algunos informes publicados en la página dan nota del interés de unificar a la comunidad para así generar integración como un puente  a través del cual se pueda generar identidad en el grupo.</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lastRenderedPageBreak/>
        <w:t>Otras publicaciones de algunos integrantes del grupo se destacan por la  intención de incentivar a la población; esto de modo que a partir de estas publicaciones se cree un activismo en la página que conduzca a la unidad.</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85438F" w:rsidRDefault="0033379D" w:rsidP="004F1478">
      <w:pPr>
        <w:spacing w:after="0" w:line="360" w:lineRule="auto"/>
        <w:contextualSpacing/>
        <w:jc w:val="both"/>
        <w:outlineLvl w:val="0"/>
        <w:rPr>
          <w:rFonts w:ascii="Arial" w:eastAsia="Arial" w:hAnsi="Arial" w:cs="Arial"/>
          <w:sz w:val="24"/>
          <w:szCs w:val="24"/>
        </w:rPr>
      </w:pPr>
      <w:r w:rsidRPr="0085438F">
        <w:rPr>
          <w:rFonts w:ascii="Arial" w:eastAsia="Arial" w:hAnsi="Arial" w:cs="Arial"/>
          <w:sz w:val="24"/>
          <w:szCs w:val="24"/>
        </w:rPr>
        <w:t>Es notable también en esta instancia hacer mención a la publicación de un integrante del grupo –vale aclarar que fue realizada hace aproximadamente 1 ½- en la que manifiesta su inconformidad por el funcionamiento del sitio.</w:t>
      </w:r>
    </w:p>
    <w:p w:rsidR="0033379D" w:rsidRPr="0085438F" w:rsidRDefault="0033379D" w:rsidP="004F1478">
      <w:pPr>
        <w:pStyle w:val="Prrafodelista"/>
        <w:spacing w:after="0" w:line="360" w:lineRule="auto"/>
        <w:outlineLvl w:val="0"/>
        <w:rPr>
          <w:rFonts w:ascii="Arial" w:eastAsia="Arial" w:hAnsi="Arial" w:cs="Arial"/>
          <w:sz w:val="24"/>
          <w:szCs w:val="24"/>
        </w:rPr>
      </w:pPr>
    </w:p>
    <w:p w:rsidR="0033379D" w:rsidRDefault="0033379D" w:rsidP="004F1478">
      <w:pPr>
        <w:pStyle w:val="Prrafodelista"/>
        <w:numPr>
          <w:ilvl w:val="2"/>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Entrevista</w:t>
      </w:r>
    </w:p>
    <w:p w:rsidR="00CF4CCE" w:rsidRPr="0085438F" w:rsidRDefault="00CF4CCE" w:rsidP="00CF4CCE">
      <w:pPr>
        <w:pStyle w:val="Prrafodelista"/>
        <w:spacing w:after="0" w:line="360" w:lineRule="auto"/>
        <w:outlineLvl w:val="0"/>
        <w:rPr>
          <w:rFonts w:ascii="Arial" w:eastAsia="Arial" w:hAnsi="Arial" w:cs="Arial"/>
          <w:b/>
          <w:sz w:val="24"/>
          <w:szCs w:val="24"/>
        </w:rPr>
      </w:pPr>
    </w:p>
    <w:p w:rsidR="0033379D" w:rsidRPr="00DE09D6" w:rsidRDefault="0033379D" w:rsidP="004F1478">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La necesidad de funcionar como grupo entra en esta fase de análisis como tema primordial planteado por los integrantes; esto se evidencia en los contenidos de las publicaciones. Se tratan muchos de saludos a otros integrantes; saludos que irrumpen la imagen visible del sitio.</w:t>
      </w:r>
    </w:p>
    <w:p w:rsidR="0033379D" w:rsidRPr="0085438F" w:rsidRDefault="0033379D" w:rsidP="004F1478">
      <w:pPr>
        <w:pStyle w:val="Prrafodelista"/>
        <w:spacing w:after="0" w:line="360" w:lineRule="auto"/>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 xml:space="preserve">Así el espíritu de los integrantes por unirse y reactivar el sitio se derrumba, por tanto los contenidos no son </w:t>
      </w:r>
      <w:proofErr w:type="spellStart"/>
      <w:r w:rsidRPr="00DE09D6">
        <w:rPr>
          <w:rFonts w:ascii="Arial" w:eastAsia="Arial" w:hAnsi="Arial" w:cs="Arial"/>
          <w:sz w:val="24"/>
          <w:szCs w:val="24"/>
        </w:rPr>
        <w:t>identitarios</w:t>
      </w:r>
      <w:proofErr w:type="spellEnd"/>
      <w:r w:rsidRPr="00DE09D6">
        <w:rPr>
          <w:rFonts w:ascii="Arial" w:eastAsia="Arial" w:hAnsi="Arial" w:cs="Arial"/>
          <w:sz w:val="24"/>
          <w:szCs w:val="24"/>
        </w:rPr>
        <w:t>, por el contrario se convierten en eminentes repeticiones que degeneran cada vez más tanto a los integrantes como a la página.</w:t>
      </w:r>
    </w:p>
    <w:p w:rsidR="0033379D" w:rsidRPr="00DE09D6" w:rsidRDefault="0033379D" w:rsidP="00DE09D6">
      <w:pPr>
        <w:spacing w:after="0" w:line="360" w:lineRule="auto"/>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Manifiestan entonces la insuficiencia de articular sus esfuerzos para contribuir a reconstruir caminos idóneos para el reconocimiento y la identidad cultural de los jóvenes afros integrantes del grupo.</w:t>
      </w:r>
    </w:p>
    <w:p w:rsidR="0033379D" w:rsidRPr="0085438F" w:rsidRDefault="0033379D" w:rsidP="004F1478">
      <w:pPr>
        <w:pStyle w:val="Prrafodelista"/>
        <w:spacing w:after="0" w:line="360" w:lineRule="auto"/>
        <w:outlineLvl w:val="0"/>
        <w:rPr>
          <w:rFonts w:ascii="Arial" w:eastAsia="Arial" w:hAnsi="Arial" w:cs="Arial"/>
          <w:sz w:val="24"/>
          <w:szCs w:val="24"/>
        </w:rPr>
      </w:pPr>
    </w:p>
    <w:p w:rsidR="0033379D" w:rsidRPr="0085438F" w:rsidRDefault="0033379D" w:rsidP="004F1478">
      <w:pPr>
        <w:pStyle w:val="Prrafodelista"/>
        <w:numPr>
          <w:ilvl w:val="2"/>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Encuesta</w:t>
      </w:r>
    </w:p>
    <w:p w:rsidR="0033379D" w:rsidRPr="0085438F" w:rsidRDefault="0033379D" w:rsidP="004F1478">
      <w:pPr>
        <w:pStyle w:val="Prrafodelista"/>
        <w:spacing w:after="0" w:line="360" w:lineRule="auto"/>
        <w:ind w:left="360"/>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Generar Identidad Cultural y reconstruir los contenidos del sitio es a partir de donde se debe concentrar las iniciativas que puedan tomar los integrantes.</w:t>
      </w:r>
    </w:p>
    <w:p w:rsidR="003963AF" w:rsidRPr="0085438F" w:rsidRDefault="003963AF" w:rsidP="004F1478">
      <w:pPr>
        <w:pStyle w:val="Prrafodelista"/>
        <w:spacing w:after="0" w:line="360" w:lineRule="auto"/>
        <w:ind w:left="708"/>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lastRenderedPageBreak/>
        <w:t>En esta medida se identifican muchos vacíos en cuanto a los contenidos que se deben crear para generar  identidad cultural al interior de los integrantes afros del grupo. Además de igualmente generar ese interés por realizar publicaciones con contenidos totalmente afros de modo que se pueda formar esa atención e interés  no sólo por los contenidos, sino porque se está generando oportunidad e identidad.</w:t>
      </w:r>
    </w:p>
    <w:p w:rsidR="0033379D" w:rsidRPr="0085438F" w:rsidRDefault="0033379D" w:rsidP="004F1478">
      <w:pPr>
        <w:pStyle w:val="Prrafodelista"/>
        <w:spacing w:after="0" w:line="360" w:lineRule="auto"/>
        <w:ind w:left="708"/>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 xml:space="preserve">Se identifica además muy poco uso de las terminologías que son propias y autóctonas de la cultura, lo que para algunos genera identidad cultural. Además de que es esporádica las comunicaciones que se establecen con miembros del grupo, lo que conduce a que no se retroalimenten no solo los contenidos si no las terminologías </w:t>
      </w:r>
      <w:proofErr w:type="spellStart"/>
      <w:r w:rsidRPr="00DE09D6">
        <w:rPr>
          <w:rFonts w:ascii="Arial" w:eastAsia="Arial" w:hAnsi="Arial" w:cs="Arial"/>
          <w:sz w:val="24"/>
          <w:szCs w:val="24"/>
        </w:rPr>
        <w:t>identitarias</w:t>
      </w:r>
      <w:proofErr w:type="spellEnd"/>
      <w:r w:rsidRPr="00DE09D6">
        <w:rPr>
          <w:rFonts w:ascii="Arial" w:eastAsia="Arial" w:hAnsi="Arial" w:cs="Arial"/>
          <w:sz w:val="24"/>
          <w:szCs w:val="24"/>
        </w:rPr>
        <w:t xml:space="preserve">. </w:t>
      </w:r>
    </w:p>
    <w:p w:rsidR="0033379D" w:rsidRPr="0085438F" w:rsidRDefault="0033379D" w:rsidP="004F1478">
      <w:pPr>
        <w:pStyle w:val="Prrafodelista"/>
        <w:spacing w:after="0" w:line="360" w:lineRule="auto"/>
        <w:ind w:left="708"/>
        <w:outlineLvl w:val="0"/>
        <w:rPr>
          <w:rFonts w:ascii="Arial" w:eastAsia="Arial" w:hAnsi="Arial" w:cs="Arial"/>
          <w:sz w:val="24"/>
          <w:szCs w:val="24"/>
        </w:rPr>
      </w:pPr>
    </w:p>
    <w:p w:rsidR="0033379D" w:rsidRPr="0085438F" w:rsidRDefault="0033379D" w:rsidP="004F1478">
      <w:pPr>
        <w:pStyle w:val="Prrafodelista"/>
        <w:numPr>
          <w:ilvl w:val="1"/>
          <w:numId w:val="5"/>
        </w:numPr>
        <w:spacing w:after="0" w:line="360" w:lineRule="auto"/>
        <w:outlineLvl w:val="0"/>
        <w:rPr>
          <w:rFonts w:ascii="Arial" w:eastAsia="Arial" w:hAnsi="Arial" w:cs="Arial"/>
          <w:b/>
          <w:sz w:val="24"/>
          <w:szCs w:val="24"/>
        </w:rPr>
      </w:pPr>
      <w:r w:rsidRPr="0085438F">
        <w:rPr>
          <w:rFonts w:ascii="Arial" w:eastAsia="Arial" w:hAnsi="Arial" w:cs="Arial"/>
          <w:b/>
          <w:sz w:val="24"/>
          <w:szCs w:val="24"/>
        </w:rPr>
        <w:t>DIAGNÓSTICO</w:t>
      </w:r>
    </w:p>
    <w:p w:rsidR="0033379D" w:rsidRPr="0085438F" w:rsidRDefault="0033379D" w:rsidP="004F1478">
      <w:pPr>
        <w:pStyle w:val="Prrafodelista"/>
        <w:spacing w:after="0" w:line="360" w:lineRule="auto"/>
        <w:ind w:left="360"/>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 xml:space="preserve">Afroamigó es un grupo que a partir de una propuesta de trabajo de grado realizada por Mary </w:t>
      </w:r>
      <w:proofErr w:type="spellStart"/>
      <w:r w:rsidRPr="00DE09D6">
        <w:rPr>
          <w:rFonts w:ascii="Arial" w:eastAsia="Arial" w:hAnsi="Arial" w:cs="Arial"/>
          <w:sz w:val="24"/>
          <w:szCs w:val="24"/>
        </w:rPr>
        <w:t>Sorelis</w:t>
      </w:r>
      <w:proofErr w:type="spellEnd"/>
      <w:r w:rsidRPr="00DE09D6">
        <w:rPr>
          <w:rFonts w:ascii="Arial" w:eastAsia="Arial" w:hAnsi="Arial" w:cs="Arial"/>
          <w:sz w:val="24"/>
          <w:szCs w:val="24"/>
        </w:rPr>
        <w:t xml:space="preserve"> Flórez viene funcionando, aunque sus primeros intentos datan de meses antes, pero debido precisamente a desacuerdos entre integrantes no se conformó.</w:t>
      </w:r>
    </w:p>
    <w:p w:rsidR="0033379D" w:rsidRPr="0085438F" w:rsidRDefault="0033379D" w:rsidP="004F1478">
      <w:pPr>
        <w:pStyle w:val="Prrafodelista"/>
        <w:spacing w:after="0" w:line="360" w:lineRule="auto"/>
        <w:ind w:left="360"/>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A partir de este entonces el grupo utiliza como principal medio de comunicación al Facebook, a través del cual se convocan, integra, comparten y generan identidad con las publicaciones de contenidos totalmente afros.</w:t>
      </w:r>
    </w:p>
    <w:p w:rsidR="0033379D" w:rsidRPr="0085438F" w:rsidRDefault="0033379D" w:rsidP="004F1478">
      <w:pPr>
        <w:pStyle w:val="Prrafodelista"/>
        <w:spacing w:after="0" w:line="360" w:lineRule="auto"/>
        <w:ind w:left="360"/>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Actualmente son más de 190 miembros del grupo Afroamigó, sin embargo es importante apuntar que muchos de ellos ya han culminado su carrera profesional y otros se han retirado de la universidad.</w:t>
      </w:r>
    </w:p>
    <w:p w:rsidR="0033379D" w:rsidRPr="0085438F" w:rsidRDefault="0033379D" w:rsidP="004F1478">
      <w:pPr>
        <w:pStyle w:val="Prrafodelista"/>
        <w:spacing w:after="0" w:line="360" w:lineRule="auto"/>
        <w:ind w:left="360"/>
        <w:jc w:val="both"/>
        <w:outlineLvl w:val="0"/>
        <w:rPr>
          <w:rFonts w:ascii="Arial" w:eastAsia="Arial" w:hAnsi="Arial" w:cs="Arial"/>
          <w:sz w:val="24"/>
          <w:szCs w:val="24"/>
        </w:rPr>
      </w:pPr>
    </w:p>
    <w:p w:rsidR="0033379D" w:rsidRPr="00DE09D6"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lastRenderedPageBreak/>
        <w:t xml:space="preserve">De modo que se trata de personas universitarias, muchos de ellos trabajan e ingresan en diferentes horas del día se hace más </w:t>
      </w:r>
      <w:proofErr w:type="gramStart"/>
      <w:r w:rsidRPr="00DE09D6">
        <w:rPr>
          <w:rFonts w:ascii="Arial" w:eastAsia="Arial" w:hAnsi="Arial" w:cs="Arial"/>
          <w:sz w:val="24"/>
          <w:szCs w:val="24"/>
        </w:rPr>
        <w:t>efectiva</w:t>
      </w:r>
      <w:proofErr w:type="gramEnd"/>
      <w:r w:rsidRPr="00DE09D6">
        <w:rPr>
          <w:rFonts w:ascii="Arial" w:eastAsia="Arial" w:hAnsi="Arial" w:cs="Arial"/>
          <w:sz w:val="24"/>
          <w:szCs w:val="24"/>
        </w:rPr>
        <w:t xml:space="preserve"> una comunicación e integración de la población afro por medio de este sitio.</w:t>
      </w:r>
    </w:p>
    <w:p w:rsidR="0033379D" w:rsidRPr="0085438F" w:rsidRDefault="0033379D" w:rsidP="004F1478">
      <w:pPr>
        <w:pStyle w:val="Prrafodelista"/>
        <w:spacing w:after="0" w:line="360" w:lineRule="auto"/>
        <w:ind w:left="360"/>
        <w:jc w:val="both"/>
        <w:outlineLvl w:val="0"/>
        <w:rPr>
          <w:rFonts w:ascii="Arial" w:eastAsia="Arial" w:hAnsi="Arial" w:cs="Arial"/>
          <w:sz w:val="24"/>
          <w:szCs w:val="24"/>
        </w:rPr>
      </w:pPr>
    </w:p>
    <w:p w:rsidR="0033379D" w:rsidRDefault="0033379D" w:rsidP="00DE09D6">
      <w:pPr>
        <w:spacing w:after="0" w:line="360" w:lineRule="auto"/>
        <w:jc w:val="both"/>
        <w:outlineLvl w:val="0"/>
        <w:rPr>
          <w:rFonts w:ascii="Arial" w:eastAsia="Arial" w:hAnsi="Arial" w:cs="Arial"/>
          <w:sz w:val="24"/>
          <w:szCs w:val="24"/>
        </w:rPr>
      </w:pPr>
      <w:r w:rsidRPr="00DE09D6">
        <w:rPr>
          <w:rFonts w:ascii="Arial" w:eastAsia="Arial" w:hAnsi="Arial" w:cs="Arial"/>
          <w:sz w:val="24"/>
          <w:szCs w:val="24"/>
        </w:rPr>
        <w:t xml:space="preserve">Los resultados de acuerdo a la encuesta, la cual fue realizada a 20 personas integrantes del grupo  dio como resultado que 7 personas de estas 20 ingresan diariamente y con una cifra igual se comunican cada fin de semana, lo que quiere significar que no es muy constante la interacción entre los integrantes; esto da cuenta a su vez de que no es constantemente activo el sitio. Así mismo confirma el poco uso de terminologías o palabras </w:t>
      </w:r>
      <w:proofErr w:type="spellStart"/>
      <w:r w:rsidRPr="00DE09D6">
        <w:rPr>
          <w:rFonts w:ascii="Arial" w:eastAsia="Arial" w:hAnsi="Arial" w:cs="Arial"/>
          <w:sz w:val="24"/>
          <w:szCs w:val="24"/>
        </w:rPr>
        <w:t>identitarias</w:t>
      </w:r>
      <w:proofErr w:type="spellEnd"/>
      <w:r w:rsidRPr="00DE09D6">
        <w:rPr>
          <w:rFonts w:ascii="Arial" w:eastAsia="Arial" w:hAnsi="Arial" w:cs="Arial"/>
          <w:sz w:val="24"/>
          <w:szCs w:val="24"/>
        </w:rPr>
        <w:t xml:space="preserve"> de su cultura étnica. 6% de las personas entre los términos que incluía la encuesta indicaron que no existen palabras propias de la cultura presentes en los chat entre miembros.</w:t>
      </w: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Default="00E64628" w:rsidP="00DE09D6">
      <w:pPr>
        <w:spacing w:after="0" w:line="360" w:lineRule="auto"/>
        <w:jc w:val="both"/>
        <w:outlineLvl w:val="0"/>
        <w:rPr>
          <w:rFonts w:ascii="Arial" w:eastAsia="Arial" w:hAnsi="Arial" w:cs="Arial"/>
          <w:sz w:val="24"/>
          <w:szCs w:val="24"/>
        </w:rPr>
      </w:pPr>
    </w:p>
    <w:p w:rsidR="00E64628" w:rsidRPr="00DE09D6" w:rsidRDefault="00E64628" w:rsidP="00DE09D6">
      <w:pPr>
        <w:spacing w:after="0" w:line="360" w:lineRule="auto"/>
        <w:jc w:val="both"/>
        <w:outlineLvl w:val="0"/>
        <w:rPr>
          <w:rFonts w:ascii="Arial" w:eastAsia="Arial" w:hAnsi="Arial" w:cs="Arial"/>
          <w:sz w:val="24"/>
          <w:szCs w:val="24"/>
        </w:rPr>
      </w:pPr>
    </w:p>
    <w:p w:rsidR="003963AF" w:rsidRPr="0085438F" w:rsidRDefault="003963AF" w:rsidP="004F1478">
      <w:pPr>
        <w:pStyle w:val="Prrafodelista"/>
        <w:spacing w:after="0" w:line="360" w:lineRule="auto"/>
        <w:ind w:left="360"/>
        <w:jc w:val="both"/>
        <w:outlineLvl w:val="0"/>
        <w:rPr>
          <w:rFonts w:ascii="Arial" w:eastAsia="Arial" w:hAnsi="Arial" w:cs="Arial"/>
          <w:b/>
          <w:sz w:val="24"/>
          <w:szCs w:val="24"/>
        </w:rPr>
      </w:pPr>
    </w:p>
    <w:p w:rsidR="003963AF" w:rsidRPr="0085438F" w:rsidRDefault="003963AF" w:rsidP="00DE09D6">
      <w:pPr>
        <w:pStyle w:val="Prrafodelista"/>
        <w:numPr>
          <w:ilvl w:val="0"/>
          <w:numId w:val="5"/>
        </w:numPr>
        <w:spacing w:after="0" w:line="360" w:lineRule="auto"/>
        <w:jc w:val="center"/>
        <w:outlineLvl w:val="0"/>
        <w:rPr>
          <w:rFonts w:ascii="Arial" w:eastAsia="Arial" w:hAnsi="Arial" w:cs="Arial"/>
          <w:b/>
          <w:sz w:val="24"/>
          <w:szCs w:val="24"/>
        </w:rPr>
      </w:pPr>
      <w:r w:rsidRPr="0085438F">
        <w:rPr>
          <w:rFonts w:ascii="Arial" w:eastAsia="Arial" w:hAnsi="Arial" w:cs="Arial"/>
          <w:b/>
          <w:sz w:val="24"/>
          <w:szCs w:val="24"/>
        </w:rPr>
        <w:lastRenderedPageBreak/>
        <w:t>SISTEMATIZACIÓN</w:t>
      </w:r>
    </w:p>
    <w:p w:rsidR="003963AF" w:rsidRPr="0085438F" w:rsidRDefault="003963AF" w:rsidP="00DE09D6">
      <w:pPr>
        <w:spacing w:after="0" w:line="360" w:lineRule="auto"/>
        <w:contextualSpacing/>
        <w:jc w:val="center"/>
        <w:outlineLvl w:val="0"/>
        <w:rPr>
          <w:rFonts w:ascii="Arial" w:eastAsia="Arial" w:hAnsi="Arial" w:cs="Arial"/>
          <w:b/>
          <w:sz w:val="24"/>
          <w:szCs w:val="24"/>
        </w:rPr>
      </w:pPr>
    </w:p>
    <w:p w:rsidR="003963AF" w:rsidRPr="0085438F" w:rsidRDefault="003963AF" w:rsidP="00DE09D6">
      <w:pPr>
        <w:pStyle w:val="Prrafodelista"/>
        <w:spacing w:after="0" w:line="360" w:lineRule="auto"/>
        <w:ind w:left="360"/>
        <w:jc w:val="center"/>
        <w:outlineLvl w:val="0"/>
        <w:rPr>
          <w:rFonts w:ascii="Arial" w:eastAsia="Arial" w:hAnsi="Arial" w:cs="Arial"/>
          <w:sz w:val="24"/>
          <w:szCs w:val="24"/>
        </w:rPr>
      </w:pPr>
    </w:p>
    <w:p w:rsidR="003963AF" w:rsidRPr="0085438F" w:rsidRDefault="003963AF" w:rsidP="00DE09D6">
      <w:pPr>
        <w:pStyle w:val="Prrafodelista"/>
        <w:numPr>
          <w:ilvl w:val="1"/>
          <w:numId w:val="5"/>
        </w:numPr>
        <w:spacing w:after="0" w:line="360" w:lineRule="auto"/>
        <w:outlineLvl w:val="0"/>
        <w:rPr>
          <w:rFonts w:ascii="Arial" w:hAnsi="Arial" w:cs="Arial"/>
          <w:b/>
          <w:sz w:val="24"/>
          <w:szCs w:val="24"/>
        </w:rPr>
      </w:pPr>
      <w:r w:rsidRPr="0085438F">
        <w:rPr>
          <w:rFonts w:ascii="Arial" w:hAnsi="Arial" w:cs="Arial"/>
          <w:b/>
          <w:sz w:val="24"/>
          <w:szCs w:val="24"/>
        </w:rPr>
        <w:t>TRIANGULACIÓN DE ASPECTOS TEÓRICOS, METODOLÓGICOS Y PRÁCTICOS</w:t>
      </w:r>
    </w:p>
    <w:p w:rsidR="003963AF" w:rsidRPr="0085438F" w:rsidRDefault="003963AF" w:rsidP="004F1478">
      <w:pPr>
        <w:pStyle w:val="Prrafodelista"/>
        <w:spacing w:after="0" w:line="360" w:lineRule="auto"/>
        <w:ind w:left="360"/>
        <w:jc w:val="both"/>
        <w:outlineLvl w:val="0"/>
        <w:rPr>
          <w:rFonts w:ascii="Arial" w:hAnsi="Arial" w:cs="Arial"/>
          <w:sz w:val="24"/>
          <w:szCs w:val="24"/>
        </w:rPr>
      </w:pPr>
    </w:p>
    <w:p w:rsidR="003963AF" w:rsidRPr="0085438F" w:rsidRDefault="003963AF" w:rsidP="004F1478">
      <w:pPr>
        <w:spacing w:before="100" w:after="0" w:line="360" w:lineRule="auto"/>
        <w:jc w:val="both"/>
        <w:rPr>
          <w:rFonts w:ascii="Arial" w:eastAsia="Arial" w:hAnsi="Arial" w:cs="Arial"/>
          <w:sz w:val="24"/>
          <w:szCs w:val="24"/>
        </w:rPr>
      </w:pPr>
      <w:r w:rsidRPr="0085438F">
        <w:rPr>
          <w:rFonts w:ascii="Arial" w:eastAsia="Arial" w:hAnsi="Arial" w:cs="Arial"/>
          <w:sz w:val="24"/>
          <w:szCs w:val="24"/>
        </w:rPr>
        <w:t>La comunidad negra de la Fundación Universitaria Luis Amigó, ha construido espacio virtual que sin duda son un aporte importante a la construcción de escenarios culturales y sociales con una razón educativa que generan interacción comunicativa entre ellos.</w:t>
      </w:r>
    </w:p>
    <w:p w:rsidR="003963AF" w:rsidRPr="0085438F" w:rsidRDefault="003963AF" w:rsidP="004F1478">
      <w:pPr>
        <w:spacing w:before="100" w:after="0" w:line="360" w:lineRule="auto"/>
        <w:jc w:val="both"/>
        <w:rPr>
          <w:rFonts w:ascii="Arial" w:eastAsia="Arial" w:hAnsi="Arial" w:cs="Arial"/>
          <w:sz w:val="24"/>
          <w:szCs w:val="24"/>
        </w:rPr>
      </w:pPr>
    </w:p>
    <w:p w:rsidR="003963AF" w:rsidRPr="0085438F" w:rsidRDefault="003963AF" w:rsidP="004F1478">
      <w:pPr>
        <w:spacing w:before="100" w:after="0" w:line="360" w:lineRule="auto"/>
        <w:jc w:val="both"/>
        <w:rPr>
          <w:rFonts w:ascii="Arial" w:hAnsi="Arial" w:cs="Arial"/>
          <w:bCs/>
          <w:sz w:val="24"/>
          <w:szCs w:val="24"/>
        </w:rPr>
      </w:pPr>
      <w:r w:rsidRPr="0085438F">
        <w:rPr>
          <w:rFonts w:ascii="Arial" w:eastAsia="Arial" w:hAnsi="Arial" w:cs="Arial"/>
          <w:sz w:val="24"/>
          <w:szCs w:val="24"/>
        </w:rPr>
        <w:t xml:space="preserve"> </w:t>
      </w:r>
      <w:r w:rsidRPr="0085438F">
        <w:rPr>
          <w:rFonts w:ascii="Arial" w:hAnsi="Arial" w:cs="Arial"/>
          <w:sz w:val="24"/>
          <w:szCs w:val="24"/>
        </w:rPr>
        <w:t xml:space="preserve">Antonio </w:t>
      </w:r>
      <w:proofErr w:type="spellStart"/>
      <w:r w:rsidRPr="0085438F">
        <w:rPr>
          <w:rFonts w:ascii="Arial" w:hAnsi="Arial" w:cs="Arial"/>
          <w:bCs/>
          <w:sz w:val="24"/>
          <w:szCs w:val="24"/>
        </w:rPr>
        <w:t>Pasquali</w:t>
      </w:r>
      <w:proofErr w:type="spellEnd"/>
      <w:r w:rsidRPr="0085438F">
        <w:rPr>
          <w:rFonts w:ascii="Arial" w:hAnsi="Arial" w:cs="Arial"/>
          <w:bCs/>
          <w:sz w:val="24"/>
          <w:szCs w:val="24"/>
        </w:rPr>
        <w:t xml:space="preserve"> sintetiza que “la comunicación es la relación comunitaria humana consistente en la emisión-recepción de mensajes entre interlocutores en estado total de reciprocidad, siendo por ello un factor esencial de convivencia y un elemento determinado de las formas que asume la sociabilidad del hombre”</w:t>
      </w:r>
      <w:r w:rsidR="00CF4CCE">
        <w:rPr>
          <w:rStyle w:val="Refdenotaalpie"/>
          <w:rFonts w:ascii="Arial" w:hAnsi="Arial" w:cs="Arial"/>
          <w:bCs/>
          <w:sz w:val="24"/>
          <w:szCs w:val="24"/>
        </w:rPr>
        <w:footnoteReference w:id="27"/>
      </w:r>
    </w:p>
    <w:p w:rsidR="003963AF" w:rsidRPr="0085438F" w:rsidRDefault="003963AF" w:rsidP="004F1478">
      <w:pPr>
        <w:spacing w:before="100" w:after="0" w:line="360" w:lineRule="auto"/>
        <w:jc w:val="both"/>
        <w:rPr>
          <w:rFonts w:ascii="Arial" w:hAnsi="Arial" w:cs="Arial"/>
          <w:bCs/>
          <w:sz w:val="24"/>
          <w:szCs w:val="24"/>
        </w:rPr>
      </w:pPr>
    </w:p>
    <w:p w:rsidR="003963AF" w:rsidRPr="0085438F" w:rsidRDefault="003963AF" w:rsidP="004F1478">
      <w:pPr>
        <w:spacing w:before="100" w:after="0" w:line="360" w:lineRule="auto"/>
        <w:jc w:val="both"/>
        <w:rPr>
          <w:rFonts w:ascii="Arial" w:hAnsi="Arial" w:cs="Arial"/>
          <w:bCs/>
          <w:sz w:val="24"/>
          <w:szCs w:val="24"/>
        </w:rPr>
      </w:pPr>
      <w:r w:rsidRPr="0085438F">
        <w:rPr>
          <w:rFonts w:ascii="Arial" w:hAnsi="Arial" w:cs="Arial"/>
          <w:bCs/>
          <w:sz w:val="24"/>
          <w:szCs w:val="24"/>
        </w:rPr>
        <w:t>Esta interacción además de ser constante, debe ser efectiva para lograr el buen funcionamiento y comunicación en un espacio o grupo.</w:t>
      </w:r>
    </w:p>
    <w:p w:rsidR="003963AF" w:rsidRPr="0085438F" w:rsidRDefault="003963AF" w:rsidP="004F1478">
      <w:pPr>
        <w:spacing w:before="100" w:after="0" w:line="360" w:lineRule="auto"/>
        <w:jc w:val="both"/>
        <w:rPr>
          <w:rFonts w:ascii="Arial" w:hAnsi="Arial" w:cs="Arial"/>
          <w:bCs/>
          <w:sz w:val="24"/>
          <w:szCs w:val="24"/>
        </w:rPr>
      </w:pPr>
    </w:p>
    <w:p w:rsidR="003963AF" w:rsidRPr="0085438F" w:rsidRDefault="003963AF" w:rsidP="004F1478">
      <w:pPr>
        <w:spacing w:before="100" w:after="0" w:line="360" w:lineRule="auto"/>
        <w:jc w:val="both"/>
        <w:rPr>
          <w:rFonts w:ascii="Arial" w:hAnsi="Arial" w:cs="Arial"/>
          <w:bCs/>
          <w:sz w:val="24"/>
          <w:szCs w:val="24"/>
        </w:rPr>
      </w:pPr>
      <w:r w:rsidRPr="0085438F">
        <w:rPr>
          <w:rFonts w:ascii="Arial" w:hAnsi="Arial" w:cs="Arial"/>
          <w:bCs/>
          <w:sz w:val="24"/>
          <w:szCs w:val="24"/>
        </w:rPr>
        <w:t xml:space="preserve">Según la entrevista aplicada a 20 de los integrantes del grupo </w:t>
      </w:r>
      <w:proofErr w:type="spellStart"/>
      <w:r w:rsidRPr="0085438F">
        <w:rPr>
          <w:rFonts w:ascii="Arial" w:hAnsi="Arial" w:cs="Arial"/>
          <w:bCs/>
          <w:sz w:val="24"/>
          <w:szCs w:val="24"/>
        </w:rPr>
        <w:t>afroamigó</w:t>
      </w:r>
      <w:proofErr w:type="spellEnd"/>
      <w:r w:rsidRPr="0085438F">
        <w:rPr>
          <w:rFonts w:ascii="Arial" w:hAnsi="Arial" w:cs="Arial"/>
          <w:bCs/>
          <w:sz w:val="24"/>
          <w:szCs w:val="24"/>
        </w:rPr>
        <w:t xml:space="preserve">, la mayor cantidad de ellos manifestaron que las publicaciones que se realizan en el grupo de </w:t>
      </w:r>
      <w:proofErr w:type="spellStart"/>
      <w:r w:rsidRPr="0085438F">
        <w:rPr>
          <w:rFonts w:ascii="Arial" w:hAnsi="Arial" w:cs="Arial"/>
          <w:bCs/>
          <w:sz w:val="24"/>
          <w:szCs w:val="24"/>
        </w:rPr>
        <w:t>facebook</w:t>
      </w:r>
      <w:proofErr w:type="spellEnd"/>
      <w:r w:rsidRPr="0085438F">
        <w:rPr>
          <w:rFonts w:ascii="Arial" w:hAnsi="Arial" w:cs="Arial"/>
          <w:bCs/>
          <w:sz w:val="24"/>
          <w:szCs w:val="24"/>
        </w:rPr>
        <w:t xml:space="preserve">  </w:t>
      </w:r>
      <w:proofErr w:type="spellStart"/>
      <w:r w:rsidRPr="0085438F">
        <w:rPr>
          <w:rFonts w:ascii="Arial" w:hAnsi="Arial" w:cs="Arial"/>
          <w:bCs/>
          <w:sz w:val="24"/>
          <w:szCs w:val="24"/>
        </w:rPr>
        <w:t>aún</w:t>
      </w:r>
      <w:proofErr w:type="spellEnd"/>
      <w:r w:rsidRPr="0085438F">
        <w:rPr>
          <w:rFonts w:ascii="Arial" w:hAnsi="Arial" w:cs="Arial"/>
          <w:bCs/>
          <w:sz w:val="24"/>
          <w:szCs w:val="24"/>
        </w:rPr>
        <w:t xml:space="preserve"> así les generan identidad.</w:t>
      </w:r>
    </w:p>
    <w:p w:rsidR="003963AF" w:rsidRPr="0085438F" w:rsidRDefault="003963AF" w:rsidP="004F1478">
      <w:pPr>
        <w:spacing w:before="100" w:after="0" w:line="360" w:lineRule="auto"/>
        <w:jc w:val="both"/>
        <w:rPr>
          <w:rFonts w:ascii="Arial" w:hAnsi="Arial" w:cs="Arial"/>
          <w:bCs/>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 xml:space="preserve">Aún dado lo anterior en la encuesta se muestra un resultado contrario e indica que las temáticas que se producen en el grupo de </w:t>
      </w:r>
      <w:proofErr w:type="spellStart"/>
      <w:r w:rsidRPr="0085438F">
        <w:rPr>
          <w:rFonts w:ascii="Arial" w:hAnsi="Arial" w:cs="Arial"/>
          <w:sz w:val="24"/>
          <w:szCs w:val="24"/>
        </w:rPr>
        <w:t>facebook</w:t>
      </w:r>
      <w:proofErr w:type="spellEnd"/>
      <w:r w:rsidRPr="0085438F">
        <w:rPr>
          <w:rFonts w:ascii="Arial" w:hAnsi="Arial" w:cs="Arial"/>
          <w:sz w:val="24"/>
          <w:szCs w:val="24"/>
        </w:rPr>
        <w:t xml:space="preserve"> son en menor cantidad  de tipo administrativo, filosófico e histórico. Por el contrario de tipo académico frente a </w:t>
      </w:r>
      <w:r w:rsidRPr="0085438F">
        <w:rPr>
          <w:rFonts w:ascii="Arial" w:hAnsi="Arial" w:cs="Arial"/>
          <w:sz w:val="24"/>
          <w:szCs w:val="24"/>
        </w:rPr>
        <w:lastRenderedPageBreak/>
        <w:t>lo político es más significativo el resultad; aún más las de tipo social que está por encima de la identidad cultural y de las temáticas de integración.</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De esto modo las temáticas más sonadas en cada uno de los instrumentos aplicados son identidad cultural, administrativo y de tipo social; mientras que las temáticas de diseño, política, académico, filosóficas, históricas y de integración no muestran mayor significación en los instrumentos.</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 xml:space="preserve">En los chat o conversaciones privadas entre miembros no existen términos tradicionales y autóctonos de la cultura a través de los que se pueda indicar que se presenta un símbolo de identidad cultural. Muchos de ellos indicaron que no existen esos términos, mientras que otros y en menos significación indicaron que hay presencia de algunos como </w:t>
      </w:r>
      <w:r w:rsidRPr="0085438F">
        <w:rPr>
          <w:rFonts w:ascii="Arial" w:hAnsi="Arial" w:cs="Arial"/>
          <w:b/>
          <w:sz w:val="24"/>
          <w:szCs w:val="24"/>
        </w:rPr>
        <w:t>arrecha</w:t>
      </w:r>
      <w:r w:rsidRPr="0085438F">
        <w:rPr>
          <w:rFonts w:ascii="Arial" w:hAnsi="Arial" w:cs="Arial"/>
          <w:sz w:val="24"/>
          <w:szCs w:val="24"/>
        </w:rPr>
        <w:t>,</w:t>
      </w:r>
      <w:r w:rsidRPr="0085438F">
        <w:rPr>
          <w:rFonts w:ascii="Arial" w:hAnsi="Arial" w:cs="Arial"/>
          <w:b/>
          <w:sz w:val="24"/>
          <w:szCs w:val="24"/>
        </w:rPr>
        <w:t xml:space="preserve"> bebe.</w:t>
      </w:r>
      <w:r w:rsidRPr="0085438F">
        <w:rPr>
          <w:rFonts w:ascii="Arial" w:hAnsi="Arial" w:cs="Arial"/>
          <w:sz w:val="24"/>
          <w:szCs w:val="24"/>
        </w:rPr>
        <w:t xml:space="preserve"> </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En este proceso fueron entrevistados 10 personas integrantes del grupo Afroamigó. Por su parte fueron encuestados un total de 20 miembros del mismo.</w:t>
      </w:r>
    </w:p>
    <w:p w:rsidR="003963AF" w:rsidRDefault="003963AF" w:rsidP="004F1478">
      <w:pPr>
        <w:spacing w:after="0" w:line="360" w:lineRule="auto"/>
        <w:jc w:val="both"/>
        <w:rPr>
          <w:rFonts w:ascii="Arial" w:hAnsi="Arial" w:cs="Arial"/>
          <w:sz w:val="24"/>
          <w:szCs w:val="24"/>
        </w:rPr>
      </w:pPr>
      <w:r w:rsidRPr="0085438F">
        <w:rPr>
          <w:rFonts w:ascii="Arial" w:hAnsi="Arial" w:cs="Arial"/>
          <w:sz w:val="24"/>
          <w:szCs w:val="24"/>
        </w:rPr>
        <w:t>Los formatos utilizados para la encuesta y las entrevistas tenían opciones de respuesta de diferentes formas, cualitativa y cuantitativa.</w:t>
      </w: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Default="00E64628" w:rsidP="004F1478">
      <w:pPr>
        <w:spacing w:after="0" w:line="360" w:lineRule="auto"/>
        <w:jc w:val="both"/>
        <w:rPr>
          <w:rFonts w:ascii="Arial" w:hAnsi="Arial" w:cs="Arial"/>
          <w:sz w:val="24"/>
          <w:szCs w:val="24"/>
        </w:rPr>
      </w:pPr>
    </w:p>
    <w:p w:rsidR="00E64628" w:rsidRPr="0085438F" w:rsidRDefault="00E64628" w:rsidP="004F1478">
      <w:pPr>
        <w:spacing w:after="0" w:line="360" w:lineRule="auto"/>
        <w:jc w:val="both"/>
        <w:rPr>
          <w:rFonts w:ascii="Arial" w:hAnsi="Arial" w:cs="Arial"/>
          <w:sz w:val="24"/>
          <w:szCs w:val="24"/>
        </w:rPr>
      </w:pPr>
    </w:p>
    <w:p w:rsidR="003963AF" w:rsidRPr="0085438F" w:rsidRDefault="003963AF" w:rsidP="004F1478">
      <w:pPr>
        <w:pStyle w:val="Ttulo1"/>
        <w:numPr>
          <w:ilvl w:val="0"/>
          <w:numId w:val="7"/>
        </w:numPr>
        <w:spacing w:line="360" w:lineRule="auto"/>
        <w:jc w:val="center"/>
        <w:rPr>
          <w:rFonts w:ascii="Arial" w:hAnsi="Arial" w:cs="Arial"/>
          <w:color w:val="auto"/>
          <w:sz w:val="24"/>
          <w:szCs w:val="24"/>
        </w:rPr>
      </w:pPr>
      <w:bookmarkStart w:id="42" w:name="_Toc386804193"/>
      <w:r w:rsidRPr="0085438F">
        <w:rPr>
          <w:rFonts w:ascii="Arial" w:hAnsi="Arial" w:cs="Arial"/>
          <w:color w:val="auto"/>
          <w:sz w:val="24"/>
          <w:szCs w:val="24"/>
        </w:rPr>
        <w:lastRenderedPageBreak/>
        <w:t>CONCLUSIONES</w:t>
      </w:r>
      <w:bookmarkEnd w:id="42"/>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Si bien es importante resaltar la labor de algunos integrantes por de manera indirecta generar en sus contenidos identidad cultural a través de la publicación de información con palabras autóctonas, personajes y citas con contenido étnico pero aun así se concluye que falta una intención comunicativa de las publicaciones realizadas que estén orientadas al objetivo del grupo.</w:t>
      </w:r>
    </w:p>
    <w:p w:rsidR="003963AF" w:rsidRPr="0085438F" w:rsidRDefault="003963AF" w:rsidP="004F1478">
      <w:pPr>
        <w:pStyle w:val="Prrafodelista"/>
        <w:spacing w:after="0" w:line="360" w:lineRule="auto"/>
        <w:ind w:left="795"/>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 xml:space="preserve">Aunque el ingreso al Grupo de Facebook </w:t>
      </w:r>
      <w:proofErr w:type="spellStart"/>
      <w:r w:rsidRPr="0085438F">
        <w:rPr>
          <w:rFonts w:ascii="Arial" w:hAnsi="Arial" w:cs="Arial"/>
          <w:sz w:val="24"/>
          <w:szCs w:val="24"/>
        </w:rPr>
        <w:t>Afromigó</w:t>
      </w:r>
      <w:proofErr w:type="spellEnd"/>
      <w:r w:rsidRPr="0085438F">
        <w:rPr>
          <w:rFonts w:ascii="Arial" w:hAnsi="Arial" w:cs="Arial"/>
          <w:sz w:val="24"/>
          <w:szCs w:val="24"/>
        </w:rPr>
        <w:t xml:space="preserve"> es poco y se encuentra medido entre diaria y semanalmente los resultados apuntan a que las temáticas tratadas son con respecto a la identidad y que estas generan identidad cultural pero hace falta una retroalimentación que conduzca a la interacción entre miembros.</w:t>
      </w:r>
    </w:p>
    <w:p w:rsidR="003963AF" w:rsidRPr="0085438F" w:rsidRDefault="003963AF" w:rsidP="004F1478">
      <w:pPr>
        <w:pStyle w:val="Prrafodelista"/>
        <w:spacing w:after="0" w:line="360" w:lineRule="auto"/>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Las publicaciones hechas en el Grupo de Facebook Afroamigó no tienen mucho impacto en la comunidad puesto que muchas de las publicaciones se tratan de repeticiones.</w:t>
      </w:r>
    </w:p>
    <w:p w:rsidR="003963AF" w:rsidRPr="0085438F" w:rsidRDefault="003963AF" w:rsidP="004F1478">
      <w:pPr>
        <w:pStyle w:val="Prrafodelista"/>
        <w:spacing w:after="0" w:line="360" w:lineRule="auto"/>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No se genera contenido no solo a partir de las problemáticas de las comunidades negras sino también a partir de la comunidad integrante del grupo como entes actores dentro del proceso formativo tanto en la institución como en el grupo.</w:t>
      </w:r>
    </w:p>
    <w:p w:rsidR="003963AF" w:rsidRPr="0085438F" w:rsidRDefault="003963AF" w:rsidP="004F1478">
      <w:pPr>
        <w:pStyle w:val="Prrafodelista"/>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Este espacio no representa para la comunidad del grupo un potencial para mejorar tanto las relaciones personales con los integrantes y menos para generar identidad cultural en el grupo poblacional.</w:t>
      </w:r>
    </w:p>
    <w:p w:rsidR="003963AF" w:rsidRPr="0085438F" w:rsidRDefault="003963AF" w:rsidP="004F1478">
      <w:pPr>
        <w:pStyle w:val="Prrafodelista"/>
        <w:spacing w:after="0" w:line="360" w:lineRule="auto"/>
        <w:rPr>
          <w:rFonts w:ascii="Arial" w:hAnsi="Arial" w:cs="Arial"/>
          <w:sz w:val="24"/>
          <w:szCs w:val="24"/>
        </w:rPr>
      </w:pPr>
    </w:p>
    <w:p w:rsidR="003963AF" w:rsidRPr="0085438F" w:rsidRDefault="003963AF" w:rsidP="004F1478">
      <w:pPr>
        <w:pStyle w:val="Prrafodelista"/>
        <w:spacing w:after="0" w:line="360" w:lineRule="auto"/>
        <w:jc w:val="both"/>
        <w:rPr>
          <w:rFonts w:ascii="Arial" w:hAnsi="Arial" w:cs="Arial"/>
          <w:sz w:val="24"/>
          <w:szCs w:val="24"/>
        </w:rPr>
      </w:pPr>
    </w:p>
    <w:p w:rsidR="003963AF" w:rsidRPr="0085438F" w:rsidRDefault="003963AF" w:rsidP="004F1478">
      <w:pPr>
        <w:pStyle w:val="Prrafodelista"/>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CF4CCE">
      <w:pPr>
        <w:pStyle w:val="Ttulo1"/>
        <w:numPr>
          <w:ilvl w:val="0"/>
          <w:numId w:val="7"/>
        </w:numPr>
        <w:spacing w:line="360" w:lineRule="auto"/>
        <w:jc w:val="center"/>
        <w:rPr>
          <w:rFonts w:ascii="Arial" w:hAnsi="Arial" w:cs="Arial"/>
          <w:color w:val="auto"/>
          <w:sz w:val="24"/>
          <w:szCs w:val="24"/>
        </w:rPr>
      </w:pPr>
      <w:r w:rsidRPr="0085438F">
        <w:rPr>
          <w:rFonts w:ascii="Arial" w:hAnsi="Arial" w:cs="Arial"/>
          <w:color w:val="auto"/>
          <w:sz w:val="24"/>
          <w:szCs w:val="24"/>
        </w:rPr>
        <w:lastRenderedPageBreak/>
        <w:t>REFERENCIAS</w:t>
      </w:r>
    </w:p>
    <w:p w:rsidR="003963AF" w:rsidRPr="0085438F" w:rsidRDefault="003963AF" w:rsidP="004F1478">
      <w:pPr>
        <w:spacing w:after="0" w:line="360" w:lineRule="auto"/>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BARRENECHE JURADO, Carlos Andrés. La producción de la Identidad en la Cultura de la Simulación. Medellín, 2005. Trabajo de Grado (Diseñador Industrial). Universidad Pontificia Bolivariana. Facultad de Comunicación Social.</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eastAsia="Arial" w:hAnsi="Arial" w:cs="Arial"/>
          <w:iCs/>
          <w:sz w:val="24"/>
          <w:szCs w:val="24"/>
        </w:rPr>
      </w:pPr>
      <w:r w:rsidRPr="0085438F">
        <w:rPr>
          <w:rFonts w:ascii="Arial" w:eastAsia="Arial" w:hAnsi="Arial" w:cs="Arial"/>
          <w:iCs/>
          <w:sz w:val="24"/>
          <w:szCs w:val="24"/>
        </w:rPr>
        <w:t>BURGOS CANTOR</w:t>
      </w:r>
      <w:r w:rsidRPr="0085438F">
        <w:rPr>
          <w:rFonts w:ascii="Arial" w:eastAsia="Arial" w:hAnsi="Arial" w:cs="Arial"/>
          <w:i/>
          <w:iCs/>
          <w:sz w:val="24"/>
          <w:szCs w:val="24"/>
        </w:rPr>
        <w:t xml:space="preserve">, </w:t>
      </w:r>
      <w:r w:rsidRPr="0085438F">
        <w:rPr>
          <w:rFonts w:ascii="Arial" w:eastAsia="Arial" w:hAnsi="Arial" w:cs="Arial"/>
          <w:iCs/>
          <w:sz w:val="24"/>
          <w:szCs w:val="24"/>
        </w:rPr>
        <w:t xml:space="preserve">Roberto. Rutas de Libertad 500 años de Libertad. Bogotá: Editorial Pontificia Bolivariana, 2010.435 P. </w:t>
      </w:r>
    </w:p>
    <w:p w:rsidR="003963AF" w:rsidRPr="0085438F" w:rsidRDefault="003963AF" w:rsidP="004F1478">
      <w:pPr>
        <w:spacing w:after="0" w:line="360" w:lineRule="auto"/>
        <w:jc w:val="both"/>
        <w:rPr>
          <w:rFonts w:ascii="Arial" w:eastAsia="Arial" w:hAnsi="Arial" w:cs="Arial"/>
          <w:iCs/>
          <w:sz w:val="24"/>
          <w:szCs w:val="24"/>
        </w:rPr>
      </w:pPr>
    </w:p>
    <w:p w:rsidR="003963AF" w:rsidRPr="0085438F" w:rsidRDefault="003963AF" w:rsidP="004F1478">
      <w:pPr>
        <w:spacing w:after="0" w:line="360" w:lineRule="auto"/>
        <w:jc w:val="both"/>
        <w:rPr>
          <w:rFonts w:ascii="Arial" w:eastAsia="Arial" w:hAnsi="Arial" w:cs="Arial"/>
          <w:iCs/>
          <w:sz w:val="24"/>
          <w:szCs w:val="24"/>
          <w:lang w:val="es-CO"/>
        </w:rPr>
      </w:pPr>
      <w:r w:rsidRPr="0085438F">
        <w:rPr>
          <w:rFonts w:ascii="Arial" w:eastAsia="Arial" w:hAnsi="Arial" w:cs="Arial"/>
          <w:iCs/>
          <w:sz w:val="24"/>
          <w:szCs w:val="24"/>
          <w:lang w:val="es-CO"/>
        </w:rPr>
        <w:t xml:space="preserve">FLEUR, Melvin L; BALL-ROKEACH, </w:t>
      </w:r>
      <w:proofErr w:type="spellStart"/>
      <w:r w:rsidRPr="0085438F">
        <w:rPr>
          <w:rFonts w:ascii="Arial" w:eastAsia="Arial" w:hAnsi="Arial" w:cs="Arial"/>
          <w:iCs/>
          <w:sz w:val="24"/>
          <w:szCs w:val="24"/>
          <w:lang w:val="es-CO"/>
        </w:rPr>
        <w:t>Sandres</w:t>
      </w:r>
      <w:proofErr w:type="spellEnd"/>
      <w:r w:rsidRPr="0085438F">
        <w:rPr>
          <w:rFonts w:ascii="Arial" w:eastAsia="Arial" w:hAnsi="Arial" w:cs="Arial"/>
          <w:iCs/>
          <w:sz w:val="24"/>
          <w:szCs w:val="24"/>
          <w:lang w:val="es-CO"/>
        </w:rPr>
        <w:t xml:space="preserve"> J. </w:t>
      </w:r>
      <w:proofErr w:type="spellStart"/>
      <w:r w:rsidRPr="0085438F">
        <w:rPr>
          <w:rFonts w:ascii="Arial" w:eastAsia="Arial" w:hAnsi="Arial" w:cs="Arial"/>
          <w:iCs/>
          <w:sz w:val="24"/>
          <w:szCs w:val="24"/>
          <w:lang w:val="es-CO"/>
        </w:rPr>
        <w:t>Teorias</w:t>
      </w:r>
      <w:proofErr w:type="spellEnd"/>
      <w:r w:rsidRPr="0085438F">
        <w:rPr>
          <w:rFonts w:ascii="Arial" w:eastAsia="Arial" w:hAnsi="Arial" w:cs="Arial"/>
          <w:iCs/>
          <w:sz w:val="24"/>
          <w:szCs w:val="24"/>
          <w:lang w:val="es-CO"/>
        </w:rPr>
        <w:t xml:space="preserve"> de la Comunicación de Masas. España: </w:t>
      </w:r>
      <w:proofErr w:type="spellStart"/>
      <w:r w:rsidRPr="0085438F">
        <w:rPr>
          <w:rFonts w:ascii="Arial" w:eastAsia="Arial" w:hAnsi="Arial" w:cs="Arial"/>
          <w:iCs/>
          <w:sz w:val="24"/>
          <w:szCs w:val="24"/>
          <w:lang w:val="es-CO"/>
        </w:rPr>
        <w:t>Hurope</w:t>
      </w:r>
      <w:proofErr w:type="spellEnd"/>
      <w:r w:rsidRPr="0085438F">
        <w:rPr>
          <w:rFonts w:ascii="Arial" w:eastAsia="Arial" w:hAnsi="Arial" w:cs="Arial"/>
          <w:iCs/>
          <w:sz w:val="24"/>
          <w:szCs w:val="24"/>
          <w:lang w:val="es-CO"/>
        </w:rPr>
        <w:t>, 1993.</w:t>
      </w:r>
    </w:p>
    <w:p w:rsidR="003963AF" w:rsidRPr="0085438F" w:rsidRDefault="003963AF" w:rsidP="004F1478">
      <w:pPr>
        <w:spacing w:after="0" w:line="360" w:lineRule="auto"/>
        <w:jc w:val="both"/>
        <w:rPr>
          <w:rFonts w:ascii="Arial" w:eastAsia="Arial" w:hAnsi="Arial" w:cs="Arial"/>
          <w:iCs/>
          <w:sz w:val="24"/>
          <w:szCs w:val="24"/>
        </w:rPr>
      </w:pPr>
    </w:p>
    <w:p w:rsidR="003963AF" w:rsidRPr="0085438F" w:rsidRDefault="003963AF" w:rsidP="004F1478">
      <w:pPr>
        <w:spacing w:after="0" w:line="360" w:lineRule="auto"/>
        <w:jc w:val="both"/>
        <w:rPr>
          <w:rFonts w:ascii="Arial" w:eastAsia="Arial" w:hAnsi="Arial" w:cs="Arial"/>
          <w:iCs/>
          <w:sz w:val="24"/>
          <w:szCs w:val="24"/>
        </w:rPr>
      </w:pPr>
      <w:r w:rsidRPr="0085438F">
        <w:rPr>
          <w:rFonts w:ascii="Arial" w:eastAsia="Arial" w:hAnsi="Arial" w:cs="Arial"/>
          <w:iCs/>
          <w:sz w:val="24"/>
          <w:szCs w:val="24"/>
        </w:rPr>
        <w:t xml:space="preserve">FLÓREZ, </w:t>
      </w:r>
      <w:proofErr w:type="spellStart"/>
      <w:r w:rsidRPr="0085438F">
        <w:rPr>
          <w:rFonts w:ascii="Arial" w:eastAsia="Arial" w:hAnsi="Arial" w:cs="Arial"/>
          <w:iCs/>
          <w:sz w:val="24"/>
          <w:szCs w:val="24"/>
        </w:rPr>
        <w:t>Sorelis</w:t>
      </w:r>
      <w:proofErr w:type="spellEnd"/>
      <w:r w:rsidRPr="0085438F">
        <w:rPr>
          <w:rFonts w:ascii="Arial" w:eastAsia="Arial" w:hAnsi="Arial" w:cs="Arial"/>
          <w:iCs/>
          <w:sz w:val="24"/>
          <w:szCs w:val="24"/>
        </w:rPr>
        <w:t xml:space="preserve">. Cultura Afro: ritos de comunicación e identidad en jóvenes residentes en Medellín estudiantes de la </w:t>
      </w:r>
      <w:proofErr w:type="spellStart"/>
      <w:r w:rsidRPr="0085438F">
        <w:rPr>
          <w:rFonts w:ascii="Arial" w:eastAsia="Arial" w:hAnsi="Arial" w:cs="Arial"/>
          <w:iCs/>
          <w:sz w:val="24"/>
          <w:szCs w:val="24"/>
        </w:rPr>
        <w:t>Funlam</w:t>
      </w:r>
      <w:proofErr w:type="spellEnd"/>
      <w:r w:rsidRPr="0085438F">
        <w:rPr>
          <w:rFonts w:ascii="Arial" w:eastAsia="Arial" w:hAnsi="Arial" w:cs="Arial"/>
          <w:iCs/>
          <w:sz w:val="24"/>
          <w:szCs w:val="24"/>
        </w:rPr>
        <w:t>. Medellín, 2011.</w:t>
      </w:r>
      <w:r w:rsidR="00D95E10">
        <w:rPr>
          <w:rFonts w:ascii="Arial" w:eastAsia="Arial" w:hAnsi="Arial" w:cs="Arial"/>
          <w:iCs/>
          <w:sz w:val="24"/>
          <w:szCs w:val="24"/>
        </w:rPr>
        <w:t xml:space="preserve"> </w:t>
      </w:r>
      <w:r w:rsidRPr="0085438F">
        <w:rPr>
          <w:rFonts w:ascii="Arial" w:eastAsia="Arial" w:hAnsi="Arial" w:cs="Arial"/>
          <w:iCs/>
          <w:sz w:val="24"/>
          <w:szCs w:val="24"/>
        </w:rPr>
        <w:t>Trabajo de Grado (Comunicador Social). Fundación Universitaria Luís Amigó. Facultad de Comunicación Social.</w:t>
      </w:r>
    </w:p>
    <w:p w:rsidR="003963AF" w:rsidRPr="0085438F" w:rsidRDefault="003963AF" w:rsidP="004F1478">
      <w:pPr>
        <w:spacing w:after="0" w:line="360" w:lineRule="auto"/>
        <w:jc w:val="both"/>
        <w:rPr>
          <w:rFonts w:ascii="Arial" w:eastAsia="Arial" w:hAnsi="Arial" w:cs="Arial"/>
          <w:iCs/>
          <w:sz w:val="24"/>
          <w:szCs w:val="24"/>
        </w:rPr>
      </w:pPr>
    </w:p>
    <w:p w:rsidR="003963AF" w:rsidRPr="0085438F" w:rsidRDefault="003963AF" w:rsidP="004F1478">
      <w:pPr>
        <w:spacing w:after="0" w:line="360" w:lineRule="auto"/>
        <w:jc w:val="both"/>
        <w:rPr>
          <w:rFonts w:ascii="Arial" w:eastAsia="Arial" w:hAnsi="Arial" w:cs="Arial"/>
          <w:sz w:val="24"/>
          <w:szCs w:val="24"/>
        </w:rPr>
      </w:pPr>
      <w:r w:rsidRPr="0085438F">
        <w:rPr>
          <w:rFonts w:ascii="Arial" w:eastAsia="Arial" w:hAnsi="Arial" w:cs="Arial"/>
          <w:sz w:val="24"/>
          <w:szCs w:val="24"/>
        </w:rPr>
        <w:t>GIRALDO ARISTIZABAL, Silvio. La Diversidad Étnica y Cultural de Colombia: Un Desafía para la Educación. Bogotá: Pedagogía y Saberes, 2000.</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HERNÁNDEZ, Andrés. Republicanismos Contemporáneos. Igualdad, democracia deliberativa y Ciudadanía. Bogotá: Siglo del Hombre, 2002.</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jc w:val="both"/>
        <w:rPr>
          <w:rFonts w:ascii="Arial" w:eastAsia="Arial" w:hAnsi="Arial" w:cs="Arial"/>
          <w:iCs/>
          <w:sz w:val="24"/>
          <w:szCs w:val="24"/>
        </w:rPr>
      </w:pPr>
      <w:r w:rsidRPr="0085438F">
        <w:rPr>
          <w:rFonts w:ascii="Arial" w:eastAsia="Arial" w:hAnsi="Arial" w:cs="Arial"/>
          <w:iCs/>
          <w:sz w:val="24"/>
          <w:szCs w:val="24"/>
        </w:rPr>
        <w:t xml:space="preserve">MARAFIOTI, Roberto. Sentidos de la Comunicación. Teorías y Perspectivas sobre cultura y Comunicación. Argentina: editoriales </w:t>
      </w:r>
      <w:proofErr w:type="spellStart"/>
      <w:r w:rsidRPr="0085438F">
        <w:rPr>
          <w:rFonts w:ascii="Arial" w:eastAsia="Arial" w:hAnsi="Arial" w:cs="Arial"/>
          <w:iCs/>
          <w:sz w:val="24"/>
          <w:szCs w:val="24"/>
        </w:rPr>
        <w:t>Biblos</w:t>
      </w:r>
      <w:proofErr w:type="spellEnd"/>
      <w:r w:rsidRPr="0085438F">
        <w:rPr>
          <w:rFonts w:ascii="Arial" w:eastAsia="Arial" w:hAnsi="Arial" w:cs="Arial"/>
          <w:iCs/>
          <w:sz w:val="24"/>
          <w:szCs w:val="24"/>
        </w:rPr>
        <w:t>, 2005.</w:t>
      </w:r>
    </w:p>
    <w:p w:rsidR="003963AF" w:rsidRPr="0085438F" w:rsidRDefault="003963AF" w:rsidP="004F1478">
      <w:pPr>
        <w:spacing w:after="0" w:line="360" w:lineRule="auto"/>
        <w:jc w:val="both"/>
        <w:rPr>
          <w:rFonts w:ascii="Arial" w:eastAsia="Arial" w:hAnsi="Arial" w:cs="Arial"/>
          <w:iCs/>
          <w:sz w:val="24"/>
          <w:szCs w:val="24"/>
        </w:rPr>
      </w:pPr>
    </w:p>
    <w:p w:rsidR="003963AF" w:rsidRPr="0085438F" w:rsidRDefault="003963AF" w:rsidP="004F1478">
      <w:pPr>
        <w:spacing w:after="0" w:line="360" w:lineRule="auto"/>
        <w:jc w:val="both"/>
        <w:rPr>
          <w:rFonts w:ascii="Arial" w:eastAsia="Arial" w:hAnsi="Arial" w:cs="Arial"/>
          <w:iCs/>
          <w:sz w:val="24"/>
          <w:szCs w:val="24"/>
          <w:lang w:val="es-CO"/>
        </w:rPr>
      </w:pPr>
      <w:r w:rsidRPr="0085438F">
        <w:rPr>
          <w:rFonts w:ascii="Arial" w:eastAsia="Arial" w:hAnsi="Arial" w:cs="Arial"/>
          <w:iCs/>
          <w:sz w:val="24"/>
          <w:szCs w:val="24"/>
          <w:lang w:val="es-CO"/>
        </w:rPr>
        <w:t>MARTÍN BARBERO, Jesús; LÓPEZ DE LA ROCHE, Fabio. Cultura, Medios y Sociedad. Colombia: panamericana, 1998.</w:t>
      </w:r>
    </w:p>
    <w:p w:rsidR="003963AF" w:rsidRPr="0085438F" w:rsidRDefault="003963AF" w:rsidP="004F1478">
      <w:pPr>
        <w:spacing w:after="0" w:line="360" w:lineRule="auto"/>
        <w:jc w:val="both"/>
        <w:rPr>
          <w:rFonts w:ascii="Arial" w:eastAsia="Arial" w:hAnsi="Arial" w:cs="Arial"/>
          <w:iCs/>
          <w:sz w:val="24"/>
          <w:szCs w:val="24"/>
          <w:lang w:val="es-CO"/>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MIGUEL, A. Educación y Ciudadanía, Sentido  Común. Argentina: Stella, 2003.</w:t>
      </w:r>
    </w:p>
    <w:p w:rsidR="003963AF" w:rsidRPr="0085438F" w:rsidRDefault="003963AF" w:rsidP="004F1478">
      <w:pPr>
        <w:spacing w:after="0" w:line="360" w:lineRule="auto"/>
        <w:jc w:val="both"/>
        <w:rPr>
          <w:rFonts w:ascii="Arial" w:eastAsia="Arial" w:hAnsi="Arial" w:cs="Arial"/>
          <w:iCs/>
          <w:sz w:val="24"/>
          <w:szCs w:val="24"/>
          <w:lang w:val="es-CO"/>
        </w:rPr>
      </w:pPr>
      <w:r w:rsidRPr="0085438F">
        <w:rPr>
          <w:rFonts w:ascii="Arial" w:eastAsia="Arial" w:hAnsi="Arial" w:cs="Arial"/>
          <w:iCs/>
          <w:sz w:val="24"/>
          <w:szCs w:val="24"/>
          <w:lang w:val="es-CO"/>
        </w:rPr>
        <w:lastRenderedPageBreak/>
        <w:t xml:space="preserve">MORLEY, David. Estudios Culturales y Comunicación. Análisis, Producción y Consumo Cultural de las Políticas de Identidad y el Posmodernismo. España: </w:t>
      </w:r>
      <w:proofErr w:type="spellStart"/>
      <w:r w:rsidRPr="0085438F">
        <w:rPr>
          <w:rFonts w:ascii="Arial" w:eastAsia="Arial" w:hAnsi="Arial" w:cs="Arial"/>
          <w:iCs/>
          <w:sz w:val="24"/>
          <w:szCs w:val="24"/>
          <w:lang w:val="es-CO"/>
        </w:rPr>
        <w:t>Recaredo</w:t>
      </w:r>
      <w:proofErr w:type="spellEnd"/>
      <w:r w:rsidRPr="0085438F">
        <w:rPr>
          <w:rFonts w:ascii="Arial" w:eastAsia="Arial" w:hAnsi="Arial" w:cs="Arial"/>
          <w:iCs/>
          <w:sz w:val="24"/>
          <w:szCs w:val="24"/>
          <w:lang w:val="es-CO"/>
        </w:rPr>
        <w:t xml:space="preserve">, 1998. </w:t>
      </w:r>
    </w:p>
    <w:p w:rsidR="003963AF" w:rsidRPr="0085438F" w:rsidRDefault="003963AF" w:rsidP="004F1478">
      <w:pPr>
        <w:pStyle w:val="Prrafodelista"/>
        <w:spacing w:after="0" w:line="360" w:lineRule="auto"/>
        <w:jc w:val="both"/>
        <w:rPr>
          <w:rFonts w:ascii="Arial" w:eastAsia="Arial" w:hAnsi="Arial" w:cs="Arial"/>
          <w:sz w:val="24"/>
          <w:szCs w:val="24"/>
        </w:rPr>
      </w:pPr>
    </w:p>
    <w:p w:rsidR="003963AF" w:rsidRPr="0085438F" w:rsidRDefault="003963AF" w:rsidP="004F1478">
      <w:pPr>
        <w:spacing w:after="0" w:line="360" w:lineRule="auto"/>
        <w:jc w:val="both"/>
        <w:rPr>
          <w:rFonts w:ascii="Arial" w:eastAsia="Arial" w:hAnsi="Arial" w:cs="Arial"/>
          <w:iCs/>
          <w:sz w:val="24"/>
          <w:szCs w:val="24"/>
        </w:rPr>
      </w:pPr>
      <w:r w:rsidRPr="0085438F">
        <w:rPr>
          <w:rFonts w:ascii="Arial" w:eastAsia="Arial" w:hAnsi="Arial" w:cs="Arial"/>
          <w:iCs/>
          <w:sz w:val="24"/>
          <w:szCs w:val="24"/>
        </w:rPr>
        <w:t xml:space="preserve">LONDOÑO, Norma. Catanga Pedagógica: “De la Exclusión Al Reconocimiento </w:t>
      </w:r>
      <w:proofErr w:type="spellStart"/>
      <w:r w:rsidRPr="0085438F">
        <w:rPr>
          <w:rFonts w:ascii="Arial" w:eastAsia="Arial" w:hAnsi="Arial" w:cs="Arial"/>
          <w:iCs/>
          <w:sz w:val="24"/>
          <w:szCs w:val="24"/>
        </w:rPr>
        <w:t>Afrodescendiente</w:t>
      </w:r>
      <w:proofErr w:type="spellEnd"/>
      <w:r w:rsidRPr="0085438F">
        <w:rPr>
          <w:rFonts w:ascii="Arial" w:eastAsia="Arial" w:hAnsi="Arial" w:cs="Arial"/>
          <w:iCs/>
          <w:sz w:val="24"/>
          <w:szCs w:val="24"/>
        </w:rPr>
        <w:t xml:space="preserve"> en la ciudad de Medellín”. Medellín: Catanga Pedagógica, 2011. </w:t>
      </w:r>
    </w:p>
    <w:p w:rsidR="003963AF" w:rsidRPr="0085438F" w:rsidRDefault="003963AF" w:rsidP="004F1478">
      <w:pPr>
        <w:spacing w:after="0" w:line="360" w:lineRule="auto"/>
        <w:jc w:val="both"/>
        <w:rPr>
          <w:rFonts w:ascii="Arial" w:eastAsia="Arial" w:hAnsi="Arial" w:cs="Arial"/>
          <w:iCs/>
          <w:sz w:val="24"/>
          <w:szCs w:val="24"/>
        </w:rPr>
      </w:pPr>
    </w:p>
    <w:p w:rsidR="003963AF" w:rsidRPr="0085438F" w:rsidRDefault="003963AF" w:rsidP="004F1478">
      <w:pPr>
        <w:spacing w:after="0" w:line="360" w:lineRule="auto"/>
        <w:jc w:val="both"/>
        <w:rPr>
          <w:rFonts w:ascii="Arial" w:hAnsi="Arial" w:cs="Arial"/>
          <w:sz w:val="24"/>
          <w:szCs w:val="24"/>
        </w:rPr>
      </w:pPr>
      <w:r w:rsidRPr="0085438F">
        <w:rPr>
          <w:rFonts w:ascii="Arial" w:hAnsi="Arial" w:cs="Arial"/>
          <w:sz w:val="24"/>
          <w:szCs w:val="24"/>
        </w:rPr>
        <w:t xml:space="preserve">VELÁSQUEZ BOTERO, Juan Carlos; RESTREPO, Alejandra </w:t>
      </w:r>
      <w:proofErr w:type="spellStart"/>
      <w:r w:rsidRPr="0085438F">
        <w:rPr>
          <w:rFonts w:ascii="Arial" w:hAnsi="Arial" w:cs="Arial"/>
          <w:sz w:val="24"/>
          <w:szCs w:val="24"/>
        </w:rPr>
        <w:t>Ortíz</w:t>
      </w:r>
      <w:proofErr w:type="spellEnd"/>
      <w:r w:rsidRPr="0085438F">
        <w:rPr>
          <w:rFonts w:ascii="Arial" w:hAnsi="Arial" w:cs="Arial"/>
          <w:sz w:val="24"/>
          <w:szCs w:val="24"/>
        </w:rPr>
        <w:t>. La Dinamización de Expresiones Culturales como Estrategias de Recuperación de Memoria. Medellín, 2008. Trabajo de Grado (Comunicador Social). Universidad Pontificia Bolivariana. Programa de Comunicación Social.</w:t>
      </w:r>
    </w:p>
    <w:p w:rsidR="003963AF" w:rsidRPr="0085438F" w:rsidRDefault="003963AF" w:rsidP="004F1478">
      <w:pPr>
        <w:spacing w:after="0" w:line="360" w:lineRule="auto"/>
        <w:jc w:val="both"/>
        <w:rPr>
          <w:rFonts w:ascii="Arial" w:hAnsi="Arial" w:cs="Arial"/>
          <w:sz w:val="24"/>
          <w:szCs w:val="24"/>
        </w:rPr>
      </w:pPr>
    </w:p>
    <w:p w:rsidR="003963AF" w:rsidRPr="0085438F" w:rsidRDefault="003963AF" w:rsidP="004F1478">
      <w:pPr>
        <w:spacing w:after="0" w:line="360" w:lineRule="auto"/>
        <w:contextualSpacing/>
        <w:jc w:val="both"/>
        <w:rPr>
          <w:rFonts w:ascii="Arial" w:hAnsi="Arial" w:cs="Arial"/>
          <w:sz w:val="24"/>
          <w:szCs w:val="24"/>
        </w:rPr>
      </w:pPr>
      <w:r w:rsidRPr="0085438F">
        <w:rPr>
          <w:rFonts w:ascii="Arial" w:hAnsi="Arial" w:cs="Arial"/>
          <w:sz w:val="24"/>
          <w:szCs w:val="24"/>
        </w:rPr>
        <w:t xml:space="preserve">VÉLEZ JIMÉNEZ, Luz Marina. Del saber y el Sabor, un ejercicio </w:t>
      </w:r>
      <w:proofErr w:type="spellStart"/>
      <w:r w:rsidRPr="0085438F">
        <w:rPr>
          <w:rFonts w:ascii="Arial" w:hAnsi="Arial" w:cs="Arial"/>
          <w:sz w:val="24"/>
          <w:szCs w:val="24"/>
        </w:rPr>
        <w:t>antropofilosófico</w:t>
      </w:r>
      <w:proofErr w:type="spellEnd"/>
      <w:r w:rsidRPr="0085438F">
        <w:rPr>
          <w:rFonts w:ascii="Arial" w:hAnsi="Arial" w:cs="Arial"/>
          <w:sz w:val="24"/>
          <w:szCs w:val="24"/>
        </w:rPr>
        <w:t xml:space="preserve"> sobre la Gastronomía. Medellín, 2011. Trabajo de Grado. Universidad Pontificia Bolivariana. Programa de Comunicación Social.</w:t>
      </w:r>
    </w:p>
    <w:p w:rsidR="003963AF" w:rsidRPr="0085438F" w:rsidRDefault="003963AF" w:rsidP="004F1478">
      <w:pPr>
        <w:spacing w:after="0" w:line="360" w:lineRule="auto"/>
        <w:contextualSpacing/>
        <w:jc w:val="both"/>
        <w:rPr>
          <w:rFonts w:ascii="Arial" w:hAnsi="Arial" w:cs="Arial"/>
          <w:sz w:val="24"/>
          <w:szCs w:val="24"/>
        </w:rPr>
      </w:pPr>
    </w:p>
    <w:p w:rsidR="003963AF" w:rsidRPr="0085438F" w:rsidRDefault="003963AF" w:rsidP="00CF4CCE">
      <w:pPr>
        <w:pStyle w:val="Ttulo1"/>
        <w:numPr>
          <w:ilvl w:val="0"/>
          <w:numId w:val="7"/>
        </w:numPr>
        <w:spacing w:line="360" w:lineRule="auto"/>
        <w:contextualSpacing/>
        <w:rPr>
          <w:rFonts w:ascii="Arial" w:hAnsi="Arial" w:cs="Arial"/>
          <w:color w:val="auto"/>
          <w:sz w:val="24"/>
          <w:szCs w:val="24"/>
        </w:rPr>
      </w:pPr>
      <w:bookmarkStart w:id="43" w:name="_Toc386804195"/>
      <w:r w:rsidRPr="0085438F">
        <w:rPr>
          <w:rFonts w:ascii="Arial" w:hAnsi="Arial" w:cs="Arial"/>
          <w:color w:val="auto"/>
          <w:sz w:val="24"/>
          <w:szCs w:val="24"/>
        </w:rPr>
        <w:t>CIBERGRAFÍA</w:t>
      </w:r>
      <w:bookmarkEnd w:id="43"/>
    </w:p>
    <w:p w:rsidR="003963AF" w:rsidRPr="0085438F" w:rsidRDefault="003963AF" w:rsidP="004F1478">
      <w:pPr>
        <w:spacing w:after="0" w:line="360" w:lineRule="auto"/>
        <w:rPr>
          <w:rFonts w:ascii="Arial" w:hAnsi="Arial" w:cs="Arial"/>
          <w:sz w:val="24"/>
          <w:szCs w:val="24"/>
        </w:rPr>
      </w:pPr>
    </w:p>
    <w:p w:rsidR="003963AF" w:rsidRPr="0085438F" w:rsidRDefault="003963AF" w:rsidP="004F1478">
      <w:pPr>
        <w:spacing w:after="0" w:line="360" w:lineRule="auto"/>
        <w:rPr>
          <w:rFonts w:ascii="Arial" w:hAnsi="Arial" w:cs="Arial"/>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 xml:space="preserve">LOZADA, </w:t>
      </w:r>
      <w:proofErr w:type="spellStart"/>
      <w:r w:rsidRPr="0085438F">
        <w:rPr>
          <w:rFonts w:ascii="Arial" w:hAnsi="Arial" w:cs="Arial"/>
          <w:color w:val="000000" w:themeColor="text1"/>
          <w:sz w:val="24"/>
          <w:szCs w:val="24"/>
        </w:rPr>
        <w:t>Hasbleidy</w:t>
      </w:r>
      <w:proofErr w:type="spellEnd"/>
      <w:r w:rsidRPr="0085438F">
        <w:rPr>
          <w:rFonts w:ascii="Arial" w:hAnsi="Arial" w:cs="Arial"/>
          <w:color w:val="000000" w:themeColor="text1"/>
          <w:sz w:val="24"/>
          <w:szCs w:val="24"/>
        </w:rPr>
        <w:t xml:space="preserve"> Vanessa. Definición de Aculturación.</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w:t>
      </w:r>
      <w:proofErr w:type="gramStart"/>
      <w:r w:rsidRPr="0085438F">
        <w:rPr>
          <w:rFonts w:ascii="Arial" w:hAnsi="Arial" w:cs="Arial"/>
          <w:color w:val="000000" w:themeColor="text1"/>
          <w:sz w:val="24"/>
          <w:szCs w:val="24"/>
        </w:rPr>
        <w:t>en</w:t>
      </w:r>
      <w:proofErr w:type="gramEnd"/>
      <w:r w:rsidRPr="0085438F">
        <w:rPr>
          <w:rFonts w:ascii="Arial" w:hAnsi="Arial" w:cs="Arial"/>
          <w:color w:val="000000" w:themeColor="text1"/>
          <w:sz w:val="24"/>
          <w:szCs w:val="24"/>
        </w:rPr>
        <w:t xml:space="preserve"> línea].  &lt;</w:t>
      </w:r>
      <w:hyperlink r:id="rId12" w:history="1">
        <w:r w:rsidRPr="0085438F">
          <w:rPr>
            <w:rStyle w:val="Hipervnculo"/>
            <w:rFonts w:ascii="Arial" w:hAnsi="Arial" w:cs="Arial"/>
            <w:color w:val="000000" w:themeColor="text1"/>
            <w:sz w:val="24"/>
            <w:szCs w:val="24"/>
          </w:rPr>
          <w:t>www.psicopedagogia.com</w:t>
        </w:r>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 xml:space="preserve">el 2 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Centro Pastoral Afrocolombiano. Historia del Pueblo Afrocolombiano- Perspectiva Pastoral.</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[En línea].</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&lt;</w:t>
      </w:r>
      <w:hyperlink r:id="rId13" w:history="1">
        <w:r w:rsidRPr="0085438F">
          <w:rPr>
            <w:rFonts w:ascii="Arial" w:hAnsi="Arial" w:cs="Arial"/>
            <w:color w:val="000000" w:themeColor="text1"/>
            <w:sz w:val="24"/>
            <w:szCs w:val="24"/>
          </w:rPr>
          <w:t>http</w:t>
        </w:r>
      </w:hyperlink>
      <w:hyperlink r:id="rId14" w:history="1">
        <w:proofErr w:type="gramStart"/>
        <w:r w:rsidRPr="0085438F">
          <w:rPr>
            <w:rFonts w:ascii="Arial" w:hAnsi="Arial" w:cs="Arial"/>
            <w:color w:val="000000" w:themeColor="text1"/>
            <w:sz w:val="24"/>
            <w:szCs w:val="24"/>
          </w:rPr>
          <w:t>:/</w:t>
        </w:r>
        <w:proofErr w:type="gramEnd"/>
        <w:r w:rsidRPr="0085438F">
          <w:rPr>
            <w:rFonts w:ascii="Arial" w:hAnsi="Arial" w:cs="Arial"/>
            <w:color w:val="000000" w:themeColor="text1"/>
            <w:sz w:val="24"/>
            <w:szCs w:val="24"/>
          </w:rPr>
          <w:t>/</w:t>
        </w:r>
      </w:hyperlink>
      <w:hyperlink r:id="rId15" w:history="1">
        <w:r w:rsidRPr="0085438F">
          <w:rPr>
            <w:rFonts w:ascii="Arial" w:hAnsi="Arial" w:cs="Arial"/>
            <w:color w:val="000000" w:themeColor="text1"/>
            <w:sz w:val="24"/>
            <w:szCs w:val="24"/>
          </w:rPr>
          <w:t>axe</w:t>
        </w:r>
      </w:hyperlink>
      <w:hyperlink r:id="rId16" w:history="1">
        <w:r w:rsidRPr="0085438F">
          <w:rPr>
            <w:rFonts w:ascii="Arial" w:hAnsi="Arial" w:cs="Arial"/>
            <w:color w:val="000000" w:themeColor="text1"/>
            <w:sz w:val="24"/>
            <w:szCs w:val="24"/>
          </w:rPr>
          <w:t>-</w:t>
        </w:r>
      </w:hyperlink>
      <w:hyperlink r:id="rId17" w:history="1">
        <w:r w:rsidRPr="0085438F">
          <w:rPr>
            <w:rFonts w:ascii="Arial" w:hAnsi="Arial" w:cs="Arial"/>
            <w:color w:val="000000" w:themeColor="text1"/>
            <w:sz w:val="24"/>
            <w:szCs w:val="24"/>
          </w:rPr>
          <w:t>cali</w:t>
        </w:r>
      </w:hyperlink>
      <w:hyperlink r:id="rId18" w:history="1">
        <w:r w:rsidRPr="0085438F">
          <w:rPr>
            <w:rFonts w:ascii="Arial" w:hAnsi="Arial" w:cs="Arial"/>
            <w:color w:val="000000" w:themeColor="text1"/>
            <w:sz w:val="24"/>
            <w:szCs w:val="24"/>
          </w:rPr>
          <w:t>.</w:t>
        </w:r>
      </w:hyperlink>
      <w:hyperlink r:id="rId19" w:history="1">
        <w:proofErr w:type="gramStart"/>
        <w:r w:rsidRPr="0085438F">
          <w:rPr>
            <w:rFonts w:ascii="Arial" w:hAnsi="Arial" w:cs="Arial"/>
            <w:color w:val="000000" w:themeColor="text1"/>
            <w:sz w:val="24"/>
            <w:szCs w:val="24"/>
          </w:rPr>
          <w:t>tripod</w:t>
        </w:r>
        <w:proofErr w:type="gramEnd"/>
      </w:hyperlink>
      <w:hyperlink r:id="rId20" w:history="1">
        <w:r w:rsidRPr="0085438F">
          <w:rPr>
            <w:rFonts w:ascii="Arial" w:hAnsi="Arial" w:cs="Arial"/>
            <w:color w:val="000000" w:themeColor="text1"/>
            <w:sz w:val="24"/>
            <w:szCs w:val="24"/>
          </w:rPr>
          <w:t>.</w:t>
        </w:r>
      </w:hyperlink>
      <w:hyperlink r:id="rId21" w:history="1">
        <w:proofErr w:type="gramStart"/>
        <w:r w:rsidRPr="0085438F">
          <w:rPr>
            <w:rFonts w:ascii="Arial" w:hAnsi="Arial" w:cs="Arial"/>
            <w:color w:val="000000" w:themeColor="text1"/>
            <w:sz w:val="24"/>
            <w:szCs w:val="24"/>
          </w:rPr>
          <w:t>com</w:t>
        </w:r>
      </w:hyperlink>
      <w:hyperlink r:id="rId22" w:history="1">
        <w:r w:rsidRPr="0085438F">
          <w:rPr>
            <w:rFonts w:ascii="Arial" w:hAnsi="Arial" w:cs="Arial"/>
            <w:color w:val="000000" w:themeColor="text1"/>
            <w:sz w:val="24"/>
            <w:szCs w:val="24"/>
          </w:rPr>
          <w:t>/</w:t>
        </w:r>
      </w:hyperlink>
      <w:hyperlink r:id="rId23" w:history="1">
        <w:r w:rsidRPr="0085438F">
          <w:rPr>
            <w:rFonts w:ascii="Arial" w:hAnsi="Arial" w:cs="Arial"/>
            <w:color w:val="000000" w:themeColor="text1"/>
            <w:sz w:val="24"/>
            <w:szCs w:val="24"/>
          </w:rPr>
          <w:t>cepac</w:t>
        </w:r>
      </w:hyperlink>
      <w:hyperlink r:id="rId24" w:history="1">
        <w:r w:rsidRPr="0085438F">
          <w:rPr>
            <w:rFonts w:ascii="Arial" w:hAnsi="Arial" w:cs="Arial"/>
            <w:color w:val="000000" w:themeColor="text1"/>
            <w:sz w:val="24"/>
            <w:szCs w:val="24"/>
          </w:rPr>
          <w:t>/</w:t>
        </w:r>
      </w:hyperlink>
      <w:hyperlink r:id="rId25" w:history="1">
        <w:r w:rsidRPr="0085438F">
          <w:rPr>
            <w:rFonts w:ascii="Arial" w:hAnsi="Arial" w:cs="Arial"/>
            <w:color w:val="000000" w:themeColor="text1"/>
            <w:sz w:val="24"/>
            <w:szCs w:val="24"/>
          </w:rPr>
          <w:t>hispafrocol</w:t>
        </w:r>
      </w:hyperlink>
      <w:hyperlink r:id="rId26" w:history="1">
        <w:r w:rsidRPr="0085438F">
          <w:rPr>
            <w:rFonts w:ascii="Arial" w:hAnsi="Arial" w:cs="Arial"/>
            <w:color w:val="000000" w:themeColor="text1"/>
            <w:sz w:val="24"/>
            <w:szCs w:val="24"/>
          </w:rPr>
          <w:t>/3</w:t>
        </w:r>
        <w:proofErr w:type="gramEnd"/>
        <w:r w:rsidRPr="0085438F">
          <w:rPr>
            <w:rFonts w:ascii="Arial" w:hAnsi="Arial" w:cs="Arial"/>
            <w:color w:val="000000" w:themeColor="text1"/>
            <w:sz w:val="24"/>
            <w:szCs w:val="24"/>
          </w:rPr>
          <w:t>.</w:t>
        </w:r>
      </w:hyperlink>
      <w:hyperlink r:id="rId27" w:history="1">
        <w:proofErr w:type="gramStart"/>
        <w:r w:rsidRPr="0085438F">
          <w:rPr>
            <w:rFonts w:ascii="Arial" w:hAnsi="Arial" w:cs="Arial"/>
            <w:color w:val="000000" w:themeColor="text1"/>
            <w:sz w:val="24"/>
            <w:szCs w:val="24"/>
          </w:rPr>
          <w:t>htm</w:t>
        </w:r>
        <w:proofErr w:type="gramEnd"/>
      </w:hyperlink>
      <w:r w:rsidRPr="0085438F">
        <w:rPr>
          <w:rFonts w:ascii="Arial" w:hAnsi="Arial" w:cs="Arial"/>
          <w:color w:val="000000" w:themeColor="text1"/>
          <w:sz w:val="24"/>
          <w:szCs w:val="24"/>
        </w:rPr>
        <w:t xml:space="preserve">&gt;  [Citado el 1de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shd w:val="clear" w:color="auto" w:fill="FFFFFF"/>
        </w:rPr>
        <w:t>ROMERO JARAMILLO,</w:t>
      </w:r>
      <w:r w:rsidRPr="0085438F">
        <w:rPr>
          <w:rStyle w:val="apple-converted-space"/>
          <w:rFonts w:ascii="Arial" w:hAnsi="Arial" w:cs="Arial"/>
          <w:color w:val="000000" w:themeColor="text1"/>
          <w:sz w:val="24"/>
          <w:szCs w:val="24"/>
          <w:shd w:val="clear" w:color="auto" w:fill="FFFFFF"/>
        </w:rPr>
        <w:t> </w:t>
      </w:r>
      <w:proofErr w:type="spellStart"/>
      <w:r w:rsidRPr="0085438F">
        <w:rPr>
          <w:rFonts w:ascii="Arial" w:hAnsi="Arial" w:cs="Arial"/>
          <w:color w:val="000000" w:themeColor="text1"/>
          <w:sz w:val="24"/>
          <w:szCs w:val="24"/>
          <w:shd w:val="clear" w:color="auto" w:fill="FFFFFF"/>
        </w:rPr>
        <w:t>Dolcey</w:t>
      </w:r>
      <w:proofErr w:type="spellEnd"/>
      <w:r w:rsidRPr="0085438F">
        <w:rPr>
          <w:rFonts w:ascii="Arial" w:hAnsi="Arial" w:cs="Arial"/>
          <w:color w:val="000000" w:themeColor="text1"/>
          <w:sz w:val="24"/>
          <w:szCs w:val="24"/>
          <w:shd w:val="clear" w:color="auto" w:fill="FFFFFF"/>
        </w:rPr>
        <w:t xml:space="preserve">. Abolición de la Esclavitud. </w:t>
      </w:r>
      <w:r w:rsidRPr="0085438F">
        <w:rPr>
          <w:rFonts w:ascii="Arial" w:hAnsi="Arial" w:cs="Arial"/>
          <w:color w:val="000000" w:themeColor="text1"/>
          <w:sz w:val="24"/>
          <w:szCs w:val="24"/>
        </w:rPr>
        <w:t>[En línea].</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shd w:val="clear" w:color="auto" w:fill="FFFFFF"/>
        </w:rPr>
        <w:t>&lt;</w:t>
      </w:r>
      <w:hyperlink r:id="rId28" w:history="1">
        <w:r w:rsidRPr="0085438F">
          <w:rPr>
            <w:rStyle w:val="Hipervnculo"/>
            <w:rFonts w:ascii="Arial" w:hAnsi="Arial" w:cs="Arial"/>
            <w:color w:val="000000" w:themeColor="text1"/>
            <w:sz w:val="24"/>
            <w:szCs w:val="24"/>
          </w:rPr>
          <w:t>www</w:t>
        </w:r>
      </w:hyperlink>
      <w:hyperlink r:id="rId29" w:history="1">
        <w:r w:rsidRPr="0085438F">
          <w:rPr>
            <w:rFonts w:ascii="Arial" w:hAnsi="Arial" w:cs="Arial"/>
            <w:color w:val="000000" w:themeColor="text1"/>
            <w:sz w:val="24"/>
            <w:szCs w:val="24"/>
          </w:rPr>
          <w:t>.</w:t>
        </w:r>
      </w:hyperlink>
      <w:hyperlink r:id="rId30" w:history="1">
        <w:r w:rsidRPr="0085438F">
          <w:rPr>
            <w:rFonts w:ascii="Arial" w:hAnsi="Arial" w:cs="Arial"/>
            <w:color w:val="000000" w:themeColor="text1"/>
            <w:sz w:val="24"/>
            <w:szCs w:val="24"/>
          </w:rPr>
          <w:t>Todacolombia</w:t>
        </w:r>
      </w:hyperlink>
      <w:hyperlink r:id="rId31" w:history="1">
        <w:r w:rsidRPr="0085438F">
          <w:rPr>
            <w:rFonts w:ascii="Arial" w:hAnsi="Arial" w:cs="Arial"/>
            <w:color w:val="000000" w:themeColor="text1"/>
            <w:sz w:val="24"/>
            <w:szCs w:val="24"/>
          </w:rPr>
          <w:t>.</w:t>
        </w:r>
      </w:hyperlink>
      <w:hyperlink r:id="rId32" w:history="1">
        <w:proofErr w:type="gramStart"/>
        <w:r w:rsidRPr="0085438F">
          <w:rPr>
            <w:rFonts w:ascii="Arial" w:hAnsi="Arial" w:cs="Arial"/>
            <w:color w:val="000000" w:themeColor="text1"/>
            <w:sz w:val="24"/>
            <w:szCs w:val="24"/>
          </w:rPr>
          <w:t>com</w:t>
        </w:r>
        <w:proofErr w:type="gramEnd"/>
      </w:hyperlink>
      <w:r w:rsidRPr="0085438F">
        <w:rPr>
          <w:rFonts w:ascii="Arial" w:hAnsi="Arial" w:cs="Arial"/>
          <w:color w:val="000000" w:themeColor="text1"/>
          <w:sz w:val="24"/>
          <w:szCs w:val="24"/>
        </w:rPr>
        <w:t xml:space="preserve">&gt; [Citado el 4de Marzo de 2012].  </w:t>
      </w:r>
    </w:p>
    <w:p w:rsidR="003963AF" w:rsidRPr="0085438F" w:rsidRDefault="003963AF" w:rsidP="004F1478">
      <w:pPr>
        <w:spacing w:after="0" w:line="360" w:lineRule="auto"/>
        <w:jc w:val="both"/>
        <w:rPr>
          <w:rFonts w:ascii="Arial" w:hAnsi="Arial" w:cs="Arial"/>
          <w:color w:val="000000" w:themeColor="text1"/>
          <w:sz w:val="24"/>
          <w:szCs w:val="24"/>
          <w:shd w:val="clear" w:color="auto" w:fill="FFFFFF"/>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lastRenderedPageBreak/>
        <w:t>Fundación Universitaria Luís Amigó. Presentación.</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[En línea]</w:t>
      </w:r>
      <w:proofErr w:type="gramStart"/>
      <w:r w:rsidRPr="0085438F">
        <w:rPr>
          <w:rFonts w:ascii="Arial" w:hAnsi="Arial" w:cs="Arial"/>
          <w:color w:val="000000" w:themeColor="text1"/>
          <w:sz w:val="24"/>
          <w:szCs w:val="24"/>
        </w:rPr>
        <w:t>.&lt;</w:t>
      </w:r>
      <w:proofErr w:type="gramEnd"/>
      <w:r w:rsidRPr="0085438F">
        <w:rPr>
          <w:rFonts w:ascii="Arial" w:hAnsi="Arial" w:cs="Arial"/>
          <w:sz w:val="24"/>
          <w:szCs w:val="24"/>
        </w:rPr>
        <w:fldChar w:fldCharType="begin"/>
      </w:r>
      <w:r w:rsidRPr="0085438F">
        <w:rPr>
          <w:rFonts w:ascii="Arial" w:hAnsi="Arial" w:cs="Arial"/>
          <w:sz w:val="24"/>
          <w:szCs w:val="24"/>
        </w:rPr>
        <w:instrText xml:space="preserve"> HYPERLINK "http://www.funlam.edu.co/modules/generalinternet/item.php?itemid=211?mn=11&amp;sm=11-0" </w:instrText>
      </w:r>
      <w:r w:rsidRPr="0085438F">
        <w:rPr>
          <w:rFonts w:ascii="Arial" w:hAnsi="Arial" w:cs="Arial"/>
          <w:sz w:val="24"/>
          <w:szCs w:val="24"/>
        </w:rPr>
        <w:fldChar w:fldCharType="separate"/>
      </w:r>
      <w:r w:rsidRPr="0085438F">
        <w:rPr>
          <w:rFonts w:ascii="Arial" w:hAnsi="Arial" w:cs="Arial"/>
          <w:color w:val="000000" w:themeColor="text1"/>
          <w:sz w:val="24"/>
          <w:szCs w:val="24"/>
        </w:rPr>
        <w:t>www</w:t>
      </w:r>
      <w:r w:rsidRPr="0085438F">
        <w:rPr>
          <w:rFonts w:ascii="Arial" w:hAnsi="Arial" w:cs="Arial"/>
          <w:color w:val="000000" w:themeColor="text1"/>
          <w:sz w:val="24"/>
          <w:szCs w:val="24"/>
        </w:rPr>
        <w:fldChar w:fldCharType="end"/>
      </w:r>
      <w:hyperlink r:id="rId33" w:history="1">
        <w:r w:rsidRPr="0085438F">
          <w:rPr>
            <w:rFonts w:ascii="Arial" w:hAnsi="Arial" w:cs="Arial"/>
            <w:color w:val="000000" w:themeColor="text1"/>
            <w:sz w:val="24"/>
            <w:szCs w:val="24"/>
          </w:rPr>
          <w:t>.</w:t>
        </w:r>
      </w:hyperlink>
      <w:hyperlink r:id="rId34" w:history="1">
        <w:proofErr w:type="gramStart"/>
        <w:r w:rsidRPr="0085438F">
          <w:rPr>
            <w:rFonts w:ascii="Arial" w:hAnsi="Arial" w:cs="Arial"/>
            <w:color w:val="000000" w:themeColor="text1"/>
            <w:sz w:val="24"/>
            <w:szCs w:val="24"/>
          </w:rPr>
          <w:t>funlam</w:t>
        </w:r>
        <w:proofErr w:type="gramEnd"/>
      </w:hyperlink>
      <w:hyperlink r:id="rId35" w:history="1">
        <w:r w:rsidRPr="0085438F">
          <w:rPr>
            <w:rFonts w:ascii="Arial" w:hAnsi="Arial" w:cs="Arial"/>
            <w:color w:val="000000" w:themeColor="text1"/>
            <w:sz w:val="24"/>
            <w:szCs w:val="24"/>
          </w:rPr>
          <w:t>.</w:t>
        </w:r>
      </w:hyperlink>
      <w:hyperlink r:id="rId36" w:history="1">
        <w:proofErr w:type="gramStart"/>
        <w:r w:rsidRPr="0085438F">
          <w:rPr>
            <w:rFonts w:ascii="Arial" w:hAnsi="Arial" w:cs="Arial"/>
            <w:color w:val="000000" w:themeColor="text1"/>
            <w:sz w:val="24"/>
            <w:szCs w:val="24"/>
          </w:rPr>
          <w:t>edu</w:t>
        </w:r>
        <w:proofErr w:type="gramEnd"/>
      </w:hyperlink>
      <w:hyperlink r:id="rId37" w:history="1">
        <w:r w:rsidRPr="0085438F">
          <w:rPr>
            <w:rFonts w:ascii="Arial" w:hAnsi="Arial" w:cs="Arial"/>
            <w:color w:val="000000" w:themeColor="text1"/>
            <w:sz w:val="24"/>
            <w:szCs w:val="24"/>
          </w:rPr>
          <w:t>.</w:t>
        </w:r>
      </w:hyperlink>
      <w:hyperlink r:id="rId38" w:history="1">
        <w:proofErr w:type="gramStart"/>
        <w:r w:rsidRPr="0085438F">
          <w:rPr>
            <w:rFonts w:ascii="Arial" w:hAnsi="Arial" w:cs="Arial"/>
            <w:color w:val="000000" w:themeColor="text1"/>
            <w:sz w:val="24"/>
            <w:szCs w:val="24"/>
          </w:rPr>
          <w:t>co</w:t>
        </w:r>
        <w:proofErr w:type="gramEnd"/>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 el 4de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ZULUAGA CARDONA, Cristina. Avisos Judiciales. [En línea].</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&lt;</w:t>
      </w:r>
      <w:hyperlink r:id="rId39" w:history="1">
        <w:r w:rsidRPr="0085438F">
          <w:rPr>
            <w:rStyle w:val="Hipervnculo"/>
            <w:rFonts w:ascii="Arial" w:hAnsi="Arial" w:cs="Arial"/>
            <w:color w:val="000000" w:themeColor="text1"/>
            <w:sz w:val="24"/>
            <w:szCs w:val="24"/>
          </w:rPr>
          <w:t>www.elmundo.com</w:t>
        </w:r>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 el 4de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Real Academia Española. [En línea].</w:t>
      </w:r>
      <w:r w:rsidR="00D95E10">
        <w:rPr>
          <w:rFonts w:ascii="Arial" w:hAnsi="Arial" w:cs="Arial"/>
          <w:color w:val="000000" w:themeColor="text1"/>
          <w:sz w:val="24"/>
          <w:szCs w:val="24"/>
        </w:rPr>
        <w:t xml:space="preserve"> </w:t>
      </w:r>
      <w:r w:rsidRPr="0085438F">
        <w:rPr>
          <w:rFonts w:ascii="Arial" w:hAnsi="Arial" w:cs="Arial"/>
          <w:color w:val="000000" w:themeColor="text1"/>
          <w:sz w:val="24"/>
          <w:szCs w:val="24"/>
        </w:rPr>
        <w:t>&lt;</w:t>
      </w:r>
      <w:hyperlink r:id="rId40" w:history="1">
        <w:r w:rsidRPr="0085438F">
          <w:rPr>
            <w:rStyle w:val="Hipervnculo"/>
            <w:rFonts w:ascii="Arial" w:hAnsi="Arial" w:cs="Arial"/>
            <w:color w:val="000000" w:themeColor="text1"/>
            <w:sz w:val="24"/>
            <w:szCs w:val="24"/>
          </w:rPr>
          <w:t>www.rae.es</w:t>
        </w:r>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 el 4de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CORTÉS, Juan José. Cultura y Comunicación como Praxis para el Desarrollo. [En línea]</w:t>
      </w:r>
      <w:proofErr w:type="gramStart"/>
      <w:r w:rsidRPr="0085438F">
        <w:rPr>
          <w:rFonts w:ascii="Arial" w:hAnsi="Arial" w:cs="Arial"/>
          <w:color w:val="000000" w:themeColor="text1"/>
          <w:sz w:val="24"/>
          <w:szCs w:val="24"/>
        </w:rPr>
        <w:t>.&lt;</w:t>
      </w:r>
      <w:proofErr w:type="gramEnd"/>
      <w:hyperlink r:id="rId41" w:history="1">
        <w:r w:rsidRPr="0085438F">
          <w:rPr>
            <w:rStyle w:val="Hipervnculo"/>
            <w:rFonts w:ascii="Arial" w:hAnsi="Arial" w:cs="Arial"/>
            <w:color w:val="000000" w:themeColor="text1"/>
            <w:sz w:val="24"/>
            <w:szCs w:val="24"/>
          </w:rPr>
          <w:t>www.hegoa.ehu.es</w:t>
        </w:r>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 el 4de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bCs/>
          <w:color w:val="000000" w:themeColor="text1"/>
          <w:sz w:val="24"/>
          <w:szCs w:val="24"/>
          <w:shd w:val="clear" w:color="auto" w:fill="FFFFFF"/>
        </w:rPr>
        <w:t xml:space="preserve">THOMPSON, Iván. Definición de Cultura. </w:t>
      </w:r>
      <w:r w:rsidRPr="0085438F">
        <w:rPr>
          <w:rFonts w:ascii="Arial" w:hAnsi="Arial" w:cs="Arial"/>
          <w:color w:val="000000" w:themeColor="text1"/>
          <w:sz w:val="24"/>
          <w:szCs w:val="24"/>
        </w:rPr>
        <w:t>[En línea]. &lt;</w:t>
      </w:r>
      <w:hyperlink r:id="rId42" w:history="1">
        <w:r w:rsidRPr="0085438F">
          <w:rPr>
            <w:rStyle w:val="Hipervnculo"/>
            <w:rFonts w:ascii="Arial" w:hAnsi="Arial" w:cs="Arial"/>
            <w:color w:val="000000" w:themeColor="text1"/>
            <w:sz w:val="24"/>
            <w:szCs w:val="24"/>
          </w:rPr>
          <w:t>www.promonegocios.net</w:t>
        </w:r>
      </w:hyperlink>
      <w:r w:rsidRPr="0085438F">
        <w:rPr>
          <w:rStyle w:val="Hipervnculo"/>
          <w:rFonts w:ascii="Arial" w:hAnsi="Arial" w:cs="Arial"/>
          <w:color w:val="000000" w:themeColor="text1"/>
          <w:sz w:val="24"/>
          <w:szCs w:val="24"/>
        </w:rPr>
        <w:t>&gt;</w:t>
      </w:r>
      <w:r w:rsidRPr="0085438F">
        <w:rPr>
          <w:rFonts w:ascii="Arial" w:hAnsi="Arial" w:cs="Arial"/>
          <w:color w:val="000000" w:themeColor="text1"/>
          <w:sz w:val="24"/>
          <w:szCs w:val="24"/>
        </w:rPr>
        <w:t xml:space="preserve"> [Citado el 12 de Marzo de 2012].  </w:t>
      </w:r>
    </w:p>
    <w:p w:rsidR="003963AF" w:rsidRPr="0085438F" w:rsidRDefault="003963AF" w:rsidP="004F1478">
      <w:pPr>
        <w:spacing w:after="0" w:line="360" w:lineRule="auto"/>
        <w:jc w:val="both"/>
        <w:rPr>
          <w:rFonts w:ascii="Arial" w:hAnsi="Arial" w:cs="Arial"/>
          <w:bCs/>
          <w:color w:val="000000" w:themeColor="text1"/>
          <w:sz w:val="24"/>
          <w:szCs w:val="24"/>
          <w:shd w:val="clear" w:color="auto" w:fill="FFFFFF"/>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MARTÍNEZ TERRERO, José. TEORÍAS   DE   COMUNICACIÓN. [En línea]. &lt;</w:t>
      </w:r>
      <w:hyperlink r:id="rId43" w:history="1">
        <w:r w:rsidRPr="0085438F">
          <w:rPr>
            <w:rStyle w:val="Hipervnculo"/>
            <w:rFonts w:ascii="Arial" w:hAnsi="Arial" w:cs="Arial"/>
            <w:color w:val="000000" w:themeColor="text1"/>
            <w:sz w:val="24"/>
            <w:szCs w:val="24"/>
          </w:rPr>
          <w:t>www.riial.org</w:t>
        </w:r>
      </w:hyperlink>
      <w:r w:rsidRPr="0085438F">
        <w:rPr>
          <w:rFonts w:ascii="Arial" w:hAnsi="Arial" w:cs="Arial"/>
          <w:color w:val="000000" w:themeColor="text1"/>
          <w:sz w:val="24"/>
          <w:szCs w:val="24"/>
        </w:rPr>
        <w:t>&gt;</w:t>
      </w:r>
      <w:r w:rsidR="00D95E10">
        <w:rPr>
          <w:rFonts w:ascii="Arial" w:hAnsi="Arial" w:cs="Arial"/>
          <w:color w:val="000000" w:themeColor="text1"/>
          <w:sz w:val="24"/>
          <w:szCs w:val="24"/>
        </w:rPr>
        <w:t>.</w:t>
      </w:r>
      <w:r w:rsidRPr="0085438F">
        <w:rPr>
          <w:rFonts w:ascii="Arial" w:hAnsi="Arial" w:cs="Arial"/>
          <w:color w:val="000000" w:themeColor="text1"/>
          <w:sz w:val="24"/>
          <w:szCs w:val="24"/>
        </w:rPr>
        <w:t xml:space="preserve"> [Citado el 14 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D95E10" w:rsidRDefault="003963AF" w:rsidP="004F1478">
      <w:pPr>
        <w:spacing w:after="0" w:line="360" w:lineRule="auto"/>
        <w:contextualSpacing/>
        <w:jc w:val="both"/>
        <w:rPr>
          <w:rFonts w:ascii="Arial" w:hAnsi="Arial" w:cs="Arial"/>
          <w:color w:val="000000" w:themeColor="text1"/>
          <w:sz w:val="24"/>
          <w:szCs w:val="24"/>
        </w:rPr>
      </w:pPr>
      <w:r w:rsidRPr="0085438F">
        <w:rPr>
          <w:rFonts w:ascii="Arial" w:hAnsi="Arial" w:cs="Arial"/>
          <w:color w:val="000000" w:themeColor="text1"/>
          <w:sz w:val="24"/>
          <w:szCs w:val="24"/>
          <w:shd w:val="clear" w:color="auto" w:fill="FFFFFF"/>
        </w:rPr>
        <w:t xml:space="preserve">JUAREZ, Ángela </w:t>
      </w:r>
      <w:proofErr w:type="spellStart"/>
      <w:r w:rsidRPr="00D95E10">
        <w:rPr>
          <w:rFonts w:ascii="Arial" w:hAnsi="Arial" w:cs="Arial"/>
          <w:color w:val="000000" w:themeColor="text1"/>
          <w:sz w:val="24"/>
          <w:szCs w:val="24"/>
          <w:shd w:val="clear" w:color="auto" w:fill="FFFFFF"/>
        </w:rPr>
        <w:t>Beatriz.</w:t>
      </w:r>
      <w:hyperlink r:id="rId44" w:tooltip="Enlace permanente a Del descentramiento del saber escolar a partir de las oralidades y las visualidades como modos de configuración cultural de los sujetos" w:history="1">
        <w:r w:rsidRPr="00D95E10">
          <w:rPr>
            <w:rStyle w:val="Hipervnculo"/>
            <w:rFonts w:ascii="Arial" w:hAnsi="Arial" w:cs="Arial"/>
            <w:bCs/>
            <w:color w:val="000000" w:themeColor="text1"/>
            <w:sz w:val="24"/>
            <w:szCs w:val="24"/>
            <w:u w:val="none"/>
          </w:rPr>
          <w:t>Del</w:t>
        </w:r>
        <w:proofErr w:type="spellEnd"/>
        <w:r w:rsidRPr="00D95E10">
          <w:rPr>
            <w:rStyle w:val="Hipervnculo"/>
            <w:rFonts w:ascii="Arial" w:hAnsi="Arial" w:cs="Arial"/>
            <w:bCs/>
            <w:color w:val="000000" w:themeColor="text1"/>
            <w:sz w:val="24"/>
            <w:szCs w:val="24"/>
            <w:u w:val="none"/>
          </w:rPr>
          <w:t xml:space="preserve"> descentramiento del saber escolar a partir de las oralidades y las visualidades como modos de configuración cultural de los sujetos</w:t>
        </w:r>
      </w:hyperlink>
      <w:r w:rsidRPr="00D95E10">
        <w:rPr>
          <w:rFonts w:ascii="Arial" w:hAnsi="Arial" w:cs="Arial"/>
          <w:color w:val="000000" w:themeColor="text1"/>
          <w:sz w:val="24"/>
          <w:szCs w:val="24"/>
        </w:rPr>
        <w:t xml:space="preserve">. </w:t>
      </w:r>
    </w:p>
    <w:p w:rsidR="003963AF" w:rsidRPr="00D95E10" w:rsidRDefault="003963AF" w:rsidP="004F1478">
      <w:pPr>
        <w:spacing w:after="0" w:line="360" w:lineRule="auto"/>
        <w:contextualSpacing/>
        <w:jc w:val="both"/>
        <w:rPr>
          <w:rFonts w:ascii="Arial" w:hAnsi="Arial" w:cs="Arial"/>
          <w:color w:val="000000" w:themeColor="text1"/>
          <w:sz w:val="24"/>
          <w:szCs w:val="24"/>
        </w:rPr>
      </w:pPr>
      <w:r w:rsidRPr="00D95E10">
        <w:rPr>
          <w:rFonts w:ascii="Arial" w:hAnsi="Arial" w:cs="Arial"/>
          <w:color w:val="000000" w:themeColor="text1"/>
          <w:sz w:val="24"/>
          <w:szCs w:val="24"/>
        </w:rPr>
        <w:t>[En línea]. &lt;www.blogsdelagente.com&gt;</w:t>
      </w:r>
      <w:r w:rsidR="00D95E10">
        <w:rPr>
          <w:rFonts w:ascii="Arial" w:hAnsi="Arial" w:cs="Arial"/>
          <w:color w:val="000000" w:themeColor="text1"/>
          <w:sz w:val="24"/>
          <w:szCs w:val="24"/>
        </w:rPr>
        <w:t>.</w:t>
      </w:r>
      <w:r w:rsidRPr="00D95E10">
        <w:rPr>
          <w:rFonts w:ascii="Arial" w:hAnsi="Arial" w:cs="Arial"/>
          <w:color w:val="000000" w:themeColor="text1"/>
          <w:sz w:val="24"/>
          <w:szCs w:val="24"/>
        </w:rPr>
        <w:t xml:space="preserve"> [Citado el 4 de Marzo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 xml:space="preserve">La Fundación Nuevo Periodismo Iberoamericano. Periodismo multimedia y Población </w:t>
      </w:r>
      <w:proofErr w:type="spellStart"/>
      <w:r w:rsidRPr="0085438F">
        <w:rPr>
          <w:rFonts w:ascii="Arial" w:hAnsi="Arial" w:cs="Arial"/>
          <w:color w:val="000000" w:themeColor="text1"/>
          <w:sz w:val="24"/>
          <w:szCs w:val="24"/>
        </w:rPr>
        <w:t>Afrodescendiente</w:t>
      </w:r>
      <w:proofErr w:type="spellEnd"/>
      <w:r w:rsidRPr="0085438F">
        <w:rPr>
          <w:rFonts w:ascii="Arial" w:hAnsi="Arial" w:cs="Arial"/>
          <w:color w:val="000000" w:themeColor="text1"/>
          <w:sz w:val="24"/>
          <w:szCs w:val="24"/>
        </w:rPr>
        <w:t>: nuevas miradas, nuevos medios. [En línea]. &lt;</w:t>
      </w:r>
      <w:hyperlink r:id="rId45" w:history="1">
        <w:r w:rsidRPr="0085438F">
          <w:rPr>
            <w:rStyle w:val="Hipervnculo"/>
            <w:rFonts w:ascii="Arial" w:hAnsi="Arial" w:cs="Arial"/>
            <w:color w:val="000000" w:themeColor="text1"/>
            <w:sz w:val="24"/>
            <w:szCs w:val="24"/>
          </w:rPr>
          <w:t>www.fnpi.org</w:t>
        </w:r>
      </w:hyperlink>
      <w:r w:rsidRPr="0085438F">
        <w:rPr>
          <w:rFonts w:ascii="Arial" w:hAnsi="Arial" w:cs="Arial"/>
          <w:color w:val="000000" w:themeColor="text1"/>
          <w:sz w:val="24"/>
          <w:szCs w:val="24"/>
        </w:rPr>
        <w:t xml:space="preserve">&gt; [Citado el 7 de Mayo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Pr="0085438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t>GÓMEZ, Pedro Arturo. Imaginarios Sociales y Análisis Semiótico. Una Aproximación a la Construcción Normativa de la Realidad. [En línea]. &lt;</w:t>
      </w:r>
      <w:hyperlink r:id="rId46" w:history="1">
        <w:r w:rsidRPr="0085438F">
          <w:rPr>
            <w:rStyle w:val="Hipervnculo"/>
            <w:rFonts w:ascii="Arial" w:hAnsi="Arial" w:cs="Arial"/>
            <w:color w:val="000000" w:themeColor="text1"/>
            <w:sz w:val="24"/>
            <w:szCs w:val="24"/>
          </w:rPr>
          <w:t>http://redalyc.uaemex.mx/pdf/185/18501713.pdf</w:t>
        </w:r>
      </w:hyperlink>
      <w:r w:rsidRPr="0085438F">
        <w:rPr>
          <w:rFonts w:ascii="Arial" w:hAnsi="Arial" w:cs="Arial"/>
          <w:color w:val="000000" w:themeColor="text1"/>
          <w:sz w:val="24"/>
          <w:szCs w:val="24"/>
        </w:rPr>
        <w:t xml:space="preserve">&gt; [Citado el 4 de Abril de 2012].  </w:t>
      </w:r>
    </w:p>
    <w:p w:rsidR="003963AF" w:rsidRPr="0085438F" w:rsidRDefault="003963AF" w:rsidP="004F1478">
      <w:pPr>
        <w:spacing w:after="0" w:line="360" w:lineRule="auto"/>
        <w:jc w:val="both"/>
        <w:rPr>
          <w:rFonts w:ascii="Arial" w:hAnsi="Arial" w:cs="Arial"/>
          <w:color w:val="000000" w:themeColor="text1"/>
          <w:sz w:val="24"/>
          <w:szCs w:val="24"/>
        </w:rPr>
      </w:pPr>
    </w:p>
    <w:p w:rsidR="003963AF" w:rsidRDefault="003963AF" w:rsidP="004F1478">
      <w:pPr>
        <w:spacing w:after="0" w:line="360" w:lineRule="auto"/>
        <w:jc w:val="both"/>
        <w:rPr>
          <w:rFonts w:ascii="Arial" w:hAnsi="Arial" w:cs="Arial"/>
          <w:color w:val="000000" w:themeColor="text1"/>
          <w:sz w:val="24"/>
          <w:szCs w:val="24"/>
        </w:rPr>
      </w:pPr>
      <w:r w:rsidRPr="0085438F">
        <w:rPr>
          <w:rFonts w:ascii="Arial" w:hAnsi="Arial" w:cs="Arial"/>
          <w:color w:val="000000" w:themeColor="text1"/>
          <w:sz w:val="24"/>
          <w:szCs w:val="24"/>
        </w:rPr>
        <w:lastRenderedPageBreak/>
        <w:t xml:space="preserve">Noticiero Televisa. </w:t>
      </w:r>
      <w:r w:rsidRPr="0085438F">
        <w:rPr>
          <w:rFonts w:ascii="Arial" w:hAnsi="Arial" w:cs="Arial"/>
          <w:bCs/>
          <w:color w:val="000000" w:themeColor="text1"/>
          <w:sz w:val="24"/>
          <w:szCs w:val="24"/>
          <w:shd w:val="clear" w:color="auto" w:fill="FFFFFF"/>
        </w:rPr>
        <w:t xml:space="preserve">¿Qué es la democracia? </w:t>
      </w:r>
      <w:r w:rsidRPr="0085438F">
        <w:rPr>
          <w:rFonts w:ascii="Arial" w:hAnsi="Arial" w:cs="Arial"/>
          <w:color w:val="000000" w:themeColor="text1"/>
          <w:sz w:val="24"/>
          <w:szCs w:val="24"/>
        </w:rPr>
        <w:t>[En línea]. &lt;</w:t>
      </w:r>
      <w:hyperlink r:id="rId47" w:history="1">
        <w:r w:rsidRPr="0085438F">
          <w:rPr>
            <w:rStyle w:val="Hipervnculo"/>
            <w:rFonts w:ascii="Arial" w:hAnsi="Arial" w:cs="Arial"/>
            <w:color w:val="000000" w:themeColor="text1"/>
            <w:sz w:val="24"/>
            <w:szCs w:val="24"/>
          </w:rPr>
          <w:t>www.esmas.com</w:t>
        </w:r>
      </w:hyperlink>
      <w:r w:rsidRPr="0085438F">
        <w:rPr>
          <w:rFonts w:ascii="Arial" w:hAnsi="Arial" w:cs="Arial"/>
          <w:color w:val="000000" w:themeColor="text1"/>
          <w:sz w:val="24"/>
          <w:szCs w:val="24"/>
        </w:rPr>
        <w:t>&gt; [Citado el 12 de Mayo de 2012].</w:t>
      </w: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Default="002A1C32" w:rsidP="004F1478">
      <w:pPr>
        <w:spacing w:after="0" w:line="360" w:lineRule="auto"/>
        <w:jc w:val="both"/>
        <w:rPr>
          <w:rFonts w:ascii="Arial" w:hAnsi="Arial" w:cs="Arial"/>
          <w:color w:val="000000" w:themeColor="text1"/>
          <w:sz w:val="24"/>
          <w:szCs w:val="24"/>
        </w:rPr>
      </w:pPr>
    </w:p>
    <w:p w:rsidR="002A1C32" w:rsidRPr="0085438F" w:rsidRDefault="002A1C32" w:rsidP="004F1478">
      <w:pPr>
        <w:spacing w:after="0" w:line="360" w:lineRule="auto"/>
        <w:jc w:val="both"/>
        <w:rPr>
          <w:rFonts w:ascii="Arial" w:hAnsi="Arial" w:cs="Arial"/>
          <w:color w:val="000000" w:themeColor="text1"/>
          <w:sz w:val="24"/>
          <w:szCs w:val="24"/>
        </w:rPr>
      </w:pPr>
    </w:p>
    <w:p w:rsidR="003963AF" w:rsidRPr="0085438F" w:rsidRDefault="003963AF" w:rsidP="004F1478">
      <w:pPr>
        <w:pStyle w:val="Ttulo1"/>
        <w:numPr>
          <w:ilvl w:val="0"/>
          <w:numId w:val="8"/>
        </w:numPr>
        <w:spacing w:line="360" w:lineRule="auto"/>
        <w:jc w:val="center"/>
        <w:rPr>
          <w:rFonts w:ascii="Arial" w:eastAsia="Arial" w:hAnsi="Arial" w:cs="Arial"/>
          <w:color w:val="auto"/>
          <w:sz w:val="24"/>
          <w:szCs w:val="24"/>
        </w:rPr>
      </w:pPr>
      <w:bookmarkStart w:id="44" w:name="_Toc386804196"/>
      <w:r w:rsidRPr="0085438F">
        <w:rPr>
          <w:rFonts w:ascii="Arial" w:eastAsia="Arial" w:hAnsi="Arial" w:cs="Arial"/>
          <w:color w:val="auto"/>
          <w:sz w:val="24"/>
          <w:szCs w:val="24"/>
        </w:rPr>
        <w:lastRenderedPageBreak/>
        <w:t>ANEXOS</w:t>
      </w:r>
      <w:bookmarkEnd w:id="44"/>
    </w:p>
    <w:p w:rsidR="003963AF" w:rsidRPr="0085438F" w:rsidRDefault="003963AF" w:rsidP="004F1478">
      <w:pPr>
        <w:spacing w:after="0" w:line="360" w:lineRule="auto"/>
        <w:rPr>
          <w:rFonts w:ascii="Arial" w:hAnsi="Arial" w:cs="Arial"/>
          <w:sz w:val="24"/>
          <w:szCs w:val="24"/>
        </w:rPr>
      </w:pPr>
    </w:p>
    <w:p w:rsidR="003963AF" w:rsidRPr="0085438F" w:rsidRDefault="003963AF" w:rsidP="004F1478">
      <w:pPr>
        <w:spacing w:after="0" w:line="360" w:lineRule="auto"/>
        <w:rPr>
          <w:rFonts w:ascii="Arial" w:hAnsi="Arial" w:cs="Arial"/>
          <w:b/>
          <w:sz w:val="24"/>
          <w:szCs w:val="24"/>
        </w:rPr>
      </w:pPr>
      <w:r w:rsidRPr="0085438F">
        <w:rPr>
          <w:rFonts w:ascii="Arial" w:hAnsi="Arial" w:cs="Arial"/>
          <w:b/>
          <w:sz w:val="24"/>
          <w:szCs w:val="24"/>
        </w:rPr>
        <w:t>ANEXO #1</w:t>
      </w:r>
    </w:p>
    <w:p w:rsidR="002A1C32" w:rsidRDefault="002A1C32" w:rsidP="004F1478">
      <w:pPr>
        <w:spacing w:after="0" w:line="360" w:lineRule="auto"/>
        <w:jc w:val="both"/>
        <w:rPr>
          <w:rFonts w:ascii="Arial" w:hAnsi="Arial" w:cs="Arial"/>
          <w:color w:val="000000" w:themeColor="text1"/>
          <w:sz w:val="24"/>
          <w:szCs w:val="24"/>
        </w:rPr>
      </w:pPr>
    </w:p>
    <w:p w:rsidR="003963AF" w:rsidRPr="0085438F" w:rsidRDefault="006D7667" w:rsidP="004F1478">
      <w:pPr>
        <w:spacing w:after="0" w:line="360" w:lineRule="auto"/>
        <w:jc w:val="both"/>
        <w:rPr>
          <w:rFonts w:ascii="Arial" w:hAnsi="Arial" w:cs="Arial"/>
          <w:color w:val="000000" w:themeColor="text1"/>
          <w:sz w:val="24"/>
          <w:szCs w:val="24"/>
        </w:rPr>
      </w:pPr>
      <w:r w:rsidRPr="0085438F">
        <w:rPr>
          <w:rFonts w:ascii="Arial" w:hAnsi="Arial" w:cs="Arial"/>
          <w:b/>
          <w:noProof/>
          <w:sz w:val="24"/>
          <w:szCs w:val="24"/>
          <w:lang w:val="es-CO" w:eastAsia="es-CO"/>
        </w:rPr>
        <mc:AlternateContent>
          <mc:Choice Requires="wps">
            <w:drawing>
              <wp:anchor distT="0" distB="0" distL="114300" distR="114300" simplePos="0" relativeHeight="251652096" behindDoc="1" locked="0" layoutInCell="1" allowOverlap="1" wp14:anchorId="3771AEA4" wp14:editId="1F45939C">
                <wp:simplePos x="0" y="0"/>
                <wp:positionH relativeFrom="column">
                  <wp:posOffset>146685</wp:posOffset>
                </wp:positionH>
                <wp:positionV relativeFrom="paragraph">
                  <wp:posOffset>190500</wp:posOffset>
                </wp:positionV>
                <wp:extent cx="5269230" cy="7146290"/>
                <wp:effectExtent l="0" t="0" r="26670" b="16510"/>
                <wp:wrapNone/>
                <wp:docPr id="1" name="1 Rectángulo redondeado"/>
                <wp:cNvGraphicFramePr/>
                <a:graphic xmlns:a="http://schemas.openxmlformats.org/drawingml/2006/main">
                  <a:graphicData uri="http://schemas.microsoft.com/office/word/2010/wordprocessingShape">
                    <wps:wsp>
                      <wps:cNvSpPr/>
                      <wps:spPr>
                        <a:xfrm>
                          <a:off x="0" y="0"/>
                          <a:ext cx="5269230" cy="714629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1 Rectángulo redondeado" o:spid="_x0000_s1026" style="position:absolute;margin-left:11.55pt;margin-top:15pt;width:414.9pt;height:562.7pt;z-index:-251659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vrVcAIAAB0FAAAOAAAAZHJzL2Uyb0RvYy54bWysVM1u2zAMvg/YOwi6r469tF2DOkWQosOA&#10;og3aDj0rspQYk0WNUuJkb7Nn2YuNkh2n6Iodhl1k0uTHP33U5dWuMWyr0NdgS56fjDhTVkJV21XJ&#10;vz7dfPjEmQ/CVsKAVSXfK8+vpu/fXbZuogpYg6kUMgpi/aR1JV+H4CZZ5uVaNcKfgFOWjBqwEYFU&#10;XGUVipaiNyYrRqOzrAWsHIJU3tPf687Ipym+1kqGe629CsyUnGoL6cR0LuOZTS/FZIXCrWvZlyH+&#10;oYpG1JaSDqGuRRBsg/UfoZpaInjQ4URCk4HWtVSpB+omH73q5nEtnEq90HC8G8bk/19YebddIKsr&#10;ujvOrGjoinL2QGP79dOuNgYYqgpspUQFcVat8xOCPLoF9ponMTa+09jEL7XEdmm++2G+aheYpJ+n&#10;xdlF8ZGuQZLtPB+fFRfpBrIj3KEPnxU0LAolR9jYKpaThiu2tz5QXvI/+JESa+qqSFLYGxULMfZB&#10;aeqM8hYJnTil5gbZVhAbqm957IhiJc8I0bUxAyh/C2TCAdT7RphKPBuAo7eAx2yDd8oINgzApraA&#10;fwfrzv/QdddrbHsJ1Z4uEqFjuHfypqYJ3gofFgKJ0jR1WtNwT4c20JYceomzNeCPt/5Hf2IaWTlr&#10;aUVK7r9vBCrOzBdLHLzIx+O4U0kZn54XpOBLy/KlxW6aOdDciWdUXRKjfzAHUSM0z7TNs5iVTMJK&#10;yl1yGfCgzEO3uvQeSDWbJTfaIyfCrX10MgaPU43keNo9C3Q9jQIx8A4O6yQmr4jU+UakhdkmgK4T&#10;y45z7edNO5gI078Xcclf6snr+KpNfwMAAP//AwBQSwMEFAAGAAgAAAAhAGICj1veAAAACgEAAA8A&#10;AABkcnMvZG93bnJldi54bWxMj8FOwzAQRO9I/IO1SNyonbRGaRqnKiA49NaCxHWbuElEvI5ipw1/&#10;z3KC42qeZt8U29n14mLH0HkykCwUCEuVrztqDHy8vz5kIEJEqrH3ZA182wDb8vamwLz2VzrYyzE2&#10;gkso5GigjXHIpQxVax2GhR8scXb2o8PI59jIesQrl7tepko9Socd8YcWB/vc2urrODkDkVCtp33y&#10;9qS72a+yT/2y22tj7u/m3QZEtHP8g+FXn9WhZKeTn6gOojeQLhMmDSwVT+I80+kaxInBROsVyLKQ&#10;/yeUPwAAAP//AwBQSwECLQAUAAYACAAAACEAtoM4kv4AAADhAQAAEwAAAAAAAAAAAAAAAAAAAAAA&#10;W0NvbnRlbnRfVHlwZXNdLnhtbFBLAQItABQABgAIAAAAIQA4/SH/1gAAAJQBAAALAAAAAAAAAAAA&#10;AAAAAC8BAABfcmVscy8ucmVsc1BLAQItABQABgAIAAAAIQBLovrVcAIAAB0FAAAOAAAAAAAAAAAA&#10;AAAAAC4CAABkcnMvZTJvRG9jLnhtbFBLAQItABQABgAIAAAAIQBiAo9b3gAAAAoBAAAPAAAAAAAA&#10;AAAAAAAAAMoEAABkcnMvZG93bnJldi54bWxQSwUGAAAAAAQABADzAAAA1QUAAAAA&#10;" fillcolor="white [3201]" strokecolor="black [3200]" strokeweight="2pt"/>
            </w:pict>
          </mc:Fallback>
        </mc:AlternateContent>
      </w:r>
    </w:p>
    <w:p w:rsidR="000E677C" w:rsidRPr="0085438F" w:rsidRDefault="00BB4086" w:rsidP="004F1478">
      <w:pPr>
        <w:spacing w:after="0" w:line="360" w:lineRule="auto"/>
        <w:rPr>
          <w:rFonts w:ascii="Arial" w:hAnsi="Arial" w:cs="Arial"/>
          <w:color w:val="000000" w:themeColor="text1"/>
          <w:sz w:val="24"/>
          <w:szCs w:val="24"/>
        </w:rPr>
      </w:pPr>
      <w:r>
        <w:rPr>
          <w:rFonts w:ascii="Arial" w:hAnsi="Arial" w:cs="Arial"/>
          <w:b/>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32.2pt;margin-top:27.35pt;width:377.05pt;height:488.85pt;z-index:251663360;mso-position-horizontal-relative:text;mso-position-vertical-relative:text">
            <v:imagedata r:id="rId48" o:title=""/>
            <w10:wrap type="square" side="right"/>
          </v:shape>
          <o:OLEObject Type="Embed" ProgID="AcroExch.Document.11" ShapeID="_x0000_s1030" DrawAspect="Content" ObjectID="_1477579984" r:id="rId49"/>
        </w:pict>
      </w:r>
      <w:r w:rsidR="006D7667" w:rsidRPr="0085438F">
        <w:rPr>
          <w:rFonts w:ascii="Arial" w:hAnsi="Arial" w:cs="Arial"/>
          <w:color w:val="000000" w:themeColor="text1"/>
          <w:sz w:val="24"/>
          <w:szCs w:val="24"/>
        </w:rPr>
        <w:br w:type="textWrapping" w:clear="all"/>
      </w: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jc w:val="both"/>
        <w:rPr>
          <w:rFonts w:ascii="Arial" w:eastAsia="Arial" w:hAnsi="Arial" w:cs="Arial"/>
          <w:b/>
          <w:sz w:val="24"/>
          <w:szCs w:val="24"/>
        </w:rPr>
      </w:pPr>
      <w:r w:rsidRPr="0085438F">
        <w:rPr>
          <w:rFonts w:ascii="Arial" w:eastAsia="Arial" w:hAnsi="Arial" w:cs="Arial"/>
          <w:b/>
          <w:sz w:val="24"/>
          <w:szCs w:val="24"/>
        </w:rPr>
        <w:t>ANEXO #2</w:t>
      </w:r>
    </w:p>
    <w:p w:rsidR="006D7667" w:rsidRPr="0085438F" w:rsidRDefault="002A1C32" w:rsidP="004F1478">
      <w:pPr>
        <w:spacing w:after="0" w:line="360" w:lineRule="auto"/>
        <w:rPr>
          <w:rFonts w:ascii="Arial" w:hAnsi="Arial" w:cs="Arial"/>
          <w:color w:val="000000" w:themeColor="text1"/>
          <w:sz w:val="24"/>
          <w:szCs w:val="24"/>
        </w:rPr>
      </w:pPr>
      <w:bookmarkStart w:id="45" w:name="_GoBack"/>
      <w:r w:rsidRPr="0085438F">
        <w:rPr>
          <w:rFonts w:ascii="Arial" w:hAnsi="Arial" w:cs="Arial"/>
          <w:b/>
          <w:noProof/>
          <w:sz w:val="24"/>
          <w:szCs w:val="24"/>
          <w:lang w:val="es-CO" w:eastAsia="es-CO"/>
        </w:rPr>
        <mc:AlternateContent>
          <mc:Choice Requires="wps">
            <w:drawing>
              <wp:anchor distT="0" distB="0" distL="114300" distR="114300" simplePos="0" relativeHeight="251657216" behindDoc="1" locked="0" layoutInCell="1" allowOverlap="1" wp14:anchorId="6B0EC293" wp14:editId="304B64C2">
                <wp:simplePos x="0" y="0"/>
                <wp:positionH relativeFrom="column">
                  <wp:posOffset>-193040</wp:posOffset>
                </wp:positionH>
                <wp:positionV relativeFrom="paragraph">
                  <wp:posOffset>179705</wp:posOffset>
                </wp:positionV>
                <wp:extent cx="4886960" cy="3877310"/>
                <wp:effectExtent l="0" t="0" r="27940" b="27940"/>
                <wp:wrapNone/>
                <wp:docPr id="2" name="2 Rectángulo redondeado"/>
                <wp:cNvGraphicFramePr/>
                <a:graphic xmlns:a="http://schemas.openxmlformats.org/drawingml/2006/main">
                  <a:graphicData uri="http://schemas.microsoft.com/office/word/2010/wordprocessingShape">
                    <wps:wsp>
                      <wps:cNvSpPr/>
                      <wps:spPr>
                        <a:xfrm>
                          <a:off x="0" y="0"/>
                          <a:ext cx="4886960" cy="387731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2 Rectángulo redondeado" o:spid="_x0000_s1026" style="position:absolute;margin-left:-15.2pt;margin-top:14.15pt;width:384.8pt;height:30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j3acAIAAB0FAAAOAAAAZHJzL2Uyb0RvYy54bWysVM1OGzEQvlfqO1i+l82GFELEBkUgqkqI&#10;IqDibLx2sqrtccdONunb9Fn6Yh17NxtEUQ9VL96Znf/P3/j8YmsN2ygMDbiKl0cjzpSTUDduWfGv&#10;j9cfppyFKFwtDDhV8Z0K/GL+/t1562dqDCswtUJGSVyYtb7iqxj9rCiCXCkrwhF45cioAa2IpOKy&#10;qFG0lN2aYjwanRQtYO0RpAqB/l51Rj7P+bVWMn7ROqjITMWpt5hPzOdzOov5uZgtUfhVI/s2xD90&#10;YUXjqOiQ6kpEwdbY/JHKNhIhgI5HEmwBWjdS5RlomnL0apqHlfAqz0LgBD/AFP5fWnm7uUPW1BUf&#10;c+aEpSsas3uC7ddPt1wbYKhqcLUSNSSsWh9mFPLg77DXAolp8K1Gm740EttmfHcDvmobmaSfk+n0&#10;5OyErkGS7Xh6enpc5hsoDuEeQ/ykwLIkVBxh7erUTgZXbG5CpLrkv/cjJfXUdZGluDMqNWLcvdI0&#10;GdUd5+jMKXVpkG0EsaH+VqaJKFf2TCG6MWYIKt8KMnEf1PumMJV5NgSO3go8VBu8c0VwcQi0jQP8&#10;e7Du/PdTd7OmsZ+h3tFFInQMD15eN4TgjQjxTiBRmlCnNY1f6NAG2opDL3G2Avzx1v/kT0wjK2ct&#10;rUjFw/e1QMWZ+eyIg2flZJJ2KiuTj6djUvCl5fmlxa3tJRDuJT0IXmYx+UezFzWCfaJtXqSqZBJO&#10;Uu2Ky4h75TJ2q0vvgVSLRXajPfIi3rgHL1PyhGoix+P2SaDvaRSJgbewXycxe0WkzjdFOlisI+gm&#10;s+yAa4837WAmTP9epCV/qWevw6s2/w0AAP//AwBQSwMEFAAGAAgAAAAhAHxKDzXfAAAACgEAAA8A&#10;AABkcnMvZG93bnJldi54bWxMj0FPg0AQhe8m/ofNmHhrl0KpgAxN1eihN2uTXrfsCER2lrBLi//e&#10;9aTHyfvy3jfldja9uNDoOssIq2UEgri2uuMG4fjxushAOK9Yq94yIXyTg211e1OqQtsrv9Pl4BsR&#10;StgVCqH1fiikdHVLRrmlHYhD9mlHo3w4x0bqUV1DuellHEUbaVTHYaFVAz23VH8dJoPgWUX5tF+9&#10;PaXdbNfZKX3Z7VPE+7t59wjC0+z/YPjVD+pQBaeznVg70SMskmgdUIQ4S0AE4CHJYxBnhE2S5SCr&#10;Uv5/ofoBAAD//wMAUEsBAi0AFAAGAAgAAAAhALaDOJL+AAAA4QEAABMAAAAAAAAAAAAAAAAAAAAA&#10;AFtDb250ZW50X1R5cGVzXS54bWxQSwECLQAUAAYACAAAACEAOP0h/9YAAACUAQAACwAAAAAAAAAA&#10;AAAAAAAvAQAAX3JlbHMvLnJlbHNQSwECLQAUAAYACAAAACEAD9I92nACAAAdBQAADgAAAAAAAAAA&#10;AAAAAAAuAgAAZHJzL2Uyb0RvYy54bWxQSwECLQAUAAYACAAAACEAfEoPNd8AAAAKAQAADwAAAAAA&#10;AAAAAAAAAADKBAAAZHJzL2Rvd25yZXYueG1sUEsFBgAAAAAEAAQA8wAAANYFAAAAAA==&#10;" fillcolor="white [3201]" strokecolor="black [3200]" strokeweight="2pt"/>
            </w:pict>
          </mc:Fallback>
        </mc:AlternateContent>
      </w:r>
      <w:bookmarkEnd w:id="45"/>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2A1C32" w:rsidP="004F1478">
      <w:pPr>
        <w:spacing w:after="0" w:line="360" w:lineRule="auto"/>
        <w:rPr>
          <w:rFonts w:ascii="Arial" w:hAnsi="Arial" w:cs="Arial"/>
          <w:color w:val="000000" w:themeColor="text1"/>
          <w:sz w:val="24"/>
          <w:szCs w:val="24"/>
        </w:rPr>
      </w:pPr>
      <w:r w:rsidRPr="0085438F">
        <w:rPr>
          <w:rFonts w:ascii="Arial" w:eastAsia="Arial" w:hAnsi="Arial" w:cs="Arial"/>
          <w:b/>
          <w:noProof/>
          <w:sz w:val="24"/>
          <w:szCs w:val="24"/>
          <w:lang w:val="es-CO" w:eastAsia="es-CO"/>
        </w:rPr>
        <w:drawing>
          <wp:anchor distT="0" distB="0" distL="114300" distR="114300" simplePos="0" relativeHeight="251658240" behindDoc="0" locked="0" layoutInCell="1" allowOverlap="1" wp14:anchorId="492ED096" wp14:editId="2404EDED">
            <wp:simplePos x="0" y="0"/>
            <wp:positionH relativeFrom="margin">
              <wp:posOffset>491490</wp:posOffset>
            </wp:positionH>
            <wp:positionV relativeFrom="margin">
              <wp:posOffset>1507490</wp:posOffset>
            </wp:positionV>
            <wp:extent cx="3877945" cy="2900680"/>
            <wp:effectExtent l="171450" t="171450" r="389255" b="356870"/>
            <wp:wrapSquare wrapText="bothSides"/>
            <wp:docPr id="16" name="Imagen 16" descr="C:\Users\usuario\Desktop\nuevom\2014-05-08 16.2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nuevom\2014-05-08 16.23.53.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877945" cy="290068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2A1C32" w:rsidP="004F1478">
      <w:pPr>
        <w:spacing w:after="0" w:line="360" w:lineRule="auto"/>
        <w:rPr>
          <w:rFonts w:ascii="Arial" w:hAnsi="Arial" w:cs="Arial"/>
          <w:color w:val="000000" w:themeColor="text1"/>
          <w:sz w:val="24"/>
          <w:szCs w:val="24"/>
        </w:rPr>
      </w:pPr>
      <w:r w:rsidRPr="0085438F">
        <w:rPr>
          <w:rFonts w:ascii="Arial" w:hAnsi="Arial" w:cs="Arial"/>
          <w:noProof/>
          <w:sz w:val="24"/>
          <w:szCs w:val="24"/>
          <w:lang w:val="es-CO" w:eastAsia="es-CO"/>
        </w:rPr>
        <mc:AlternateContent>
          <mc:Choice Requires="wps">
            <w:drawing>
              <wp:anchor distT="0" distB="0" distL="114300" distR="114300" simplePos="0" relativeHeight="251660288" behindDoc="0" locked="0" layoutInCell="1" allowOverlap="1" wp14:anchorId="064A8DAE" wp14:editId="7529F6FE">
                <wp:simplePos x="0" y="0"/>
                <wp:positionH relativeFrom="column">
                  <wp:posOffset>-4396740</wp:posOffset>
                </wp:positionH>
                <wp:positionV relativeFrom="paragraph">
                  <wp:posOffset>201295</wp:posOffset>
                </wp:positionV>
                <wp:extent cx="3877945" cy="635"/>
                <wp:effectExtent l="0" t="0" r="8255" b="8255"/>
                <wp:wrapSquare wrapText="bothSides"/>
                <wp:docPr id="8" name="8 Cuadro de texto"/>
                <wp:cNvGraphicFramePr/>
                <a:graphic xmlns:a="http://schemas.openxmlformats.org/drawingml/2006/main">
                  <a:graphicData uri="http://schemas.microsoft.com/office/word/2010/wordprocessingShape">
                    <wps:wsp>
                      <wps:cNvSpPr txBox="1"/>
                      <wps:spPr>
                        <a:xfrm>
                          <a:off x="0" y="0"/>
                          <a:ext cx="3877945" cy="635"/>
                        </a:xfrm>
                        <a:prstGeom prst="rect">
                          <a:avLst/>
                        </a:prstGeom>
                        <a:solidFill>
                          <a:prstClr val="white"/>
                        </a:solidFill>
                        <a:ln>
                          <a:noFill/>
                        </a:ln>
                        <a:effectLst/>
                      </wps:spPr>
                      <wps:txbx>
                        <w:txbxContent>
                          <w:p w:rsidR="00AC7CAC" w:rsidRPr="00005FEF" w:rsidRDefault="00AC7CAC" w:rsidP="006D7667">
                            <w:pPr>
                              <w:pStyle w:val="Epgrafe"/>
                              <w:rPr>
                                <w:rFonts w:ascii="Arial" w:eastAsia="Arial" w:hAnsi="Arial" w:cs="Arial"/>
                                <w:noProof/>
                                <w:color w:val="auto"/>
                                <w:sz w:val="24"/>
                                <w:szCs w:val="24"/>
                              </w:rPr>
                            </w:pPr>
                            <w:r w:rsidRPr="00005FEF">
                              <w:rPr>
                                <w:rFonts w:ascii="Arial" w:hAnsi="Arial" w:cs="Arial"/>
                                <w:color w:val="auto"/>
                              </w:rPr>
                              <w:t>Foto: Autor trabajo investigación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8 Cuadro de texto" o:spid="_x0000_s1026" type="#_x0000_t202" style="position:absolute;margin-left:-346.2pt;margin-top:15.85pt;width:305.3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zIOQIAAHkEAAAOAAAAZHJzL2Uyb0RvYy54bWysVMFu2zAMvQ/YPwi6L07atc2MOEWWIsOA&#10;oi2QDj0rshwLkEWNUmJnXz9KttOt22nYRaFI6tF8j8zitmsMOyr0GmzBZ5MpZ8pKKLXdF/zb8+bD&#10;nDMfhC2FAasKflKe3y7fv1u0LlcXUIMpFTICsT5vXcHrEFyeZV7WqhF+Ak5ZClaAjQh0xX1WomgJ&#10;vTHZxXR6nbWApUOQynvy3vVBvkz4VaVkeKwqrwIzBadvC+nEdO7imS0XIt+jcLWWw2eIf/iKRmhL&#10;Rc9QdyIIdkD9B1SjJYKHKkwkNBlUlZYq9UDdzKZvutnWwqnUC5Hj3Zkm//9g5cPxCZkuC05CWdGQ&#10;RHO2PogSgZWKBdUFiCS1zueUu3WUHbrP0JHYo9+TM/beVdjEX+qKUZzoPp0pJhwmyXk5v7n59PGK&#10;M0mx68uriJG9PnXowxcFDYtGwZH0S7SK470PfeqYEit5MLrcaGPiJQbWBtlRkNZtrYMawH/LMjbm&#10;WoivesDeo9KwDFVit31X0QrdrksUnTveQXkiIhD6efJObjRVvxc+PAmkAaLeaSnCIx2VgbbgMFic&#10;1YA//uaP+aQrRTlraSAL7r8fBCrOzFdLisfpHQ0cjd1o2EOzBup7RuvmZDLpAQYzmhVC80K7sopV&#10;KCSspFoFD6O5Dv1a0K5JtVqlJJpRJ8K93ToZoUeWn7sXgW7QKI7IA4yjKvI3UvW5SSy3OgTiPekY&#10;ee1ZJP3jheY7TcKwi3GBfr2nrNd/jOVPAAAA//8DAFBLAwQUAAYACAAAACEApW6RAeAAAAAKAQAA&#10;DwAAAGRycy9kb3ducmV2LnhtbEyPPU/DMBCGdyT+g3VILCh12kYhhDhVVcEAS0XowubG1yQQnyPb&#10;acO/x5nKdh+P3nuu2Ey6Z2e0rjMkYLmIgSHVRnXUCDh8vkYZMOclKdkbQgG/6GBT3t4UMlfmQh94&#10;rnzDQgi5XApovR9yzl3dopZuYQaksDsZq6UPrW24svISwnXPV3Gcci07ChdaOeCuxfqnGrWAffK1&#10;bx/G08v7Nlnbt8O4S7+bSoj7u2n7DMzj5K8wzPpBHcrgdDQjKcd6AVH6tEoCK2C9fAQWiCibi+M8&#10;yICXBf//QvkHAAD//wMAUEsBAi0AFAAGAAgAAAAhALaDOJL+AAAA4QEAABMAAAAAAAAAAAAAAAAA&#10;AAAAAFtDb250ZW50X1R5cGVzXS54bWxQSwECLQAUAAYACAAAACEAOP0h/9YAAACUAQAACwAAAAAA&#10;AAAAAAAAAAAvAQAAX3JlbHMvLnJlbHNQSwECLQAUAAYACAAAACEAaKv8yDkCAAB5BAAADgAAAAAA&#10;AAAAAAAAAAAuAgAAZHJzL2Uyb0RvYy54bWxQSwECLQAUAAYACAAAACEApW6RAeAAAAAKAQAADwAA&#10;AAAAAAAAAAAAAACTBAAAZHJzL2Rvd25yZXYueG1sUEsFBgAAAAAEAAQA8wAAAKAFAAAAAA==&#10;" stroked="f">
                <v:textbox style="mso-fit-shape-to-text:t" inset="0,0,0,0">
                  <w:txbxContent>
                    <w:p w:rsidR="00AC7CAC" w:rsidRPr="00005FEF" w:rsidRDefault="00AC7CAC" w:rsidP="006D7667">
                      <w:pPr>
                        <w:pStyle w:val="Epgrafe"/>
                        <w:rPr>
                          <w:rFonts w:ascii="Arial" w:eastAsia="Arial" w:hAnsi="Arial" w:cs="Arial"/>
                          <w:noProof/>
                          <w:color w:val="auto"/>
                          <w:sz w:val="24"/>
                          <w:szCs w:val="24"/>
                        </w:rPr>
                      </w:pPr>
                      <w:r w:rsidRPr="00005FEF">
                        <w:rPr>
                          <w:rFonts w:ascii="Arial" w:hAnsi="Arial" w:cs="Arial"/>
                          <w:color w:val="auto"/>
                        </w:rPr>
                        <w:t>Foto: Autor trabajo investigación</w:t>
                      </w:r>
                    </w:p>
                  </w:txbxContent>
                </v:textbox>
                <w10:wrap type="square"/>
              </v:shape>
            </w:pict>
          </mc:Fallback>
        </mc:AlternateContent>
      </w: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Pr="0085438F" w:rsidRDefault="006D7667" w:rsidP="004F1478">
      <w:pPr>
        <w:spacing w:after="0" w:line="360" w:lineRule="auto"/>
        <w:rPr>
          <w:rFonts w:ascii="Arial" w:hAnsi="Arial" w:cs="Arial"/>
          <w:color w:val="000000" w:themeColor="text1"/>
          <w:sz w:val="24"/>
          <w:szCs w:val="24"/>
        </w:rPr>
      </w:pPr>
    </w:p>
    <w:p w:rsidR="006D7667" w:rsidRDefault="006D7667" w:rsidP="004F1478">
      <w:pPr>
        <w:spacing w:after="0" w:line="360" w:lineRule="auto"/>
        <w:jc w:val="both"/>
        <w:rPr>
          <w:rFonts w:ascii="Arial" w:eastAsia="Arial" w:hAnsi="Arial" w:cs="Arial"/>
          <w:b/>
          <w:sz w:val="24"/>
          <w:szCs w:val="24"/>
        </w:rPr>
      </w:pPr>
      <w:r w:rsidRPr="0085438F">
        <w:rPr>
          <w:rFonts w:ascii="Arial" w:eastAsia="Arial" w:hAnsi="Arial" w:cs="Arial"/>
          <w:b/>
          <w:sz w:val="24"/>
          <w:szCs w:val="24"/>
        </w:rPr>
        <w:t>ANEXO #3</w:t>
      </w:r>
    </w:p>
    <w:p w:rsidR="00E64628" w:rsidRDefault="00E64628" w:rsidP="004F1478">
      <w:pPr>
        <w:spacing w:after="0" w:line="360" w:lineRule="auto"/>
        <w:jc w:val="both"/>
        <w:rPr>
          <w:rFonts w:ascii="Arial" w:eastAsia="Arial" w:hAnsi="Arial" w:cs="Arial"/>
          <w:b/>
          <w:sz w:val="24"/>
          <w:szCs w:val="24"/>
        </w:rPr>
      </w:pPr>
    </w:p>
    <w:p w:rsidR="00E64628" w:rsidRPr="0085438F" w:rsidRDefault="00E64628" w:rsidP="004F1478">
      <w:pPr>
        <w:spacing w:after="0" w:line="360" w:lineRule="auto"/>
        <w:jc w:val="both"/>
        <w:rPr>
          <w:rFonts w:ascii="Arial" w:eastAsia="Arial" w:hAnsi="Arial" w:cs="Arial"/>
          <w:b/>
          <w:sz w:val="24"/>
          <w:szCs w:val="24"/>
        </w:rPr>
      </w:pPr>
    </w:p>
    <w:p w:rsidR="006D7667" w:rsidRPr="0085438F" w:rsidRDefault="009C4F97" w:rsidP="004F1478">
      <w:pPr>
        <w:spacing w:after="0" w:line="360" w:lineRule="auto"/>
        <w:rPr>
          <w:rFonts w:ascii="Arial" w:hAnsi="Arial" w:cs="Arial"/>
          <w:color w:val="000000" w:themeColor="text1"/>
          <w:sz w:val="24"/>
          <w:szCs w:val="24"/>
        </w:rPr>
      </w:pPr>
      <w:r w:rsidRPr="0085438F">
        <w:rPr>
          <w:rFonts w:ascii="Arial" w:hAnsi="Arial" w:cs="Arial"/>
          <w:b/>
          <w:noProof/>
          <w:sz w:val="24"/>
          <w:szCs w:val="24"/>
          <w:lang w:val="es-CO" w:eastAsia="es-CO"/>
        </w:rPr>
        <mc:AlternateContent>
          <mc:Choice Requires="wps">
            <w:drawing>
              <wp:anchor distT="0" distB="0" distL="114300" distR="114300" simplePos="0" relativeHeight="251659264" behindDoc="1" locked="0" layoutInCell="1" allowOverlap="1" wp14:anchorId="0739DAF8" wp14:editId="519201A2">
                <wp:simplePos x="0" y="0"/>
                <wp:positionH relativeFrom="column">
                  <wp:posOffset>-4914265</wp:posOffset>
                </wp:positionH>
                <wp:positionV relativeFrom="paragraph">
                  <wp:posOffset>45720</wp:posOffset>
                </wp:positionV>
                <wp:extent cx="4886960" cy="3877310"/>
                <wp:effectExtent l="0" t="0" r="27940" b="27940"/>
                <wp:wrapNone/>
                <wp:docPr id="3" name="3 Rectángulo redondeado"/>
                <wp:cNvGraphicFramePr/>
                <a:graphic xmlns:a="http://schemas.openxmlformats.org/drawingml/2006/main">
                  <a:graphicData uri="http://schemas.microsoft.com/office/word/2010/wordprocessingShape">
                    <wps:wsp>
                      <wps:cNvSpPr/>
                      <wps:spPr>
                        <a:xfrm>
                          <a:off x="0" y="0"/>
                          <a:ext cx="4886960" cy="387731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3 Rectángulo redondeado" o:spid="_x0000_s1026" style="position:absolute;margin-left:-386.95pt;margin-top:3.6pt;width:384.8pt;height:305.3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qDcQIAAB0FAAAOAAAAZHJzL2Uyb0RvYy54bWysVM1OGzEQvlfqO1i+l80mKYSIDYqCqCoh&#10;QEDF2fHayapejzt2sknfps/Ci3Xs3WwQRT1UvXhndv4/f+OLy11t2Fahr8AWPD8ZcKashLKyq4J/&#10;e7r+NOHMB2FLYcCqgu+V55ezjx8uGjdVQ1iDKRUySmL9tHEFX4fgplnm5VrVwp+AU5aMGrAWgVRc&#10;ZSWKhrLXJhsOBqdZA1g6BKm8p79XrZHPUn6tlQx3WnsVmCk49RbSielcxjObXYjpCoVbV7JrQ/xD&#10;F7WoLBXtU12JINgGqz9S1ZVE8KDDiYQ6A60rqdIMNE0+eDPN41o4lWYhcLzrYfL/L6283d4jq8qC&#10;jzizoqYrGrEHgu3ll11tDDBUJdhSiRIiVo3zUwp5dPfYaZ7EOPhOYx2/NBLbJXz3Pb5qF5ikn+PJ&#10;5PT8lK5Bkm00OTsb5ekGsmO4Qx++KKhZFAqOsLFlbCeBK7Y3PlBd8j/4kRJ7artIUtgbFRsx9kFp&#10;mozqDlN04pRaGGRbQWwov+dxIsqVPGOIrozpg/L3gkw4BHW+MUwlnvWBg/cCj9V671QRbOgD68oC&#10;/j1Yt/6HqdtZ49hLKPd0kQgtw72T1xUheCN8uBdIlCbUaU3DHR3aQFNw6CTO1oA/3/sf/YlpZOWs&#10;oRUpuP+xEag4M18tcfA8H4/jTiVl/PlsSAq+tixfW+ymXgDhntOD4GQSo38wB1Ej1M+0zfNYlUzC&#10;SqpdcBnwoCxCu7r0Hkg1nyc32iMnwo19dDImj6hGcjztngW6jkaBGHgLh3US0zdEan1jpIX5JoCu&#10;EsuOuHZ40w4mwnTvRVzy13ryOr5qs98AAAD//wMAUEsDBBQABgAIAAAAIQDqxrwE3wAAAAkBAAAP&#10;AAAAZHJzL2Rvd25yZXYueG1sTI9BT4NAEIXvJv6HzZh4owttKRQZmqrRQ29WE69bdgQiO0vYpcV/&#10;73qyx8n78t435W42vTjT6DrLCMkiBkFcW91xg/Dx/hLlIJxXrFVvmRB+yMGuur0pVaHthd/ofPSN&#10;CCXsCoXQej8UUrq6JaPcwg7EIfuyo1E+nGMj9aguodz0chnHG2lUx2GhVQM9tVR/HyeD4FnF2+mQ&#10;vD6m3WzX+Wf6vD+kiPd38/4BhKfZ/8Pwpx/UoQpOJzuxdqJHiLJstQ0sQrYEEYBovQJxQtgkWQ6y&#10;KuX1B9UvAAAA//8DAFBLAQItABQABgAIAAAAIQC2gziS/gAAAOEBAAATAAAAAAAAAAAAAAAAAAAA&#10;AABbQ29udGVudF9UeXBlc10ueG1sUEsBAi0AFAAGAAgAAAAhADj9If/WAAAAlAEAAAsAAAAAAAAA&#10;AAAAAAAALwEAAF9yZWxzLy5yZWxzUEsBAi0AFAAGAAgAAAAhAGYv+oNxAgAAHQUAAA4AAAAAAAAA&#10;AAAAAAAALgIAAGRycy9lMm9Eb2MueG1sUEsBAi0AFAAGAAgAAAAhAOrGvATfAAAACQEAAA8AAAAA&#10;AAAAAAAAAAAAywQAAGRycy9kb3ducmV2LnhtbFBLBQYAAAAABAAEAPMAAADXBQAAAAA=&#10;" fillcolor="white [3201]" strokecolor="black [3200]" strokeweight="2pt"/>
            </w:pict>
          </mc:Fallback>
        </mc:AlternateContent>
      </w:r>
    </w:p>
    <w:p w:rsidR="000E3871" w:rsidRPr="0085438F" w:rsidRDefault="006D7667" w:rsidP="004F1478">
      <w:pPr>
        <w:spacing w:after="0" w:line="360" w:lineRule="auto"/>
        <w:rPr>
          <w:rFonts w:ascii="Arial" w:hAnsi="Arial" w:cs="Arial"/>
          <w:color w:val="000000" w:themeColor="text1"/>
          <w:sz w:val="24"/>
          <w:szCs w:val="24"/>
        </w:rPr>
      </w:pPr>
      <w:r w:rsidRPr="0085438F">
        <w:rPr>
          <w:rFonts w:ascii="Arial" w:eastAsia="Arial" w:hAnsi="Arial" w:cs="Arial"/>
          <w:b/>
          <w:noProof/>
          <w:sz w:val="24"/>
          <w:szCs w:val="24"/>
          <w:lang w:val="es-CO" w:eastAsia="es-CO"/>
        </w:rPr>
        <w:drawing>
          <wp:anchor distT="0" distB="0" distL="114300" distR="114300" simplePos="0" relativeHeight="251661312" behindDoc="0" locked="0" layoutInCell="1" allowOverlap="1" wp14:anchorId="101AD34C" wp14:editId="7028CCEB">
            <wp:simplePos x="0" y="0"/>
            <wp:positionH relativeFrom="margin">
              <wp:posOffset>340360</wp:posOffset>
            </wp:positionH>
            <wp:positionV relativeFrom="margin">
              <wp:posOffset>1894840</wp:posOffset>
            </wp:positionV>
            <wp:extent cx="4039235" cy="3028315"/>
            <wp:effectExtent l="171450" t="171450" r="380365" b="362585"/>
            <wp:wrapSquare wrapText="bothSides"/>
            <wp:docPr id="17" name="Imagen 17" descr="C:\Users\usuario\Desktop\nuevom\2014-05-08 16.4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nuevom\2014-05-08 16.44.48.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39235" cy="3028315"/>
                    </a:xfrm>
                    <a:prstGeom prst="rect">
                      <a:avLst/>
                    </a:prstGeom>
                    <a:ln>
                      <a:noFill/>
                    </a:ln>
                    <a:effectLst>
                      <a:outerShdw blurRad="292100" dist="139700" dir="2700000" algn="tl" rotWithShape="0">
                        <a:srgbClr val="333333">
                          <a:alpha val="65000"/>
                        </a:srgbClr>
                      </a:outerShdw>
                    </a:effectLst>
                  </pic:spPr>
                </pic:pic>
              </a:graphicData>
            </a:graphic>
          </wp:anchor>
        </w:drawing>
      </w: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9C4F97" w:rsidP="004F1478">
      <w:pPr>
        <w:spacing w:after="0" w:line="360" w:lineRule="auto"/>
        <w:rPr>
          <w:rFonts w:ascii="Arial" w:hAnsi="Arial" w:cs="Arial"/>
          <w:sz w:val="24"/>
          <w:szCs w:val="24"/>
        </w:rPr>
      </w:pPr>
      <w:r w:rsidRPr="0085438F">
        <w:rPr>
          <w:rFonts w:ascii="Arial" w:hAnsi="Arial" w:cs="Arial"/>
          <w:noProof/>
          <w:sz w:val="24"/>
          <w:szCs w:val="24"/>
          <w:lang w:val="es-CO" w:eastAsia="es-CO"/>
        </w:rPr>
        <mc:AlternateContent>
          <mc:Choice Requires="wps">
            <w:drawing>
              <wp:anchor distT="0" distB="0" distL="114300" distR="114300" simplePos="0" relativeHeight="251662336" behindDoc="0" locked="0" layoutInCell="1" allowOverlap="1" wp14:anchorId="48340E57" wp14:editId="1016F3FA">
                <wp:simplePos x="0" y="0"/>
                <wp:positionH relativeFrom="column">
                  <wp:posOffset>-4527550</wp:posOffset>
                </wp:positionH>
                <wp:positionV relativeFrom="paragraph">
                  <wp:posOffset>207645</wp:posOffset>
                </wp:positionV>
                <wp:extent cx="4039235" cy="635"/>
                <wp:effectExtent l="0" t="0" r="0" b="8255"/>
                <wp:wrapSquare wrapText="bothSides"/>
                <wp:docPr id="9" name="9 Cuadro de texto"/>
                <wp:cNvGraphicFramePr/>
                <a:graphic xmlns:a="http://schemas.openxmlformats.org/drawingml/2006/main">
                  <a:graphicData uri="http://schemas.microsoft.com/office/word/2010/wordprocessingShape">
                    <wps:wsp>
                      <wps:cNvSpPr txBox="1"/>
                      <wps:spPr>
                        <a:xfrm>
                          <a:off x="0" y="0"/>
                          <a:ext cx="4039235" cy="635"/>
                        </a:xfrm>
                        <a:prstGeom prst="rect">
                          <a:avLst/>
                        </a:prstGeom>
                        <a:solidFill>
                          <a:prstClr val="white"/>
                        </a:solidFill>
                        <a:ln>
                          <a:noFill/>
                        </a:ln>
                        <a:effectLst/>
                      </wps:spPr>
                      <wps:txbx>
                        <w:txbxContent>
                          <w:p w:rsidR="00AC7CAC" w:rsidRPr="00005FEF" w:rsidRDefault="00AC7CAC" w:rsidP="00005FEF">
                            <w:pPr>
                              <w:pStyle w:val="Epgrafe"/>
                              <w:rPr>
                                <w:rFonts w:ascii="Arial" w:eastAsia="Arial" w:hAnsi="Arial" w:cs="Arial"/>
                                <w:noProof/>
                                <w:color w:val="auto"/>
                                <w:sz w:val="24"/>
                                <w:szCs w:val="24"/>
                              </w:rPr>
                            </w:pPr>
                            <w:r w:rsidRPr="00005FEF">
                              <w:rPr>
                                <w:rFonts w:ascii="Arial" w:hAnsi="Arial" w:cs="Arial"/>
                                <w:color w:val="auto"/>
                              </w:rPr>
                              <w:t>Foto: Autor trabajo investigación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9 Cuadro de texto" o:spid="_x0000_s1027" type="#_x0000_t202" style="position:absolute;margin-left:-356.5pt;margin-top:16.35pt;width:318.05pt;height:.0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kCNOQIAAHkEAAAOAAAAZHJzL2Uyb0RvYy54bWysVMFu2zAMvQ/YPwi6L07SrViMOEWWIsOA&#10;oi2QDj0rshwLkEWNUmJnXz9KttOu22nYRaFI6tHvkczypmsMOyn0GmzBZ5MpZ8pKKLU9FPz70/bD&#10;Z858ELYUBqwq+Fl5frN6/27ZulzNoQZTKmQEYn3euoLXIbg8y7ysVSP8BJyyFKwAGxHoioesRNES&#10;emOy+XR6nbWApUOQynvy3vZBvkr4VaVkeKgqrwIzBadvC+nEdO7jma2WIj+gcLWWw2eIf/iKRmhL&#10;RS9QtyIIdkT9B1SjJYKHKkwkNBlUlZYqcSA2s+kbNrtaOJW4kDjeXWTy/w9W3p8ekemy4AvOrGio&#10;RQu2OYoSgZWKBdUFiCK1zueUu3OUHbov0FGzR78nZ+TeVdjEX2LFKE5yny8SEw6T5Pw4vVrMrz5x&#10;Jil2TQZhZy9PHfrwVUHDolFwpP4lWcXpzoc+dUyJlTwYXW61MfESAxuD7CSo122tgxrAf8syNuZa&#10;iK96wN6j0rAMVSLbnlW0QrfvkkTzkfEeyjMJgdDPk3dyq6n6nfDhUSANEHGnpQgPdFQG2oLDYHFW&#10;A/78mz/mU18pyllLA1lw/+MoUHFmvlnqeJze0cDR2I+GPTYbIN4zWjcnk0kPMJjRrBCaZ9qVdaxC&#10;IWEl1Sp4GM1N6NeCdk2q9Tol0Yw6Ee7szskIPar81D0LdEOP4ojcwziqIn/Tqj43Ncutj4F0T32M&#10;uvYqUv/jheY7TcKwi3GBXt9T1ss/xuoXAAAA//8DAFBLAwQUAAYACAAAACEAtbrQ+OIAAAAKAQAA&#10;DwAAAGRycy9kb3ducmV2LnhtbEyPwU7DMBBE70j8g7VIXFDqtKmSksapqgoOcKkIvXBz422cEq+j&#10;2GnD3+Oe4Dg7o9k3xWYyHbvg4FpLAuazGBhSbVVLjYDD52u0Aua8JCU7SyjgBx1syvu7QubKXukD&#10;L5VvWCghl0sB2vs+59zVGo10M9sjBe9kByN9kEPD1SCvodx0fBHHKTeypfBByx53GuvvajQC9suv&#10;vX4aTy/v22UyvB3GXXpuKiEeH6btGpjHyf+F4YYf0KEMTEc7knKsExBl8ySM8QKSRQYsJKIsfQZ2&#10;vB1WwMuC/59Q/gIAAP//AwBQSwECLQAUAAYACAAAACEAtoM4kv4AAADhAQAAEwAAAAAAAAAAAAAA&#10;AAAAAAAAW0NvbnRlbnRfVHlwZXNdLnhtbFBLAQItABQABgAIAAAAIQA4/SH/1gAAAJQBAAALAAAA&#10;AAAAAAAAAAAAAC8BAABfcmVscy8ucmVsc1BLAQItABQABgAIAAAAIQDAXkCNOQIAAHkEAAAOAAAA&#10;AAAAAAAAAAAAAC4CAABkcnMvZTJvRG9jLnhtbFBLAQItABQABgAIAAAAIQC1utD44gAAAAoBAAAP&#10;AAAAAAAAAAAAAAAAAJMEAABkcnMvZG93bnJldi54bWxQSwUGAAAAAAQABADzAAAAogUAAAAA&#10;" stroked="f">
                <v:textbox style="mso-fit-shape-to-text:t" inset="0,0,0,0">
                  <w:txbxContent>
                    <w:p w:rsidR="00AC7CAC" w:rsidRPr="00005FEF" w:rsidRDefault="00AC7CAC" w:rsidP="00005FEF">
                      <w:pPr>
                        <w:pStyle w:val="Epgrafe"/>
                        <w:rPr>
                          <w:rFonts w:ascii="Arial" w:eastAsia="Arial" w:hAnsi="Arial" w:cs="Arial"/>
                          <w:noProof/>
                          <w:color w:val="auto"/>
                          <w:sz w:val="24"/>
                          <w:szCs w:val="24"/>
                        </w:rPr>
                      </w:pPr>
                      <w:r w:rsidRPr="00005FEF">
                        <w:rPr>
                          <w:rFonts w:ascii="Arial" w:hAnsi="Arial" w:cs="Arial"/>
                          <w:color w:val="auto"/>
                        </w:rPr>
                        <w:t>Foto: Autor trabajo investigación</w:t>
                      </w:r>
                    </w:p>
                  </w:txbxContent>
                </v:textbox>
                <w10:wrap type="square"/>
              </v:shape>
            </w:pict>
          </mc:Fallback>
        </mc:AlternateContent>
      </w: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0E3871" w:rsidRPr="0085438F" w:rsidRDefault="000E3871" w:rsidP="004F1478">
      <w:pPr>
        <w:spacing w:after="0" w:line="360" w:lineRule="auto"/>
        <w:rPr>
          <w:rFonts w:ascii="Arial" w:hAnsi="Arial" w:cs="Arial"/>
          <w:sz w:val="24"/>
          <w:szCs w:val="24"/>
        </w:rPr>
      </w:pPr>
    </w:p>
    <w:p w:rsidR="006D7667" w:rsidRPr="0085438F" w:rsidRDefault="000E3871" w:rsidP="004F1478">
      <w:pPr>
        <w:tabs>
          <w:tab w:val="left" w:pos="3826"/>
        </w:tabs>
        <w:spacing w:after="0" w:line="360" w:lineRule="auto"/>
        <w:rPr>
          <w:rFonts w:ascii="Arial" w:hAnsi="Arial" w:cs="Arial"/>
          <w:sz w:val="24"/>
          <w:szCs w:val="24"/>
        </w:rPr>
      </w:pPr>
      <w:r w:rsidRPr="0085438F">
        <w:rPr>
          <w:rFonts w:ascii="Arial" w:hAnsi="Arial" w:cs="Arial"/>
          <w:sz w:val="24"/>
          <w:szCs w:val="24"/>
        </w:rPr>
        <w:tab/>
      </w:r>
    </w:p>
    <w:p w:rsidR="000E3871" w:rsidRPr="0085438F" w:rsidRDefault="000E3871" w:rsidP="004F1478">
      <w:pPr>
        <w:tabs>
          <w:tab w:val="left" w:pos="3826"/>
        </w:tabs>
        <w:spacing w:after="0" w:line="360" w:lineRule="auto"/>
        <w:rPr>
          <w:rFonts w:ascii="Arial" w:hAnsi="Arial" w:cs="Arial"/>
          <w:sz w:val="24"/>
          <w:szCs w:val="24"/>
        </w:rPr>
      </w:pPr>
    </w:p>
    <w:p w:rsidR="000E3871" w:rsidRPr="0085438F" w:rsidRDefault="000E3871" w:rsidP="004F1478">
      <w:pPr>
        <w:tabs>
          <w:tab w:val="left" w:pos="3826"/>
        </w:tabs>
        <w:spacing w:after="0" w:line="360" w:lineRule="auto"/>
        <w:rPr>
          <w:rFonts w:ascii="Arial" w:hAnsi="Arial" w:cs="Arial"/>
          <w:sz w:val="24"/>
          <w:szCs w:val="24"/>
        </w:rPr>
      </w:pPr>
    </w:p>
    <w:p w:rsidR="000E3871" w:rsidRPr="0085438F" w:rsidRDefault="000E3871" w:rsidP="004F1478">
      <w:pPr>
        <w:tabs>
          <w:tab w:val="left" w:pos="3826"/>
        </w:tabs>
        <w:spacing w:after="0" w:line="360" w:lineRule="auto"/>
        <w:rPr>
          <w:rFonts w:ascii="Arial" w:hAnsi="Arial" w:cs="Arial"/>
          <w:sz w:val="24"/>
          <w:szCs w:val="24"/>
        </w:rPr>
      </w:pPr>
    </w:p>
    <w:p w:rsidR="000E3871" w:rsidRPr="0085438F" w:rsidRDefault="000E3871" w:rsidP="004F1478">
      <w:pPr>
        <w:tabs>
          <w:tab w:val="left" w:pos="3826"/>
        </w:tabs>
        <w:spacing w:after="0" w:line="360" w:lineRule="auto"/>
        <w:rPr>
          <w:rFonts w:ascii="Arial" w:hAnsi="Arial" w:cs="Arial"/>
          <w:sz w:val="24"/>
          <w:szCs w:val="24"/>
        </w:rPr>
      </w:pPr>
    </w:p>
    <w:sectPr w:rsidR="000E3871" w:rsidRPr="0085438F" w:rsidSect="00F507B0">
      <w:footerReference w:type="default" r:id="rId52"/>
      <w:pgSz w:w="12240" w:h="15840" w:code="1"/>
      <w:pgMar w:top="1417" w:right="1701" w:bottom="1417"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CA1" w:rsidRDefault="00071CA1" w:rsidP="007E0849">
      <w:pPr>
        <w:spacing w:after="0" w:line="240" w:lineRule="auto"/>
      </w:pPr>
      <w:r>
        <w:separator/>
      </w:r>
    </w:p>
  </w:endnote>
  <w:endnote w:type="continuationSeparator" w:id="0">
    <w:p w:rsidR="00071CA1" w:rsidRDefault="00071CA1" w:rsidP="007E0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CAC" w:rsidRDefault="00AC7CAC">
    <w:pPr>
      <w:pStyle w:val="Piedepgina"/>
      <w:jc w:val="center"/>
    </w:pPr>
  </w:p>
  <w:p w:rsidR="00AC7CAC" w:rsidRDefault="00AC7CA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0985202"/>
      <w:docPartObj>
        <w:docPartGallery w:val="Page Numbers (Bottom of Page)"/>
        <w:docPartUnique/>
      </w:docPartObj>
    </w:sdtPr>
    <w:sdtEndPr/>
    <w:sdtContent>
      <w:p w:rsidR="00AC7CAC" w:rsidRDefault="00AC7CAC">
        <w:pPr>
          <w:pStyle w:val="Piedepgina"/>
          <w:jc w:val="center"/>
        </w:pPr>
        <w:r>
          <w:fldChar w:fldCharType="begin"/>
        </w:r>
        <w:r>
          <w:instrText>PAGE   \* MERGEFORMAT</w:instrText>
        </w:r>
        <w:r>
          <w:fldChar w:fldCharType="separate"/>
        </w:r>
        <w:r w:rsidR="00BB4086">
          <w:rPr>
            <w:noProof/>
          </w:rPr>
          <w:t>69</w:t>
        </w:r>
        <w:r>
          <w:fldChar w:fldCharType="end"/>
        </w:r>
      </w:p>
    </w:sdtContent>
  </w:sdt>
  <w:p w:rsidR="00AC7CAC" w:rsidRDefault="00AC7CAC">
    <w:pPr>
      <w:pStyle w:val="Piedepgina"/>
    </w:pPr>
  </w:p>
  <w:p w:rsidR="00AC7CAC" w:rsidRDefault="00AC7C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CA1" w:rsidRDefault="00071CA1" w:rsidP="007E0849">
      <w:pPr>
        <w:spacing w:after="0" w:line="240" w:lineRule="auto"/>
      </w:pPr>
      <w:r>
        <w:separator/>
      </w:r>
    </w:p>
  </w:footnote>
  <w:footnote w:type="continuationSeparator" w:id="0">
    <w:p w:rsidR="00071CA1" w:rsidRDefault="00071CA1" w:rsidP="007E0849">
      <w:pPr>
        <w:spacing w:after="0" w:line="240" w:lineRule="auto"/>
      </w:pPr>
      <w:r>
        <w:continuationSeparator/>
      </w:r>
    </w:p>
  </w:footnote>
  <w:footnote w:id="1">
    <w:p w:rsidR="00AC7CAC" w:rsidRPr="00B674DB" w:rsidRDefault="00AC7CAC" w:rsidP="007E0849">
      <w:pPr>
        <w:pStyle w:val="Textonotapie"/>
        <w:rPr>
          <w:rFonts w:ascii="Arial" w:hAnsi="Arial" w:cs="Arial"/>
          <w:lang w:val="es-ES"/>
        </w:rPr>
      </w:pPr>
      <w:r w:rsidRPr="00092336">
        <w:rPr>
          <w:rStyle w:val="Refdenotaalpie"/>
          <w:rFonts w:ascii="Arial" w:hAnsi="Arial" w:cs="Arial"/>
        </w:rPr>
        <w:footnoteRef/>
      </w:r>
      <w:proofErr w:type="spellStart"/>
      <w:r w:rsidRPr="00092336">
        <w:rPr>
          <w:rFonts w:ascii="Arial" w:hAnsi="Arial" w:cs="Arial"/>
          <w:lang w:val="es-ES"/>
        </w:rPr>
        <w:t>Afrocolombia</w:t>
      </w:r>
      <w:proofErr w:type="spellEnd"/>
      <w:r w:rsidRPr="00092336">
        <w:rPr>
          <w:rFonts w:ascii="Arial" w:hAnsi="Arial" w:cs="Arial"/>
          <w:lang w:val="es-ES"/>
        </w:rPr>
        <w:t xml:space="preserve">. Ministerio del Interior y de Justicia. Colombia: Editorial Bochica </w:t>
      </w:r>
      <w:proofErr w:type="spellStart"/>
      <w:r w:rsidRPr="00092336">
        <w:rPr>
          <w:rFonts w:ascii="Arial" w:hAnsi="Arial" w:cs="Arial"/>
          <w:lang w:val="es-ES"/>
        </w:rPr>
        <w:t>Ltda</w:t>
      </w:r>
      <w:proofErr w:type="spellEnd"/>
      <w:r w:rsidRPr="00092336">
        <w:rPr>
          <w:rFonts w:ascii="Arial" w:hAnsi="Arial" w:cs="Arial"/>
          <w:lang w:val="es-ES"/>
        </w:rPr>
        <w:t>, 2009.</w:t>
      </w:r>
      <w:r w:rsidRPr="00B674DB">
        <w:rPr>
          <w:rFonts w:ascii="Arial" w:hAnsi="Arial" w:cs="Arial"/>
          <w:lang w:val="es-ES"/>
        </w:rPr>
        <w:t xml:space="preserve">  </w:t>
      </w:r>
    </w:p>
  </w:footnote>
  <w:footnote w:id="2">
    <w:p w:rsidR="00AC7CAC" w:rsidRPr="00E21357" w:rsidRDefault="00AC7CAC" w:rsidP="007D6D74">
      <w:pPr>
        <w:rPr>
          <w:rFonts w:ascii="Arial" w:eastAsia="Arial" w:hAnsi="Arial" w:cs="Arial"/>
          <w:iCs/>
          <w:sz w:val="20"/>
          <w:szCs w:val="20"/>
        </w:rPr>
      </w:pPr>
      <w:r w:rsidRPr="007D3DBB">
        <w:rPr>
          <w:rStyle w:val="Refdenotaalpie"/>
          <w:rFonts w:ascii="Arial" w:hAnsi="Arial" w:cs="Arial"/>
          <w:sz w:val="20"/>
          <w:szCs w:val="20"/>
        </w:rPr>
        <w:footnoteRef/>
      </w:r>
      <w:r w:rsidRPr="007D3DBB">
        <w:rPr>
          <w:rFonts w:ascii="Arial" w:eastAsia="Arial" w:hAnsi="Arial" w:cs="Arial"/>
          <w:iCs/>
          <w:sz w:val="20"/>
          <w:szCs w:val="20"/>
        </w:rPr>
        <w:t xml:space="preserve">FLÓREZ, </w:t>
      </w:r>
      <w:proofErr w:type="spellStart"/>
      <w:r w:rsidRPr="007D3DBB">
        <w:rPr>
          <w:rFonts w:ascii="Arial" w:eastAsia="Arial" w:hAnsi="Arial" w:cs="Arial"/>
          <w:iCs/>
          <w:sz w:val="20"/>
          <w:szCs w:val="20"/>
        </w:rPr>
        <w:t>Sorelis</w:t>
      </w:r>
      <w:proofErr w:type="spellEnd"/>
      <w:r w:rsidRPr="007D3DBB">
        <w:rPr>
          <w:rFonts w:ascii="Arial" w:eastAsia="Arial" w:hAnsi="Arial" w:cs="Arial"/>
          <w:iCs/>
          <w:sz w:val="20"/>
          <w:szCs w:val="20"/>
        </w:rPr>
        <w:t xml:space="preserve">. Cultura Afro: ritos de comunicación e identidad en jóvenes residentes en Medellín, estudiantes de la </w:t>
      </w:r>
      <w:proofErr w:type="spellStart"/>
      <w:r w:rsidRPr="007D3DBB">
        <w:rPr>
          <w:rFonts w:ascii="Arial" w:eastAsia="Arial" w:hAnsi="Arial" w:cs="Arial"/>
          <w:iCs/>
          <w:sz w:val="20"/>
          <w:szCs w:val="20"/>
        </w:rPr>
        <w:t>Funlam</w:t>
      </w:r>
      <w:proofErr w:type="spellEnd"/>
      <w:r w:rsidRPr="007D3DBB">
        <w:rPr>
          <w:rFonts w:ascii="Arial" w:eastAsia="Arial" w:hAnsi="Arial" w:cs="Arial"/>
          <w:iCs/>
          <w:sz w:val="20"/>
          <w:szCs w:val="20"/>
        </w:rPr>
        <w:t>. Medellín, 2011, Trabajo de grado (Comunicador Social). Fundación Universitaria Luís Amigó. Facultad de Comunicación Social.</w:t>
      </w:r>
    </w:p>
    <w:p w:rsidR="00AC7CAC" w:rsidRPr="00CB78AC" w:rsidRDefault="00AC7CAC" w:rsidP="007E0849">
      <w:pPr>
        <w:pStyle w:val="Textonotapie"/>
        <w:rPr>
          <w:lang w:val="es-ES"/>
        </w:rPr>
      </w:pPr>
    </w:p>
  </w:footnote>
  <w:footnote w:id="3">
    <w:p w:rsidR="00AC7CAC" w:rsidRPr="00D249EA" w:rsidRDefault="00AC7CAC" w:rsidP="007D6D74">
      <w:r w:rsidRPr="00D249EA">
        <w:rPr>
          <w:rStyle w:val="Refdenotaalpie"/>
        </w:rPr>
        <w:footnoteRef/>
      </w:r>
      <w:r w:rsidRPr="00D249EA">
        <w:rPr>
          <w:rFonts w:ascii="Arial" w:hAnsi="Arial" w:cs="Arial"/>
          <w:sz w:val="20"/>
          <w:szCs w:val="20"/>
        </w:rPr>
        <w:t>FIGUEROA, Juliana. Concepto de Cultura-Aculturación. [En línea]. &lt;http://bit.ly/1EOSOu5</w:t>
      </w:r>
      <w:r w:rsidRPr="00D249EA">
        <w:rPr>
          <w:rStyle w:val="Hipervnculo"/>
          <w:rFonts w:ascii="Arial" w:hAnsi="Arial" w:cs="Arial"/>
          <w:color w:val="auto"/>
          <w:sz w:val="20"/>
          <w:szCs w:val="20"/>
          <w:u w:val="none"/>
        </w:rPr>
        <w:t xml:space="preserve"> &gt;</w:t>
      </w:r>
      <w:r w:rsidRPr="00D249EA">
        <w:rPr>
          <w:rFonts w:ascii="Arial" w:hAnsi="Arial" w:cs="Arial"/>
          <w:sz w:val="20"/>
          <w:szCs w:val="20"/>
        </w:rPr>
        <w:t xml:space="preserve">  [citado el 13 de mayo 2014].</w:t>
      </w:r>
      <w:r w:rsidRPr="00D249EA">
        <w:rPr>
          <w:rFonts w:ascii="Arial" w:hAnsi="Arial" w:cs="Arial"/>
          <w:sz w:val="16"/>
          <w:szCs w:val="16"/>
        </w:rPr>
        <w:t xml:space="preserve">  </w:t>
      </w:r>
    </w:p>
    <w:p w:rsidR="00AC7CAC" w:rsidRPr="00294B83" w:rsidRDefault="00AC7CAC" w:rsidP="007E0849">
      <w:pPr>
        <w:pStyle w:val="Textonotapie"/>
        <w:rPr>
          <w:lang w:val="es-ES"/>
        </w:rPr>
      </w:pPr>
    </w:p>
  </w:footnote>
  <w:footnote w:id="4">
    <w:p w:rsidR="00AC7CAC" w:rsidRPr="00D249EA" w:rsidRDefault="00AC7CAC" w:rsidP="007D6D74">
      <w:pPr>
        <w:pStyle w:val="Textonotapie"/>
        <w:rPr>
          <w:rFonts w:ascii="Arial" w:hAnsi="Arial" w:cs="Arial"/>
          <w:lang w:val="es-ES"/>
        </w:rPr>
      </w:pPr>
      <w:r w:rsidRPr="00D249EA">
        <w:rPr>
          <w:rStyle w:val="Refdenotaalpie"/>
          <w:rFonts w:ascii="Arial" w:hAnsi="Arial" w:cs="Arial"/>
        </w:rPr>
        <w:footnoteRef/>
      </w:r>
      <w:r w:rsidRPr="00D249EA">
        <w:rPr>
          <w:rFonts w:ascii="Arial" w:hAnsi="Arial" w:cs="Arial"/>
          <w:lang w:val="es-ES"/>
        </w:rPr>
        <w:t xml:space="preserve"> </w:t>
      </w:r>
      <w:r w:rsidRPr="00D249EA">
        <w:rPr>
          <w:rFonts w:ascii="Arial" w:hAnsi="Arial" w:cs="Arial"/>
          <w:lang w:val="es-CO"/>
        </w:rPr>
        <w:t>Centro Pastoral Afrocolombiano CEPAC. Historia del Pueblo Afrocolombiano- Perspectiva Pastoral.</w:t>
      </w:r>
      <w:r w:rsidRPr="00D249EA">
        <w:rPr>
          <w:rFonts w:ascii="Arial" w:hAnsi="Arial" w:cs="Arial"/>
          <w:lang w:val="es-ES"/>
        </w:rPr>
        <w:t xml:space="preserve"> [En línea]. </w:t>
      </w:r>
      <w:r w:rsidRPr="00D249EA">
        <w:rPr>
          <w:rFonts w:ascii="Arial" w:hAnsi="Arial" w:cs="Arial"/>
          <w:lang w:val="es-CO"/>
        </w:rPr>
        <w:t xml:space="preserve">&lt; </w:t>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http</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proofErr w:type="gramStart"/>
      <w:r w:rsidRPr="00D249EA">
        <w:rPr>
          <w:rFonts w:ascii="Arial" w:hAnsi="Arial" w:cs="Arial"/>
          <w:lang w:val="es-CO"/>
        </w:rPr>
        <w:t>:/</w:t>
      </w:r>
      <w:proofErr w:type="gramEnd"/>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w:instrText>
      </w:r>
      <w:r w:rsidR="00BB4086" w:rsidRPr="00BB4086">
        <w:rPr>
          <w:lang w:val="es-CO"/>
        </w:rPr>
        <w:instrText xml:space="preserve">pac/hispafrocol/3.htm" </w:instrText>
      </w:r>
      <w:r w:rsidR="00BB4086">
        <w:fldChar w:fldCharType="separate"/>
      </w:r>
      <w:r w:rsidRPr="00D249EA">
        <w:rPr>
          <w:rFonts w:ascii="Arial" w:hAnsi="Arial" w:cs="Arial"/>
          <w:lang w:val="es-CO"/>
        </w:rPr>
        <w:t>axe</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cali</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w:instrText>
      </w:r>
      <w:r w:rsidR="00BB4086" w:rsidRPr="00BB4086">
        <w:rPr>
          <w:lang w:val="es-CO"/>
        </w:rPr>
        <w:instrText xml:space="preserve">xe-cali.tripod.com/cepac/hispafrocol/3.htm" </w:instrText>
      </w:r>
      <w:r w:rsidR="00BB4086">
        <w:fldChar w:fldCharType="separate"/>
      </w:r>
      <w:r w:rsidRPr="00D249EA">
        <w:rPr>
          <w:rFonts w:ascii="Arial" w:hAnsi="Arial" w:cs="Arial"/>
          <w:lang w:val="es-CO"/>
        </w:rPr>
        <w:t>tripod</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com</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cepac</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hispafrocol</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w:instrText>
      </w:r>
      <w:r w:rsidR="00BB4086" w:rsidRPr="00BB4086">
        <w:rPr>
          <w:lang w:val="es-CO"/>
        </w:rPr>
        <w:instrText xml:space="preserve">com/cepac/hispafrocol/3.htm" </w:instrText>
      </w:r>
      <w:r w:rsidR="00BB4086">
        <w:fldChar w:fldCharType="separate"/>
      </w:r>
      <w:r w:rsidRPr="00D249EA">
        <w:rPr>
          <w:rFonts w:ascii="Arial" w:hAnsi="Arial" w:cs="Arial"/>
          <w:lang w:val="es-CO"/>
        </w:rPr>
        <w:t>/3.</w:t>
      </w:r>
      <w:r w:rsidR="00BB4086">
        <w:rPr>
          <w:rFonts w:ascii="Arial" w:hAnsi="Arial" w:cs="Arial"/>
          <w:lang w:val="es-CO"/>
        </w:rPr>
        <w:fldChar w:fldCharType="end"/>
      </w:r>
      <w:r w:rsidR="00BB4086">
        <w:fldChar w:fldCharType="begin"/>
      </w:r>
      <w:r w:rsidR="00BB4086" w:rsidRPr="00BB4086">
        <w:rPr>
          <w:lang w:val="es-CO"/>
        </w:rPr>
        <w:instrText xml:space="preserve"> HYPERLINK "http://axe-cali.tripod.com/cepac/hispafrocol/3.htm" </w:instrText>
      </w:r>
      <w:r w:rsidR="00BB4086">
        <w:fldChar w:fldCharType="separate"/>
      </w:r>
      <w:r w:rsidRPr="00D249EA">
        <w:rPr>
          <w:rFonts w:ascii="Arial" w:hAnsi="Arial" w:cs="Arial"/>
          <w:lang w:val="es-CO"/>
        </w:rPr>
        <w:t>htm</w:t>
      </w:r>
      <w:r w:rsidR="00BB4086">
        <w:rPr>
          <w:rFonts w:ascii="Arial" w:hAnsi="Arial" w:cs="Arial"/>
          <w:lang w:val="es-CO"/>
        </w:rPr>
        <w:fldChar w:fldCharType="end"/>
      </w:r>
      <w:r w:rsidRPr="00D249EA">
        <w:rPr>
          <w:rFonts w:ascii="Arial" w:hAnsi="Arial" w:cs="Arial"/>
          <w:lang w:val="es-CO"/>
        </w:rPr>
        <w:t xml:space="preserve">&gt; </w:t>
      </w:r>
      <w:r w:rsidRPr="00D249EA">
        <w:rPr>
          <w:rFonts w:ascii="Arial" w:hAnsi="Arial" w:cs="Arial"/>
          <w:lang w:val="es-ES"/>
        </w:rPr>
        <w:t>[</w:t>
      </w:r>
      <w:r w:rsidRPr="00D249EA">
        <w:rPr>
          <w:rFonts w:ascii="Arial" w:hAnsi="Arial" w:cs="Arial"/>
          <w:lang w:val="es-CO"/>
        </w:rPr>
        <w:t>Consultado: 4 de marzo de 2012</w:t>
      </w:r>
      <w:r w:rsidRPr="00D249EA">
        <w:rPr>
          <w:rFonts w:ascii="Arial" w:hAnsi="Arial" w:cs="Arial"/>
          <w:lang w:val="es-ES"/>
        </w:rPr>
        <w:t>]</w:t>
      </w:r>
      <w:r w:rsidRPr="00D249EA">
        <w:rPr>
          <w:rFonts w:ascii="Arial" w:hAnsi="Arial" w:cs="Arial"/>
          <w:lang w:val="es-CO"/>
        </w:rPr>
        <w:t>.</w:t>
      </w:r>
    </w:p>
  </w:footnote>
  <w:footnote w:id="5">
    <w:p w:rsidR="00AC7CAC" w:rsidRPr="000658F4" w:rsidRDefault="00AC7CAC" w:rsidP="007D6D74">
      <w:pPr>
        <w:pStyle w:val="Textonotapie"/>
        <w:rPr>
          <w:lang w:val="es-ES"/>
        </w:rPr>
      </w:pPr>
      <w:r w:rsidRPr="00D249EA">
        <w:rPr>
          <w:rStyle w:val="Refdenotaalpie"/>
          <w:rFonts w:ascii="Arial" w:hAnsi="Arial" w:cs="Arial"/>
        </w:rPr>
        <w:footnoteRef/>
      </w:r>
      <w:r w:rsidRPr="00D249EA">
        <w:rPr>
          <w:rFonts w:ascii="Arial" w:hAnsi="Arial" w:cs="Arial"/>
          <w:lang w:val="es-ES"/>
        </w:rPr>
        <w:t xml:space="preserve"> </w:t>
      </w:r>
      <w:r w:rsidRPr="00D249EA">
        <w:rPr>
          <w:rFonts w:ascii="Arial" w:hAnsi="Arial" w:cs="Arial"/>
          <w:shd w:val="clear" w:color="auto" w:fill="FFFFFF"/>
          <w:lang w:val="es-CO"/>
        </w:rPr>
        <w:t>ROMERO JARAMILLO,</w:t>
      </w:r>
      <w:r w:rsidRPr="00D249EA">
        <w:rPr>
          <w:rStyle w:val="apple-converted-space"/>
          <w:rFonts w:ascii="Arial" w:hAnsi="Arial" w:cs="Arial"/>
          <w:shd w:val="clear" w:color="auto" w:fill="FFFFFF"/>
          <w:lang w:val="es-CO"/>
        </w:rPr>
        <w:t> </w:t>
      </w:r>
      <w:r w:rsidRPr="00D249EA">
        <w:rPr>
          <w:rFonts w:ascii="Arial" w:hAnsi="Arial" w:cs="Arial"/>
          <w:lang w:val="es-CO"/>
        </w:rPr>
        <w:t xml:space="preserve"> </w:t>
      </w:r>
      <w:proofErr w:type="spellStart"/>
      <w:r w:rsidRPr="00D249EA">
        <w:rPr>
          <w:rFonts w:ascii="Arial" w:hAnsi="Arial" w:cs="Arial"/>
          <w:shd w:val="clear" w:color="auto" w:fill="FFFFFF"/>
          <w:lang w:val="es-CO"/>
        </w:rPr>
        <w:t>Dolcey</w:t>
      </w:r>
      <w:proofErr w:type="spellEnd"/>
      <w:r w:rsidRPr="00D249EA">
        <w:rPr>
          <w:rFonts w:ascii="Arial" w:hAnsi="Arial" w:cs="Arial"/>
          <w:shd w:val="clear" w:color="auto" w:fill="FFFFFF"/>
          <w:lang w:val="es-CO"/>
        </w:rPr>
        <w:t xml:space="preserve">. Abolición de la Esclavitud. </w:t>
      </w:r>
      <w:r w:rsidRPr="00D249EA">
        <w:rPr>
          <w:rFonts w:ascii="Arial" w:hAnsi="Arial" w:cs="Arial"/>
          <w:lang w:val="es-ES"/>
        </w:rPr>
        <w:t>[En línea]</w:t>
      </w:r>
      <w:r w:rsidRPr="00D249EA">
        <w:rPr>
          <w:rFonts w:ascii="Arial" w:hAnsi="Arial" w:cs="Arial"/>
          <w:shd w:val="clear" w:color="auto" w:fill="FFFFFF"/>
          <w:lang w:val="es-CO"/>
        </w:rPr>
        <w:t xml:space="preserve"> &lt; </w:t>
      </w:r>
      <w:r w:rsidR="00BB4086">
        <w:fldChar w:fldCharType="begin"/>
      </w:r>
      <w:r w:rsidR="00BB4086" w:rsidRPr="00BB4086">
        <w:rPr>
          <w:lang w:val="es-CO"/>
        </w:rPr>
        <w:instrText xml:space="preserve"> HYPERLINK "http://www.todacolombia.com/etnia</w:instrText>
      </w:r>
      <w:r w:rsidR="00BB4086" w:rsidRPr="00BB4086">
        <w:rPr>
          <w:lang w:val="es-CO"/>
        </w:rPr>
        <w:instrText xml:space="preserve">s/afrocolombianos/abolicionesclavitud.html" </w:instrText>
      </w:r>
      <w:r w:rsidR="00BB4086">
        <w:fldChar w:fldCharType="separate"/>
      </w:r>
      <w:r w:rsidRPr="00D249EA">
        <w:rPr>
          <w:rFonts w:ascii="Arial" w:hAnsi="Arial" w:cs="Arial"/>
          <w:lang w:val="es-CO"/>
        </w:rPr>
        <w:t>http</w:t>
      </w:r>
      <w:r w:rsidR="00BB4086">
        <w:rPr>
          <w:rFonts w:ascii="Arial" w:hAnsi="Arial" w:cs="Arial"/>
          <w:lang w:val="es-CO"/>
        </w:rPr>
        <w:fldChar w:fldCharType="end"/>
      </w:r>
      <w:r w:rsidR="00BB4086">
        <w:fldChar w:fldCharType="begin"/>
      </w:r>
      <w:r w:rsidR="00BB4086" w:rsidRPr="00BB4086">
        <w:rPr>
          <w:lang w:val="es-CO"/>
        </w:rPr>
        <w:instrText xml:space="preserve"> HYPERLINK "http://www.todacolombia.com/etnias/afrocolombianos/abolicionesclavitud.html" </w:instrText>
      </w:r>
      <w:r w:rsidR="00BB4086">
        <w:fldChar w:fldCharType="separate"/>
      </w:r>
      <w:proofErr w:type="gramStart"/>
      <w:r w:rsidRPr="00D249EA">
        <w:rPr>
          <w:rFonts w:ascii="Arial" w:hAnsi="Arial" w:cs="Arial"/>
          <w:lang w:val="es-CO"/>
        </w:rPr>
        <w:t>:/</w:t>
      </w:r>
      <w:proofErr w:type="gramEnd"/>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"http://www.todacolombia.com/etnias/afrocolombianos/abolicionesclavitud.html" </w:instrText>
      </w:r>
      <w:r w:rsidR="00BB4086">
        <w:fldChar w:fldCharType="separate"/>
      </w:r>
      <w:r w:rsidRPr="00D249EA">
        <w:rPr>
          <w:rFonts w:ascii="Arial" w:hAnsi="Arial" w:cs="Arial"/>
          <w:lang w:val="es-CO"/>
        </w:rPr>
        <w:t>www</w:t>
      </w:r>
      <w:r w:rsidR="00BB4086">
        <w:rPr>
          <w:rFonts w:ascii="Arial" w:hAnsi="Arial" w:cs="Arial"/>
          <w:lang w:val="es-CO"/>
        </w:rPr>
        <w:fldChar w:fldCharType="end"/>
      </w:r>
      <w:r w:rsidR="00BB4086">
        <w:fldChar w:fldCharType="begin"/>
      </w:r>
      <w:r w:rsidR="00BB4086" w:rsidRPr="00BB4086">
        <w:rPr>
          <w:lang w:val="es-CO"/>
        </w:rPr>
        <w:instrText xml:space="preserve"> HYPERLINK "htt</w:instrText>
      </w:r>
      <w:r w:rsidR="00BB4086" w:rsidRPr="00BB4086">
        <w:rPr>
          <w:lang w:val="es-CO"/>
        </w:rPr>
        <w:instrText xml:space="preserve">p://www.todacolombia.com/etnias/afrocolombianos/abolicionesclavitud.html" </w:instrText>
      </w:r>
      <w:r w:rsidR="00BB4086">
        <w:fldChar w:fldCharType="separate"/>
      </w:r>
      <w:r w:rsidRPr="00D249EA">
        <w:rPr>
          <w:rFonts w:ascii="Arial" w:hAnsi="Arial" w:cs="Arial"/>
          <w:lang w:val="es-CO"/>
        </w:rPr>
        <w:t>.</w:t>
      </w:r>
      <w:r w:rsidR="00BB4086">
        <w:rPr>
          <w:rFonts w:ascii="Arial" w:hAnsi="Arial" w:cs="Arial"/>
          <w:lang w:val="es-CO"/>
        </w:rPr>
        <w:fldChar w:fldCharType="end"/>
      </w:r>
      <w:r w:rsidR="00BB4086">
        <w:fldChar w:fldCharType="begin"/>
      </w:r>
      <w:r w:rsidR="00BB4086" w:rsidRPr="00BB4086">
        <w:rPr>
          <w:lang w:val="es-CO"/>
        </w:rPr>
        <w:instrText xml:space="preserve"> HYPERLINK "http://www.todacolombia.com/etnias/afrocolombianos/abolicionesclavitud.html" </w:instrText>
      </w:r>
      <w:r w:rsidR="00BB4086">
        <w:fldChar w:fldCharType="separate"/>
      </w:r>
      <w:r w:rsidRPr="00D249EA">
        <w:rPr>
          <w:rFonts w:ascii="Arial" w:hAnsi="Arial" w:cs="Arial"/>
          <w:lang w:val="es-CO"/>
        </w:rPr>
        <w:t>todacolombia</w:t>
      </w:r>
      <w:r w:rsidR="00BB4086">
        <w:rPr>
          <w:rFonts w:ascii="Arial" w:hAnsi="Arial" w:cs="Arial"/>
          <w:lang w:val="es-CO"/>
        </w:rPr>
        <w:fldChar w:fldCharType="end"/>
      </w:r>
      <w:hyperlink r:id="rId1" w:history="1">
        <w:r w:rsidRPr="00D249EA">
          <w:rPr>
            <w:rFonts w:ascii="Arial" w:hAnsi="Arial" w:cs="Arial"/>
            <w:lang w:val="es-CO"/>
          </w:rPr>
          <w:t>.</w:t>
        </w:r>
      </w:hyperlink>
      <w:hyperlink r:id="rId2" w:history="1">
        <w:r w:rsidRPr="00D249EA">
          <w:rPr>
            <w:rFonts w:ascii="Arial" w:hAnsi="Arial" w:cs="Arial"/>
            <w:lang w:val="es-CO"/>
          </w:rPr>
          <w:t>com</w:t>
        </w:r>
      </w:hyperlink>
      <w:hyperlink r:id="rId3" w:history="1">
        <w:r w:rsidRPr="00D249EA">
          <w:rPr>
            <w:rFonts w:ascii="Arial" w:hAnsi="Arial" w:cs="Arial"/>
            <w:lang w:val="es-CO"/>
          </w:rPr>
          <w:t>/</w:t>
        </w:r>
      </w:hyperlink>
      <w:hyperlink r:id="rId4" w:history="1">
        <w:r w:rsidRPr="00D249EA">
          <w:rPr>
            <w:rFonts w:ascii="Arial" w:hAnsi="Arial" w:cs="Arial"/>
            <w:lang w:val="es-CO"/>
          </w:rPr>
          <w:t>etnias</w:t>
        </w:r>
      </w:hyperlink>
      <w:hyperlink r:id="rId5" w:history="1">
        <w:r w:rsidRPr="00D249EA">
          <w:rPr>
            <w:rFonts w:ascii="Arial" w:hAnsi="Arial" w:cs="Arial"/>
            <w:lang w:val="es-CO"/>
          </w:rPr>
          <w:t>/</w:t>
        </w:r>
      </w:hyperlink>
      <w:hyperlink r:id="rId6" w:history="1">
        <w:r w:rsidRPr="00D249EA">
          <w:rPr>
            <w:rFonts w:ascii="Arial" w:hAnsi="Arial" w:cs="Arial"/>
            <w:lang w:val="es-CO"/>
          </w:rPr>
          <w:t>afrocolombianos</w:t>
        </w:r>
      </w:hyperlink>
      <w:hyperlink r:id="rId7" w:history="1">
        <w:r w:rsidRPr="00D249EA">
          <w:rPr>
            <w:rFonts w:ascii="Arial" w:hAnsi="Arial" w:cs="Arial"/>
            <w:lang w:val="es-CO"/>
          </w:rPr>
          <w:t>/</w:t>
        </w:r>
      </w:hyperlink>
      <w:hyperlink r:id="rId8" w:history="1">
        <w:r w:rsidRPr="00D249EA">
          <w:rPr>
            <w:rFonts w:ascii="Arial" w:hAnsi="Arial" w:cs="Arial"/>
            <w:lang w:val="es-CO"/>
          </w:rPr>
          <w:t>abolicionesclavitud</w:t>
        </w:r>
      </w:hyperlink>
      <w:hyperlink r:id="rId9" w:history="1">
        <w:r w:rsidRPr="00D249EA">
          <w:rPr>
            <w:rFonts w:ascii="Arial" w:hAnsi="Arial" w:cs="Arial"/>
            <w:lang w:val="es-CO"/>
          </w:rPr>
          <w:t>.</w:t>
        </w:r>
      </w:hyperlink>
      <w:hyperlink r:id="rId10" w:history="1">
        <w:r w:rsidRPr="00D249EA">
          <w:rPr>
            <w:rFonts w:ascii="Arial" w:hAnsi="Arial" w:cs="Arial"/>
            <w:lang w:val="es-CO"/>
          </w:rPr>
          <w:t>html</w:t>
        </w:r>
      </w:hyperlink>
      <w:proofErr w:type="gramStart"/>
      <w:r w:rsidRPr="00D249EA">
        <w:rPr>
          <w:rFonts w:ascii="Arial" w:hAnsi="Arial" w:cs="Arial"/>
          <w:lang w:val="es-CO"/>
        </w:rPr>
        <w:t>&gt; .</w:t>
      </w:r>
      <w:proofErr w:type="gramEnd"/>
      <w:r w:rsidRPr="00D249EA">
        <w:rPr>
          <w:rFonts w:ascii="Arial" w:hAnsi="Arial" w:cs="Arial"/>
          <w:lang w:val="es-ES"/>
        </w:rPr>
        <w:t xml:space="preserve"> [</w:t>
      </w:r>
      <w:r w:rsidRPr="00D249EA">
        <w:rPr>
          <w:rFonts w:ascii="Arial" w:hAnsi="Arial" w:cs="Arial"/>
          <w:shd w:val="clear" w:color="auto" w:fill="FFFFFF"/>
          <w:lang w:val="es-CO"/>
        </w:rPr>
        <w:t>Consultado el 4 de marzo; 2012</w:t>
      </w:r>
      <w:r w:rsidRPr="00D249EA">
        <w:rPr>
          <w:rFonts w:ascii="Arial" w:hAnsi="Arial" w:cs="Arial"/>
          <w:lang w:val="es-ES"/>
        </w:rPr>
        <w:t>]</w:t>
      </w:r>
    </w:p>
  </w:footnote>
  <w:footnote w:id="6">
    <w:p w:rsidR="007D6D74" w:rsidRPr="007D6D74" w:rsidRDefault="007D6D74">
      <w:pPr>
        <w:pStyle w:val="Textonotapie"/>
        <w:rPr>
          <w:lang w:val="es-ES"/>
        </w:rPr>
      </w:pPr>
      <w:r w:rsidRPr="007D6D74">
        <w:rPr>
          <w:rStyle w:val="Refdenotaalpie"/>
        </w:rPr>
        <w:footnoteRef/>
      </w:r>
      <w:r w:rsidRPr="007D6D74">
        <w:rPr>
          <w:lang w:val="es-ES"/>
        </w:rPr>
        <w:t xml:space="preserve"> </w:t>
      </w:r>
      <w:r w:rsidRPr="007D6D74">
        <w:rPr>
          <w:rFonts w:ascii="Arial" w:hAnsi="Arial" w:cs="Arial"/>
          <w:lang w:val="es-CO"/>
        </w:rPr>
        <w:t>Fundación Universitaria Luís Amigó FUNLAM. Presentación</w:t>
      </w:r>
      <w:r w:rsidRPr="007D6D74">
        <w:rPr>
          <w:rFonts w:ascii="Arial" w:hAnsi="Arial" w:cs="Arial"/>
          <w:lang w:val="es-ES"/>
        </w:rPr>
        <w:t xml:space="preserve">. [En línea]. </w:t>
      </w:r>
      <w:r w:rsidRPr="007D6D74">
        <w:rPr>
          <w:rStyle w:val="apple-converted-space"/>
          <w:rFonts w:ascii="Arial" w:hAnsi="Arial" w:cs="Arial"/>
          <w:lang w:val="es-CO"/>
        </w:rPr>
        <w:t>&lt;</w:t>
      </w:r>
      <w:hyperlink r:id="rId11" w:history="1">
        <w:r w:rsidRPr="007D6D74">
          <w:rPr>
            <w:rStyle w:val="Hipervnculo"/>
            <w:rFonts w:ascii="Arial" w:hAnsi="Arial" w:cs="Arial"/>
            <w:color w:val="auto"/>
            <w:u w:val="none"/>
            <w:lang w:val="es-CO"/>
          </w:rPr>
          <w:t>http</w:t>
        </w:r>
      </w:hyperlink>
      <w:hyperlink r:id="rId12" w:history="1">
        <w:proofErr w:type="gramStart"/>
        <w:r w:rsidRPr="007D6D74">
          <w:rPr>
            <w:rFonts w:ascii="Arial" w:hAnsi="Arial" w:cs="Arial"/>
            <w:lang w:val="es-CO"/>
          </w:rPr>
          <w:t>:/</w:t>
        </w:r>
        <w:proofErr w:type="gramEnd"/>
        <w:r w:rsidRPr="007D6D74">
          <w:rPr>
            <w:rFonts w:ascii="Arial" w:hAnsi="Arial" w:cs="Arial"/>
            <w:lang w:val="es-CO"/>
          </w:rPr>
          <w:t>/</w:t>
        </w:r>
      </w:hyperlink>
      <w:hyperlink r:id="rId13" w:history="1">
        <w:r w:rsidRPr="007D6D74">
          <w:rPr>
            <w:rFonts w:ascii="Arial" w:hAnsi="Arial" w:cs="Arial"/>
            <w:lang w:val="es-CO"/>
          </w:rPr>
          <w:t>www</w:t>
        </w:r>
      </w:hyperlink>
      <w:hyperlink r:id="rId14" w:history="1">
        <w:r w:rsidRPr="007D6D74">
          <w:rPr>
            <w:rFonts w:ascii="Arial" w:hAnsi="Arial" w:cs="Arial"/>
            <w:lang w:val="es-CO"/>
          </w:rPr>
          <w:t>.</w:t>
        </w:r>
      </w:hyperlink>
      <w:hyperlink r:id="rId15" w:history="1">
        <w:proofErr w:type="gramStart"/>
        <w:r w:rsidRPr="007D6D74">
          <w:rPr>
            <w:rFonts w:ascii="Arial" w:hAnsi="Arial" w:cs="Arial"/>
          </w:rPr>
          <w:t>funlam</w:t>
        </w:r>
        <w:proofErr w:type="gramEnd"/>
      </w:hyperlink>
      <w:hyperlink r:id="rId16" w:history="1">
        <w:r w:rsidRPr="007D6D74">
          <w:rPr>
            <w:rFonts w:ascii="Arial" w:hAnsi="Arial" w:cs="Arial"/>
          </w:rPr>
          <w:t>.</w:t>
        </w:r>
      </w:hyperlink>
      <w:hyperlink r:id="rId17" w:history="1">
        <w:proofErr w:type="gramStart"/>
        <w:r w:rsidRPr="007D6D74">
          <w:rPr>
            <w:rFonts w:ascii="Arial" w:hAnsi="Arial" w:cs="Arial"/>
          </w:rPr>
          <w:t>edu</w:t>
        </w:r>
        <w:proofErr w:type="gramEnd"/>
      </w:hyperlink>
      <w:hyperlink r:id="rId18" w:history="1">
        <w:r w:rsidRPr="007D6D74">
          <w:rPr>
            <w:rFonts w:ascii="Arial" w:hAnsi="Arial" w:cs="Arial"/>
          </w:rPr>
          <w:t>.</w:t>
        </w:r>
      </w:hyperlink>
      <w:hyperlink r:id="rId19" w:history="1">
        <w:r w:rsidRPr="007D6D74">
          <w:rPr>
            <w:rFonts w:ascii="Arial" w:hAnsi="Arial" w:cs="Arial"/>
          </w:rPr>
          <w:t>co</w:t>
        </w:r>
      </w:hyperlink>
      <w:hyperlink r:id="rId20" w:history="1">
        <w:r w:rsidRPr="007D6D74">
          <w:rPr>
            <w:rFonts w:ascii="Arial" w:hAnsi="Arial" w:cs="Arial"/>
          </w:rPr>
          <w:t>/</w:t>
        </w:r>
      </w:hyperlink>
      <w:hyperlink r:id="rId21" w:history="1">
        <w:r w:rsidRPr="007D6D74">
          <w:rPr>
            <w:rFonts w:ascii="Arial" w:hAnsi="Arial" w:cs="Arial"/>
          </w:rPr>
          <w:t>modules</w:t>
        </w:r>
      </w:hyperlink>
      <w:hyperlink r:id="rId22" w:history="1">
        <w:r w:rsidRPr="007D6D74">
          <w:rPr>
            <w:rFonts w:ascii="Arial" w:hAnsi="Arial" w:cs="Arial"/>
          </w:rPr>
          <w:t>/</w:t>
        </w:r>
      </w:hyperlink>
      <w:hyperlink r:id="rId23" w:history="1">
        <w:r w:rsidRPr="007D6D74">
          <w:rPr>
            <w:rFonts w:ascii="Arial" w:hAnsi="Arial" w:cs="Arial"/>
          </w:rPr>
          <w:t>generalinternet</w:t>
        </w:r>
      </w:hyperlink>
      <w:hyperlink r:id="rId24" w:history="1">
        <w:r w:rsidRPr="007D6D74">
          <w:rPr>
            <w:rFonts w:ascii="Arial" w:hAnsi="Arial" w:cs="Arial"/>
          </w:rPr>
          <w:t>/</w:t>
        </w:r>
      </w:hyperlink>
      <w:hyperlink r:id="rId25" w:history="1">
        <w:r w:rsidRPr="007D6D74">
          <w:rPr>
            <w:rFonts w:ascii="Arial" w:hAnsi="Arial" w:cs="Arial"/>
          </w:rPr>
          <w:t>item</w:t>
        </w:r>
      </w:hyperlink>
      <w:hyperlink r:id="rId26" w:history="1">
        <w:r w:rsidRPr="007D6D74">
          <w:rPr>
            <w:rFonts w:ascii="Arial" w:hAnsi="Arial" w:cs="Arial"/>
          </w:rPr>
          <w:t>.</w:t>
        </w:r>
      </w:hyperlink>
      <w:hyperlink r:id="rId27" w:history="1">
        <w:proofErr w:type="gramStart"/>
        <w:r w:rsidRPr="007D6D74">
          <w:rPr>
            <w:rFonts w:ascii="Arial" w:hAnsi="Arial" w:cs="Arial"/>
          </w:rPr>
          <w:t>php</w:t>
        </w:r>
        <w:proofErr w:type="gramEnd"/>
      </w:hyperlink>
      <w:hyperlink r:id="rId28" w:history="1">
        <w:r w:rsidRPr="007D6D74">
          <w:rPr>
            <w:rFonts w:ascii="Arial" w:hAnsi="Arial" w:cs="Arial"/>
          </w:rPr>
          <w:t>?</w:t>
        </w:r>
      </w:hyperlink>
      <w:hyperlink r:id="rId29" w:history="1">
        <w:proofErr w:type="gramStart"/>
        <w:r w:rsidRPr="007D6D74">
          <w:rPr>
            <w:rFonts w:ascii="Arial" w:hAnsi="Arial" w:cs="Arial"/>
          </w:rPr>
          <w:t>itemid</w:t>
        </w:r>
        <w:proofErr w:type="gramEnd"/>
      </w:hyperlink>
      <w:hyperlink r:id="rId30" w:history="1">
        <w:r w:rsidRPr="007D6D74">
          <w:rPr>
            <w:rFonts w:ascii="Arial" w:hAnsi="Arial" w:cs="Arial"/>
          </w:rPr>
          <w:t>=211?</w:t>
        </w:r>
      </w:hyperlink>
      <w:hyperlink r:id="rId31" w:history="1">
        <w:proofErr w:type="gramStart"/>
        <w:r w:rsidRPr="007D6D74">
          <w:rPr>
            <w:rFonts w:ascii="Arial" w:hAnsi="Arial" w:cs="Arial"/>
          </w:rPr>
          <w:t>mn</w:t>
        </w:r>
        <w:proofErr w:type="gramEnd"/>
      </w:hyperlink>
      <w:hyperlink r:id="rId32" w:history="1">
        <w:r w:rsidRPr="007D6D74">
          <w:rPr>
            <w:rFonts w:ascii="Arial" w:hAnsi="Arial" w:cs="Arial"/>
          </w:rPr>
          <w:t>=11&amp;</w:t>
        </w:r>
      </w:hyperlink>
      <w:hyperlink r:id="rId33" w:history="1">
        <w:r w:rsidRPr="007D6D74">
          <w:rPr>
            <w:rFonts w:ascii="Arial" w:hAnsi="Arial" w:cs="Arial"/>
          </w:rPr>
          <w:t>sm</w:t>
        </w:r>
      </w:hyperlink>
      <w:hyperlink r:id="rId34" w:history="1">
        <w:r w:rsidRPr="007D6D74">
          <w:rPr>
            <w:rFonts w:ascii="Arial" w:hAnsi="Arial" w:cs="Arial"/>
          </w:rPr>
          <w:t>=11-0</w:t>
        </w:r>
      </w:hyperlink>
      <w:r w:rsidRPr="007D6D74">
        <w:rPr>
          <w:rFonts w:ascii="Arial" w:hAnsi="Arial" w:cs="Arial"/>
        </w:rPr>
        <w:t xml:space="preserve">&gt;. </w:t>
      </w:r>
      <w:r w:rsidRPr="007D6D74">
        <w:rPr>
          <w:rFonts w:ascii="Arial" w:hAnsi="Arial" w:cs="Arial"/>
          <w:lang w:val="es-ES"/>
        </w:rPr>
        <w:t>[</w:t>
      </w:r>
      <w:r w:rsidRPr="007D6D74">
        <w:rPr>
          <w:rFonts w:ascii="Arial" w:hAnsi="Arial" w:cs="Arial"/>
          <w:lang w:val="es-CO"/>
        </w:rPr>
        <w:t>Consulta: 2 de marzo de 2012</w:t>
      </w:r>
      <w:r w:rsidRPr="007D6D74">
        <w:rPr>
          <w:rFonts w:ascii="Arial" w:hAnsi="Arial" w:cs="Arial"/>
          <w:lang w:val="es-ES"/>
        </w:rPr>
        <w:t>]</w:t>
      </w:r>
    </w:p>
  </w:footnote>
  <w:footnote w:id="7">
    <w:p w:rsidR="00AC7CAC" w:rsidRPr="0075566B" w:rsidRDefault="00AC7CAC" w:rsidP="003D7176">
      <w:pPr>
        <w:pStyle w:val="Textonotapie"/>
        <w:ind w:left="360" w:firstLine="120"/>
        <w:rPr>
          <w:rFonts w:ascii="Arial" w:hAnsi="Arial" w:cs="Arial"/>
          <w:lang w:val="es-ES"/>
        </w:rPr>
      </w:pPr>
      <w:r w:rsidRPr="0075566B">
        <w:rPr>
          <w:rFonts w:ascii="Arial" w:hAnsi="Arial" w:cs="Arial"/>
          <w:lang w:val="es-CO"/>
        </w:rPr>
        <w:t xml:space="preserve">ZULUAGA CARDONA, Cristina. Avisos Judiciales.). </w:t>
      </w:r>
      <w:r w:rsidRPr="0075566B">
        <w:rPr>
          <w:rFonts w:ascii="Arial" w:hAnsi="Arial" w:cs="Arial"/>
          <w:lang w:val="es-ES"/>
        </w:rPr>
        <w:t xml:space="preserve">[En línea]. </w:t>
      </w:r>
      <w:r w:rsidRPr="0075566B">
        <w:rPr>
          <w:rFonts w:ascii="Arial" w:hAnsi="Arial" w:cs="Arial"/>
          <w:lang w:val="es-CO"/>
        </w:rPr>
        <w:t xml:space="preserve"> &lt;URL: </w:t>
      </w:r>
      <w:hyperlink r:id="rId35" w:history="1">
        <w:r w:rsidRPr="0075566B">
          <w:rPr>
            <w:rStyle w:val="Hipervnculo"/>
            <w:rFonts w:ascii="Arial" w:hAnsi="Arial" w:cs="Arial"/>
            <w:color w:val="auto"/>
            <w:u w:val="none"/>
            <w:lang w:val="es-CO"/>
          </w:rPr>
          <w:t>http://www.elmundo.com/edictos.pdf</w:t>
        </w:r>
      </w:hyperlink>
      <w:r w:rsidRPr="0075566B">
        <w:rPr>
          <w:rFonts w:ascii="Arial" w:hAnsi="Arial" w:cs="Arial"/>
          <w:lang w:val="es-CO"/>
        </w:rPr>
        <w:t xml:space="preserve">&gt; </w:t>
      </w:r>
      <w:r w:rsidRPr="0075566B">
        <w:rPr>
          <w:rFonts w:ascii="Arial" w:hAnsi="Arial" w:cs="Arial"/>
          <w:lang w:val="es-ES"/>
        </w:rPr>
        <w:t>[</w:t>
      </w:r>
      <w:r w:rsidRPr="0075566B">
        <w:rPr>
          <w:rFonts w:ascii="Arial" w:hAnsi="Arial" w:cs="Arial"/>
          <w:lang w:val="es-CO"/>
        </w:rPr>
        <w:t>Citado 4 de marzo; 2012</w:t>
      </w:r>
      <w:r w:rsidRPr="0075566B">
        <w:rPr>
          <w:rFonts w:ascii="Arial" w:hAnsi="Arial" w:cs="Arial"/>
          <w:lang w:val="es-ES"/>
        </w:rPr>
        <w:t>]</w:t>
      </w:r>
    </w:p>
  </w:footnote>
  <w:footnote w:id="8">
    <w:p w:rsidR="00AC7CAC" w:rsidRPr="0075566B" w:rsidRDefault="00AC7CAC" w:rsidP="00441385">
      <w:pPr>
        <w:pStyle w:val="Textonotapie"/>
        <w:rPr>
          <w:rFonts w:ascii="Arial" w:hAnsi="Arial" w:cs="Arial"/>
          <w:lang w:val="es-CO"/>
        </w:rPr>
      </w:pPr>
      <w:r w:rsidRPr="0075566B">
        <w:rPr>
          <w:rStyle w:val="Refdenotaalpie"/>
          <w:rFonts w:ascii="Arial" w:hAnsi="Arial" w:cs="Arial"/>
        </w:rPr>
        <w:footnoteRef/>
      </w:r>
      <w:r w:rsidRPr="0075566B">
        <w:rPr>
          <w:rFonts w:ascii="Arial" w:hAnsi="Arial" w:cs="Arial"/>
          <w:lang w:val="es-CO"/>
        </w:rPr>
        <w:t xml:space="preserve"> </w:t>
      </w:r>
      <w:r w:rsidRPr="0075566B">
        <w:rPr>
          <w:rFonts w:ascii="Arial" w:hAnsi="Arial" w:cs="Arial"/>
          <w:lang w:val="es-ES"/>
        </w:rPr>
        <w:t xml:space="preserve">Real Academia Española. </w:t>
      </w:r>
      <w:proofErr w:type="gramStart"/>
      <w:r w:rsidRPr="0075566B">
        <w:rPr>
          <w:rFonts w:ascii="Arial" w:hAnsi="Arial" w:cs="Arial"/>
          <w:lang w:val="es-ES"/>
        </w:rPr>
        <w:t>Comunicación .</w:t>
      </w:r>
      <w:proofErr w:type="gramEnd"/>
      <w:r w:rsidRPr="0075566B">
        <w:rPr>
          <w:rFonts w:ascii="Arial" w:hAnsi="Arial" w:cs="Arial"/>
          <w:lang w:val="es-ES"/>
        </w:rPr>
        <w:t xml:space="preserve"> [En línea]. &lt;</w:t>
      </w:r>
      <w:hyperlink r:id="rId36" w:history="1">
        <w:r w:rsidRPr="0075566B">
          <w:rPr>
            <w:rStyle w:val="Hipervnculo"/>
            <w:rFonts w:ascii="Arial" w:hAnsi="Arial" w:cs="Arial"/>
            <w:color w:val="auto"/>
            <w:u w:val="none"/>
            <w:lang w:val="es-ES"/>
          </w:rPr>
          <w:t>http://www.rae.es/rae.html</w:t>
        </w:r>
      </w:hyperlink>
      <w:r w:rsidRPr="0075566B">
        <w:rPr>
          <w:rFonts w:ascii="Arial" w:hAnsi="Arial" w:cs="Arial"/>
          <w:lang w:val="es-ES"/>
        </w:rPr>
        <w:t>&gt;. [Consulta: 4 de marzo de 2012].</w:t>
      </w:r>
    </w:p>
  </w:footnote>
  <w:footnote w:id="9">
    <w:p w:rsidR="00AC7CAC" w:rsidRPr="0075566B" w:rsidRDefault="00AC7CAC" w:rsidP="0089074F">
      <w:pPr>
        <w:rPr>
          <w:rFonts w:ascii="Arial" w:hAnsi="Arial" w:cs="Arial"/>
          <w:sz w:val="20"/>
          <w:szCs w:val="20"/>
        </w:rPr>
      </w:pPr>
      <w:r w:rsidRPr="0075566B">
        <w:rPr>
          <w:rStyle w:val="Refdenotaalpie"/>
          <w:rFonts w:ascii="Arial" w:hAnsi="Arial" w:cs="Arial"/>
          <w:sz w:val="20"/>
          <w:szCs w:val="20"/>
        </w:rPr>
        <w:footnoteRef/>
      </w:r>
      <w:r w:rsidRPr="0075566B">
        <w:rPr>
          <w:rFonts w:ascii="Arial" w:hAnsi="Arial" w:cs="Arial"/>
          <w:sz w:val="20"/>
          <w:szCs w:val="20"/>
        </w:rPr>
        <w:t xml:space="preserve"> CORTÉS, Juan José. Cultura y Comunicación como Praxis para el Desarrollo. [En línea]. &lt;</w:t>
      </w:r>
      <w:hyperlink r:id="rId37" w:history="1">
        <w:r w:rsidRPr="0075566B">
          <w:rPr>
            <w:rStyle w:val="Hipervnculo"/>
            <w:rFonts w:ascii="Arial" w:hAnsi="Arial" w:cs="Arial"/>
            <w:color w:val="auto"/>
            <w:sz w:val="20"/>
            <w:szCs w:val="20"/>
            <w:u w:val="none"/>
          </w:rPr>
          <w:t>http://www.hegoa.ehu.es/congreso/gasteiz/doku/JuanjoCortes.pdf</w:t>
        </w:r>
      </w:hyperlink>
      <w:r w:rsidRPr="0075566B">
        <w:rPr>
          <w:rFonts w:ascii="Arial" w:hAnsi="Arial" w:cs="Arial"/>
          <w:sz w:val="20"/>
          <w:szCs w:val="20"/>
        </w:rPr>
        <w:t>&gt;. [Citado 4 de marzo; 2012].</w:t>
      </w:r>
    </w:p>
    <w:p w:rsidR="00AC7CAC" w:rsidRPr="0075566B" w:rsidRDefault="00AC7CAC">
      <w:pPr>
        <w:pStyle w:val="Textonotapie"/>
        <w:rPr>
          <w:rFonts w:ascii="Arial" w:hAnsi="Arial" w:cs="Arial"/>
          <w:lang w:val="es-ES"/>
        </w:rPr>
      </w:pPr>
    </w:p>
  </w:footnote>
  <w:footnote w:id="10">
    <w:p w:rsidR="00AC7CAC" w:rsidRPr="008D677E" w:rsidRDefault="00AC7CAC">
      <w:pPr>
        <w:pStyle w:val="Textonotapie"/>
        <w:rPr>
          <w:lang w:val="es-ES"/>
        </w:rPr>
      </w:pPr>
      <w:r w:rsidRPr="008D677E">
        <w:rPr>
          <w:rStyle w:val="Refdenotaalpie"/>
        </w:rPr>
        <w:footnoteRef/>
      </w:r>
      <w:r w:rsidRPr="008D677E">
        <w:rPr>
          <w:lang w:val="es-ES"/>
        </w:rPr>
        <w:t xml:space="preserve"> </w:t>
      </w:r>
      <w:r w:rsidRPr="008D677E">
        <w:rPr>
          <w:rFonts w:cs="Arial"/>
          <w:shd w:val="clear" w:color="auto" w:fill="FFFFFF"/>
          <w:lang w:val="es-ES"/>
        </w:rPr>
        <w:t>JUAREZ, Ángela Beatriz.</w:t>
      </w:r>
      <w:r w:rsidRPr="008D677E">
        <w:rPr>
          <w:rFonts w:cs="Arial"/>
          <w:lang w:val="es-ES"/>
        </w:rPr>
        <w:t xml:space="preserve"> </w:t>
      </w:r>
      <w:hyperlink r:id="rId38" w:tooltip="Enlace permanente a Del descentramiento del saber escolar a partir de las oralidades y las visualidades como modos de configuración cultural de los sujetos" w:history="1">
        <w:r w:rsidRPr="008D677E">
          <w:rPr>
            <w:rStyle w:val="Hipervnculo"/>
            <w:rFonts w:cs="Arial"/>
            <w:color w:val="auto"/>
            <w:u w:val="none"/>
            <w:lang w:val="es-ES"/>
          </w:rPr>
          <w:t>Del descentramiento del saber escolar a partir de las oralidades y las visualidades como modos de configuración cultural de los sujetos</w:t>
        </w:r>
      </w:hyperlink>
      <w:r w:rsidRPr="008D677E">
        <w:rPr>
          <w:rFonts w:cs="Arial"/>
          <w:lang w:val="es-ES"/>
        </w:rPr>
        <w:t xml:space="preserve">. </w:t>
      </w:r>
      <w:r w:rsidRPr="008D677E">
        <w:rPr>
          <w:rFonts w:ascii="Arial" w:hAnsi="Arial" w:cs="Arial"/>
          <w:lang w:val="es-ES"/>
        </w:rPr>
        <w:t xml:space="preserve">[En línea]. </w:t>
      </w:r>
      <w:r w:rsidRPr="008D677E">
        <w:rPr>
          <w:rFonts w:cs="Arial"/>
          <w:lang w:val="es-ES"/>
        </w:rPr>
        <w:t xml:space="preserve"> &lt; </w:t>
      </w:r>
      <w:hyperlink r:id="rId39" w:history="1">
        <w:r w:rsidRPr="008D677E">
          <w:rPr>
            <w:rStyle w:val="Hipervnculo"/>
            <w:rFonts w:cs="Arial"/>
            <w:color w:val="auto"/>
            <w:u w:val="none"/>
            <w:lang w:val="es-ES"/>
          </w:rPr>
          <w:t>http://blogsdelagente.com/angelabjuarez/tag/jesus-martin-barbero/</w:t>
        </w:r>
      </w:hyperlink>
      <w:r w:rsidRPr="008D677E">
        <w:rPr>
          <w:rFonts w:cs="Arial"/>
          <w:lang w:val="es-ES"/>
        </w:rPr>
        <w:t xml:space="preserve">&gt; </w:t>
      </w:r>
      <w:r w:rsidRPr="008D677E">
        <w:rPr>
          <w:rFonts w:ascii="Arial" w:hAnsi="Arial" w:cs="Arial"/>
          <w:lang w:val="es-ES"/>
        </w:rPr>
        <w:t>[</w:t>
      </w:r>
      <w:r w:rsidRPr="008D677E">
        <w:rPr>
          <w:rFonts w:cs="Arial"/>
          <w:lang w:val="es-ES"/>
        </w:rPr>
        <w:t>Citado 4 de marzo; 2012</w:t>
      </w:r>
      <w:r w:rsidRPr="008D677E">
        <w:rPr>
          <w:rFonts w:ascii="Arial" w:hAnsi="Arial" w:cs="Arial"/>
          <w:lang w:val="es-ES"/>
        </w:rPr>
        <w:t>].</w:t>
      </w:r>
    </w:p>
  </w:footnote>
  <w:footnote w:id="11">
    <w:p w:rsidR="00AC7CAC" w:rsidRPr="0089074F" w:rsidRDefault="00AC7CAC">
      <w:pPr>
        <w:pStyle w:val="Textonotapie"/>
        <w:rPr>
          <w:lang w:val="es-ES"/>
        </w:rPr>
      </w:pPr>
      <w:r w:rsidRPr="008D677E">
        <w:rPr>
          <w:rStyle w:val="Refdenotaalpie"/>
        </w:rPr>
        <w:footnoteRef/>
      </w:r>
      <w:r w:rsidRPr="008D677E">
        <w:rPr>
          <w:lang w:val="es-ES"/>
        </w:rPr>
        <w:t xml:space="preserve"> </w:t>
      </w:r>
      <w:r w:rsidRPr="008D677E">
        <w:rPr>
          <w:rFonts w:ascii="Arial" w:hAnsi="Arial" w:cs="Arial"/>
          <w:lang w:val="es-ES"/>
        </w:rPr>
        <w:t xml:space="preserve">CORTÉS, </w:t>
      </w:r>
      <w:proofErr w:type="spellStart"/>
      <w:r w:rsidRPr="008D677E">
        <w:rPr>
          <w:rFonts w:ascii="Arial" w:hAnsi="Arial" w:cs="Arial"/>
          <w:lang w:val="es-ES"/>
        </w:rPr>
        <w:t>Op</w:t>
      </w:r>
      <w:proofErr w:type="spellEnd"/>
      <w:r w:rsidRPr="008D677E">
        <w:rPr>
          <w:rFonts w:ascii="Arial" w:hAnsi="Arial" w:cs="Arial"/>
          <w:lang w:val="es-ES"/>
        </w:rPr>
        <w:t>. Cit.</w:t>
      </w:r>
    </w:p>
  </w:footnote>
  <w:footnote w:id="12">
    <w:p w:rsidR="00AC7CAC" w:rsidRPr="008D677E" w:rsidRDefault="00AC7CAC">
      <w:pPr>
        <w:pStyle w:val="Textonotapie"/>
        <w:rPr>
          <w:rFonts w:ascii="Arial" w:hAnsi="Arial" w:cs="Arial"/>
          <w:lang w:val="es-ES"/>
        </w:rPr>
      </w:pPr>
      <w:r w:rsidRPr="008D677E">
        <w:rPr>
          <w:rStyle w:val="Refdenotaalpie"/>
          <w:rFonts w:ascii="Arial" w:hAnsi="Arial" w:cs="Arial"/>
        </w:rPr>
        <w:footnoteRef/>
      </w:r>
      <w:r w:rsidRPr="008D677E">
        <w:rPr>
          <w:rFonts w:ascii="Arial" w:hAnsi="Arial" w:cs="Arial"/>
          <w:lang w:val="es-ES"/>
        </w:rPr>
        <w:t xml:space="preserve"> CORTÉS,  </w:t>
      </w:r>
      <w:proofErr w:type="spellStart"/>
      <w:r w:rsidRPr="008D677E">
        <w:rPr>
          <w:rFonts w:ascii="Arial" w:hAnsi="Arial" w:cs="Arial"/>
          <w:lang w:val="es-ES"/>
        </w:rPr>
        <w:t>Op</w:t>
      </w:r>
      <w:proofErr w:type="spellEnd"/>
      <w:r w:rsidRPr="008D677E">
        <w:rPr>
          <w:rFonts w:ascii="Arial" w:hAnsi="Arial" w:cs="Arial"/>
          <w:lang w:val="es-ES"/>
        </w:rPr>
        <w:t>. Cit.</w:t>
      </w:r>
    </w:p>
  </w:footnote>
  <w:footnote w:id="13">
    <w:p w:rsidR="00AC7CAC" w:rsidRPr="008D677E" w:rsidRDefault="00AC7CAC" w:rsidP="008D677E">
      <w:pPr>
        <w:pStyle w:val="Textonotapie"/>
        <w:ind w:left="360" w:firstLine="0"/>
        <w:rPr>
          <w:rFonts w:ascii="Arial" w:hAnsi="Arial" w:cs="Arial"/>
          <w:lang w:val="es-ES"/>
        </w:rPr>
      </w:pPr>
      <w:r w:rsidRPr="008D677E">
        <w:rPr>
          <w:rStyle w:val="Refdenotaalpie"/>
          <w:rFonts w:ascii="Arial" w:hAnsi="Arial" w:cs="Arial"/>
        </w:rPr>
        <w:footnoteRef/>
      </w:r>
      <w:r w:rsidRPr="008D677E">
        <w:rPr>
          <w:rFonts w:ascii="Arial" w:hAnsi="Arial" w:cs="Arial"/>
          <w:lang w:val="es-ES"/>
        </w:rPr>
        <w:t xml:space="preserve"> EDWARD B, Taylor, citado por BOCK, </w:t>
      </w:r>
      <w:proofErr w:type="spellStart"/>
      <w:r w:rsidRPr="008D677E">
        <w:rPr>
          <w:rFonts w:ascii="Arial" w:hAnsi="Arial" w:cs="Arial"/>
          <w:lang w:val="es-ES"/>
        </w:rPr>
        <w:t>Philipk</w:t>
      </w:r>
      <w:proofErr w:type="spellEnd"/>
      <w:r w:rsidRPr="008D677E">
        <w:rPr>
          <w:rFonts w:ascii="Arial" w:hAnsi="Arial" w:cs="Arial"/>
          <w:lang w:val="es-ES"/>
        </w:rPr>
        <w:t xml:space="preserve">. Introducción a la Moderna Antropología Cultural. </w:t>
      </w:r>
      <w:proofErr w:type="spellStart"/>
      <w:r w:rsidRPr="008D677E">
        <w:rPr>
          <w:rFonts w:ascii="Arial" w:hAnsi="Arial" w:cs="Arial"/>
          <w:lang w:val="es-ES"/>
        </w:rPr>
        <w:t>Mexico</w:t>
      </w:r>
      <w:proofErr w:type="spellEnd"/>
      <w:r w:rsidRPr="008D677E">
        <w:rPr>
          <w:rFonts w:ascii="Arial" w:hAnsi="Arial" w:cs="Arial"/>
          <w:lang w:val="es-ES"/>
        </w:rPr>
        <w:t>: Fondo de Cultura Económica, 1977.</w:t>
      </w:r>
    </w:p>
  </w:footnote>
  <w:footnote w:id="14">
    <w:p w:rsidR="00AC7CAC" w:rsidRPr="008D677E" w:rsidRDefault="00AC7CAC" w:rsidP="008D677E">
      <w:pPr>
        <w:pStyle w:val="Textonotapie"/>
        <w:ind w:left="360" w:firstLine="210"/>
        <w:rPr>
          <w:rFonts w:ascii="Arial" w:hAnsi="Arial" w:cs="Arial"/>
          <w:lang w:val="es-ES"/>
        </w:rPr>
      </w:pPr>
      <w:r w:rsidRPr="008D677E">
        <w:rPr>
          <w:rFonts w:ascii="Arial" w:hAnsi="Arial" w:cs="Arial"/>
          <w:bCs/>
          <w:shd w:val="clear" w:color="auto" w:fill="FFFFFF"/>
          <w:lang w:val="es-ES"/>
        </w:rPr>
        <w:t xml:space="preserve">THOMPSON, Iván. Definición de Cultura. </w:t>
      </w:r>
      <w:r w:rsidRPr="008D677E">
        <w:rPr>
          <w:rFonts w:ascii="Arial" w:hAnsi="Arial" w:cs="Arial"/>
          <w:lang w:val="es-ES"/>
        </w:rPr>
        <w:t xml:space="preserve">[En línea].  </w:t>
      </w:r>
      <w:hyperlink r:id="rId40" w:history="1">
        <w:r w:rsidRPr="008D677E">
          <w:rPr>
            <w:rStyle w:val="Hipervnculo"/>
            <w:rFonts w:ascii="Arial" w:hAnsi="Arial" w:cs="Arial"/>
            <w:color w:val="auto"/>
            <w:u w:val="none"/>
            <w:lang w:val="es-ES"/>
          </w:rPr>
          <w:t>http://www.promonegocios.net/mercadotecnia/cultura-definicion.html</w:t>
        </w:r>
      </w:hyperlink>
      <w:r w:rsidRPr="008D677E">
        <w:rPr>
          <w:rFonts w:ascii="Arial" w:hAnsi="Arial" w:cs="Arial"/>
          <w:lang w:val="es-ES"/>
        </w:rPr>
        <w:t xml:space="preserve"> [</w:t>
      </w:r>
      <w:r w:rsidRPr="008D677E">
        <w:rPr>
          <w:rFonts w:ascii="Arial" w:hAnsi="Arial" w:cs="Arial"/>
          <w:bCs/>
          <w:shd w:val="clear" w:color="auto" w:fill="FFFFFF"/>
          <w:lang w:val="es-ES"/>
        </w:rPr>
        <w:t>Citado el 12 de marzo; 2012</w:t>
      </w:r>
      <w:r w:rsidRPr="008D677E">
        <w:rPr>
          <w:rFonts w:ascii="Arial" w:hAnsi="Arial" w:cs="Arial"/>
          <w:lang w:val="es-ES"/>
        </w:rPr>
        <w:t>].</w:t>
      </w:r>
    </w:p>
  </w:footnote>
  <w:footnote w:id="15">
    <w:p w:rsidR="00AC7CAC" w:rsidRPr="00F97EA4" w:rsidRDefault="00AC7CAC" w:rsidP="00F97EA4">
      <w:pPr>
        <w:pStyle w:val="Textonotapie"/>
        <w:rPr>
          <w:rFonts w:ascii="Arial" w:hAnsi="Arial" w:cs="Arial"/>
          <w:lang w:val="es-ES"/>
        </w:rPr>
      </w:pPr>
      <w:r w:rsidRPr="00F97EA4">
        <w:rPr>
          <w:rStyle w:val="Refdenotaalpie"/>
          <w:rFonts w:ascii="Arial" w:hAnsi="Arial" w:cs="Arial"/>
        </w:rPr>
        <w:footnoteRef/>
      </w:r>
      <w:r w:rsidRPr="00F97EA4">
        <w:rPr>
          <w:rFonts w:ascii="Arial" w:hAnsi="Arial" w:cs="Arial"/>
          <w:lang w:val="es-ES"/>
        </w:rPr>
        <w:t xml:space="preserve"> </w:t>
      </w:r>
      <w:r w:rsidRPr="00F97EA4">
        <w:rPr>
          <w:rFonts w:ascii="Arial" w:hAnsi="Arial" w:cs="Arial"/>
          <w:lang w:val="es-CO"/>
        </w:rPr>
        <w:t xml:space="preserve">KAPLÚN, Mario. Comunicación e Identidad. </w:t>
      </w:r>
      <w:r w:rsidRPr="00F97EA4">
        <w:rPr>
          <w:rFonts w:ascii="Arial" w:hAnsi="Arial" w:cs="Arial"/>
          <w:lang w:val="es-ES"/>
        </w:rPr>
        <w:t xml:space="preserve">En: Revista entelequia. </w:t>
      </w:r>
      <w:r w:rsidR="007E0107" w:rsidRPr="00F97EA4">
        <w:rPr>
          <w:rFonts w:ascii="Arial" w:hAnsi="Arial" w:cs="Arial"/>
          <w:lang w:val="es-ES"/>
        </w:rPr>
        <w:t>no.3, Noviembre, 1994;</w:t>
      </w:r>
      <w:r w:rsidRPr="00F97EA4">
        <w:rPr>
          <w:rFonts w:ascii="Arial" w:hAnsi="Arial" w:cs="Arial"/>
          <w:lang w:val="es-ES"/>
        </w:rPr>
        <w:t xml:space="preserve"> p19.</w:t>
      </w:r>
    </w:p>
  </w:footnote>
  <w:footnote w:id="16">
    <w:p w:rsidR="00AC7CAC" w:rsidRPr="0057066B" w:rsidRDefault="00AC7CAC" w:rsidP="00F97EA4">
      <w:pPr>
        <w:pStyle w:val="Textonotapie"/>
        <w:rPr>
          <w:highlight w:val="yellow"/>
          <w:lang w:val="es-ES"/>
        </w:rPr>
      </w:pPr>
      <w:r w:rsidRPr="00F97EA4">
        <w:rPr>
          <w:rStyle w:val="Refdenotaalpie"/>
          <w:rFonts w:ascii="Arial" w:hAnsi="Arial" w:cs="Arial"/>
        </w:rPr>
        <w:footnoteRef/>
      </w:r>
      <w:r w:rsidRPr="00F97EA4">
        <w:rPr>
          <w:rFonts w:ascii="Arial" w:hAnsi="Arial" w:cs="Arial"/>
          <w:lang w:val="es-ES"/>
        </w:rPr>
        <w:t xml:space="preserve"> VELÁSQUEZ BOTERO, Juan Carlos; RESTREPO, Alejandra </w:t>
      </w:r>
      <w:proofErr w:type="spellStart"/>
      <w:r w:rsidRPr="00F97EA4">
        <w:rPr>
          <w:rFonts w:ascii="Arial" w:hAnsi="Arial" w:cs="Arial"/>
          <w:lang w:val="es-ES"/>
        </w:rPr>
        <w:t>Ortíz</w:t>
      </w:r>
      <w:proofErr w:type="spellEnd"/>
      <w:r w:rsidRPr="00F97EA4">
        <w:rPr>
          <w:rFonts w:ascii="Arial" w:hAnsi="Arial" w:cs="Arial"/>
          <w:lang w:val="es-ES"/>
        </w:rPr>
        <w:t xml:space="preserve">. La Dinamización de Expresiones Culturales como Estrategias de Recuperación de Memoria. </w:t>
      </w:r>
      <w:r w:rsidR="007E0107" w:rsidRPr="00F97EA4">
        <w:rPr>
          <w:rFonts w:ascii="Arial" w:hAnsi="Arial" w:cs="Arial"/>
          <w:lang w:val="es-ES"/>
        </w:rPr>
        <w:t xml:space="preserve">Medellín,  2008, </w:t>
      </w:r>
      <w:r w:rsidRPr="00F97EA4">
        <w:rPr>
          <w:rFonts w:ascii="Arial" w:hAnsi="Arial" w:cs="Arial"/>
          <w:lang w:val="es-ES"/>
        </w:rPr>
        <w:t>Trabajo de Grado</w:t>
      </w:r>
      <w:r w:rsidR="007E0107" w:rsidRPr="00F97EA4">
        <w:rPr>
          <w:rFonts w:ascii="Arial" w:hAnsi="Arial" w:cs="Arial"/>
          <w:lang w:val="es-ES"/>
        </w:rPr>
        <w:t xml:space="preserve"> (Comunicador</w:t>
      </w:r>
      <w:r w:rsidR="00182C89">
        <w:rPr>
          <w:rFonts w:ascii="Arial" w:hAnsi="Arial" w:cs="Arial"/>
          <w:lang w:val="es-ES"/>
        </w:rPr>
        <w:t xml:space="preserve"> </w:t>
      </w:r>
      <w:r w:rsidR="007E0107" w:rsidRPr="00F97EA4">
        <w:rPr>
          <w:rFonts w:ascii="Arial" w:hAnsi="Arial" w:cs="Arial"/>
          <w:lang w:val="es-ES"/>
        </w:rPr>
        <w:t>Social).</w:t>
      </w:r>
      <w:r w:rsidRPr="00F97EA4">
        <w:rPr>
          <w:rFonts w:ascii="Arial" w:hAnsi="Arial" w:cs="Arial"/>
          <w:lang w:val="es-ES"/>
        </w:rPr>
        <w:t xml:space="preserve"> Universidad Pontificia Bolivariana, P</w:t>
      </w:r>
      <w:r w:rsidR="007E0107" w:rsidRPr="00F97EA4">
        <w:rPr>
          <w:rFonts w:ascii="Arial" w:hAnsi="Arial" w:cs="Arial"/>
          <w:lang w:val="es-ES"/>
        </w:rPr>
        <w:t>rograma de Comunicación Social.</w:t>
      </w:r>
    </w:p>
  </w:footnote>
  <w:footnote w:id="17">
    <w:p w:rsidR="00AC7CAC" w:rsidRPr="00FC6461" w:rsidRDefault="00AC7CAC" w:rsidP="00FC6461">
      <w:pPr>
        <w:pStyle w:val="Textonotapie"/>
        <w:rPr>
          <w:rFonts w:ascii="Arial" w:hAnsi="Arial" w:cs="Arial"/>
          <w:lang w:val="es-ES"/>
        </w:rPr>
      </w:pPr>
      <w:r w:rsidRPr="00FC6461">
        <w:rPr>
          <w:rStyle w:val="Refdenotaalpie"/>
          <w:rFonts w:ascii="Arial" w:hAnsi="Arial" w:cs="Arial"/>
        </w:rPr>
        <w:footnoteRef/>
      </w:r>
      <w:r w:rsidRPr="00FC6461">
        <w:rPr>
          <w:rFonts w:ascii="Arial" w:hAnsi="Arial" w:cs="Arial"/>
          <w:lang w:val="es-ES"/>
        </w:rPr>
        <w:t xml:space="preserve"> MARTÍNEZ TERRERO, José. TEORÍAS   DE   COMUNICACIÓN.</w:t>
      </w:r>
      <w:r w:rsidR="001101AB" w:rsidRPr="00FC6461">
        <w:rPr>
          <w:rFonts w:ascii="Arial" w:hAnsi="Arial" w:cs="Arial"/>
          <w:lang w:val="es-ES"/>
        </w:rPr>
        <w:t xml:space="preserve"> [En línea].  </w:t>
      </w:r>
      <w:r w:rsidRPr="00FC6461">
        <w:rPr>
          <w:rFonts w:ascii="Arial" w:hAnsi="Arial" w:cs="Arial"/>
          <w:lang w:val="es-ES"/>
        </w:rPr>
        <w:t xml:space="preserve"> &lt;</w:t>
      </w:r>
      <w:hyperlink r:id="rId41" w:history="1">
        <w:r w:rsidRPr="00FC6461">
          <w:rPr>
            <w:rStyle w:val="Hipervnculo"/>
            <w:rFonts w:ascii="Arial" w:hAnsi="Arial" w:cs="Arial"/>
            <w:color w:val="auto"/>
            <w:u w:val="none"/>
            <w:lang w:val="es-ES"/>
          </w:rPr>
          <w:t>http://www.riial.org/espacios/teoriacom/teoriacom_docbase.pdf</w:t>
        </w:r>
      </w:hyperlink>
      <w:r w:rsidRPr="00FC6461">
        <w:rPr>
          <w:rFonts w:ascii="Arial" w:hAnsi="Arial" w:cs="Arial"/>
          <w:lang w:val="es-ES"/>
        </w:rPr>
        <w:t>&gt;</w:t>
      </w:r>
      <w:r w:rsidR="001101AB" w:rsidRPr="00FC6461">
        <w:rPr>
          <w:rFonts w:ascii="Arial" w:hAnsi="Arial" w:cs="Arial"/>
          <w:lang w:val="es-ES"/>
        </w:rPr>
        <w:t>. [Citado el 14 de marzo; 2012].</w:t>
      </w:r>
    </w:p>
  </w:footnote>
  <w:footnote w:id="18">
    <w:p w:rsidR="00AC7CAC" w:rsidRPr="00F14929" w:rsidRDefault="00AC7CAC" w:rsidP="001101AB">
      <w:pPr>
        <w:spacing w:after="0"/>
        <w:contextualSpacing/>
        <w:rPr>
          <w:rFonts w:ascii="Arial" w:hAnsi="Arial" w:cs="Arial"/>
          <w:sz w:val="20"/>
          <w:szCs w:val="20"/>
        </w:rPr>
      </w:pPr>
      <w:r w:rsidRPr="00F14929">
        <w:rPr>
          <w:rStyle w:val="Refdenotaalpie"/>
          <w:rFonts w:ascii="Arial" w:hAnsi="Arial" w:cs="Arial"/>
          <w:sz w:val="20"/>
          <w:szCs w:val="20"/>
        </w:rPr>
        <w:footnoteRef/>
      </w:r>
      <w:r w:rsidRPr="00F14929">
        <w:rPr>
          <w:rFonts w:ascii="Arial" w:hAnsi="Arial" w:cs="Arial"/>
          <w:sz w:val="20"/>
          <w:szCs w:val="20"/>
        </w:rPr>
        <w:t>La Fundación Nuevo Periodismo</w:t>
      </w:r>
      <w:r w:rsidR="001101AB" w:rsidRPr="00F14929">
        <w:rPr>
          <w:rFonts w:ascii="Arial" w:hAnsi="Arial" w:cs="Arial"/>
          <w:sz w:val="20"/>
          <w:szCs w:val="20"/>
        </w:rPr>
        <w:t xml:space="preserve"> Iberoamericano FNPI. </w:t>
      </w:r>
      <w:r w:rsidRPr="00F14929">
        <w:rPr>
          <w:rFonts w:ascii="Arial" w:hAnsi="Arial" w:cs="Arial"/>
          <w:sz w:val="20"/>
          <w:szCs w:val="20"/>
        </w:rPr>
        <w:t xml:space="preserve"> Periodismo multimedia y Población </w:t>
      </w:r>
      <w:proofErr w:type="spellStart"/>
      <w:r w:rsidRPr="00F14929">
        <w:rPr>
          <w:rFonts w:ascii="Arial" w:hAnsi="Arial" w:cs="Arial"/>
          <w:sz w:val="20"/>
          <w:szCs w:val="20"/>
        </w:rPr>
        <w:t>Afrodescendiente</w:t>
      </w:r>
      <w:proofErr w:type="spellEnd"/>
      <w:r w:rsidRPr="00F14929">
        <w:rPr>
          <w:rFonts w:ascii="Arial" w:hAnsi="Arial" w:cs="Arial"/>
          <w:sz w:val="20"/>
          <w:szCs w:val="20"/>
        </w:rPr>
        <w:t>: nuevas miradas, nuevos medios</w:t>
      </w:r>
      <w:r w:rsidR="001101AB" w:rsidRPr="00F14929">
        <w:rPr>
          <w:rFonts w:ascii="Arial" w:hAnsi="Arial" w:cs="Arial"/>
          <w:sz w:val="20"/>
          <w:szCs w:val="20"/>
        </w:rPr>
        <w:t>.</w:t>
      </w:r>
      <w:r w:rsidRPr="00F14929">
        <w:rPr>
          <w:rFonts w:ascii="Arial" w:hAnsi="Arial" w:cs="Arial"/>
          <w:sz w:val="20"/>
          <w:szCs w:val="20"/>
        </w:rPr>
        <w:t xml:space="preserve"> </w:t>
      </w:r>
      <w:r w:rsidR="001101AB" w:rsidRPr="00F14929">
        <w:rPr>
          <w:rFonts w:ascii="Arial" w:hAnsi="Arial" w:cs="Arial"/>
          <w:sz w:val="20"/>
          <w:szCs w:val="20"/>
        </w:rPr>
        <w:t xml:space="preserve">[En línea]. </w:t>
      </w:r>
      <w:r w:rsidRPr="00F14929">
        <w:rPr>
          <w:rFonts w:ascii="Arial" w:hAnsi="Arial" w:cs="Arial"/>
          <w:sz w:val="20"/>
          <w:szCs w:val="20"/>
        </w:rPr>
        <w:t xml:space="preserve"> </w:t>
      </w:r>
      <w:r w:rsidRPr="00F14929">
        <w:rPr>
          <w:rFonts w:ascii="Arial" w:hAnsi="Arial" w:cs="Arial"/>
          <w:sz w:val="20"/>
          <w:szCs w:val="20"/>
          <w:lang w:val="en-US"/>
        </w:rPr>
        <w:t xml:space="preserve">&lt;URL: </w:t>
      </w:r>
      <w:hyperlink r:id="rId42" w:history="1">
        <w:r w:rsidRPr="00F14929">
          <w:rPr>
            <w:rStyle w:val="Hipervnculo"/>
            <w:rFonts w:ascii="Arial" w:hAnsi="Arial" w:cs="Arial"/>
            <w:color w:val="auto"/>
            <w:sz w:val="20"/>
            <w:szCs w:val="20"/>
            <w:u w:val="none"/>
            <w:lang w:val="en-US"/>
          </w:rPr>
          <w:t>http://www.fnpi.org/fileadmin/documentos/relatorias/Afrodigital_Relatoria.pdf</w:t>
        </w:r>
      </w:hyperlink>
      <w:r w:rsidRPr="00F14929">
        <w:rPr>
          <w:rFonts w:ascii="Arial" w:hAnsi="Arial" w:cs="Arial"/>
          <w:sz w:val="20"/>
          <w:szCs w:val="20"/>
          <w:lang w:val="en-US"/>
        </w:rPr>
        <w:t>&gt;</w:t>
      </w:r>
      <w:r w:rsidR="001101AB" w:rsidRPr="00F14929">
        <w:rPr>
          <w:rFonts w:ascii="Arial" w:hAnsi="Arial" w:cs="Arial"/>
          <w:sz w:val="20"/>
          <w:szCs w:val="20"/>
          <w:lang w:val="en-US"/>
        </w:rPr>
        <w:t xml:space="preserve">. </w:t>
      </w:r>
      <w:r w:rsidR="001101AB" w:rsidRPr="00F14929">
        <w:rPr>
          <w:rFonts w:ascii="Arial" w:hAnsi="Arial" w:cs="Arial"/>
          <w:sz w:val="20"/>
          <w:szCs w:val="20"/>
        </w:rPr>
        <w:t>[Citado 14 de marzo 2012].</w:t>
      </w:r>
    </w:p>
  </w:footnote>
  <w:footnote w:id="19">
    <w:p w:rsidR="00AC7CAC" w:rsidRPr="001101AB" w:rsidRDefault="00AC7CAC" w:rsidP="001101AB">
      <w:pPr>
        <w:spacing w:before="100" w:beforeAutospacing="1" w:after="0" w:line="240" w:lineRule="atLeast"/>
        <w:contextualSpacing/>
        <w:rPr>
          <w:rStyle w:val="nfasis"/>
          <w:rFonts w:ascii="Trebuchet MS" w:hAnsi="Trebuchet MS"/>
          <w:i w:val="0"/>
          <w:color w:val="auto"/>
          <w:shd w:val="clear" w:color="auto" w:fill="FFFFFF"/>
        </w:rPr>
      </w:pPr>
      <w:r w:rsidRPr="00F14929">
        <w:rPr>
          <w:rStyle w:val="Refdenotaalpie"/>
          <w:rFonts w:ascii="Arial" w:hAnsi="Arial" w:cs="Arial"/>
          <w:sz w:val="20"/>
          <w:szCs w:val="20"/>
        </w:rPr>
        <w:footnoteRef/>
      </w:r>
      <w:r w:rsidRPr="00F14929">
        <w:rPr>
          <w:rFonts w:ascii="Arial" w:hAnsi="Arial" w:cs="Arial"/>
          <w:sz w:val="20"/>
          <w:szCs w:val="20"/>
          <w:shd w:val="clear" w:color="auto" w:fill="FFFFFF"/>
        </w:rPr>
        <w:t xml:space="preserve">JUAREZ. </w:t>
      </w:r>
      <w:proofErr w:type="spellStart"/>
      <w:r w:rsidRPr="00F14929">
        <w:rPr>
          <w:rFonts w:ascii="Arial" w:hAnsi="Arial" w:cs="Arial"/>
          <w:sz w:val="20"/>
          <w:szCs w:val="20"/>
          <w:shd w:val="clear" w:color="auto" w:fill="FFFFFF"/>
        </w:rPr>
        <w:t>Op</w:t>
      </w:r>
      <w:proofErr w:type="spellEnd"/>
      <w:r w:rsidRPr="00F14929">
        <w:rPr>
          <w:rFonts w:ascii="Arial" w:hAnsi="Arial" w:cs="Arial"/>
          <w:sz w:val="20"/>
          <w:szCs w:val="20"/>
          <w:shd w:val="clear" w:color="auto" w:fill="FFFFFF"/>
        </w:rPr>
        <w:t xml:space="preserve">. </w:t>
      </w:r>
      <w:r w:rsidRPr="00363538">
        <w:rPr>
          <w:rFonts w:ascii="Arial" w:hAnsi="Arial" w:cs="Arial"/>
          <w:sz w:val="20"/>
          <w:szCs w:val="20"/>
          <w:shd w:val="clear" w:color="auto" w:fill="FFFFFF"/>
        </w:rPr>
        <w:t>Cit.</w:t>
      </w:r>
    </w:p>
    <w:p w:rsidR="00AC7CAC" w:rsidRPr="00FB5CD8" w:rsidRDefault="00AC7CAC" w:rsidP="0057066B">
      <w:pPr>
        <w:pStyle w:val="Textonotapie"/>
        <w:rPr>
          <w:lang w:val="es-ES"/>
        </w:rPr>
      </w:pPr>
    </w:p>
  </w:footnote>
  <w:footnote w:id="20">
    <w:p w:rsidR="00AC7CAC" w:rsidRPr="00363538" w:rsidRDefault="00AC7CAC" w:rsidP="0076412E">
      <w:pPr>
        <w:rPr>
          <w:rFonts w:ascii="Arial" w:hAnsi="Arial" w:cs="Arial"/>
          <w:sz w:val="20"/>
          <w:szCs w:val="20"/>
        </w:rPr>
      </w:pPr>
      <w:r w:rsidRPr="00363538">
        <w:rPr>
          <w:rStyle w:val="Refdenotaalpie"/>
          <w:rFonts w:ascii="Arial" w:hAnsi="Arial" w:cs="Arial"/>
          <w:sz w:val="20"/>
          <w:szCs w:val="20"/>
        </w:rPr>
        <w:footnoteRef/>
      </w:r>
      <w:r w:rsidRPr="00363538">
        <w:rPr>
          <w:rFonts w:ascii="Arial" w:hAnsi="Arial" w:cs="Arial"/>
          <w:sz w:val="20"/>
          <w:szCs w:val="20"/>
        </w:rPr>
        <w:t xml:space="preserve">GÓMEZ, Pedro Arturo. Imaginarios Sociales y Análisis Semiótico. Una Aproximación a la Construcción Normativa de la Realidad. </w:t>
      </w:r>
      <w:r w:rsidR="00D36D39" w:rsidRPr="00363538">
        <w:rPr>
          <w:rFonts w:ascii="Arial" w:hAnsi="Arial" w:cs="Arial"/>
          <w:sz w:val="20"/>
          <w:szCs w:val="20"/>
        </w:rPr>
        <w:t xml:space="preserve">[En línea]. </w:t>
      </w:r>
      <w:r w:rsidRPr="00363538">
        <w:rPr>
          <w:rFonts w:ascii="Arial" w:hAnsi="Arial" w:cs="Arial"/>
          <w:sz w:val="20"/>
          <w:szCs w:val="20"/>
        </w:rPr>
        <w:t xml:space="preserve"> &lt;URL: </w:t>
      </w:r>
      <w:hyperlink r:id="rId43" w:history="1">
        <w:r w:rsidRPr="00363538">
          <w:rPr>
            <w:rStyle w:val="Hipervnculo"/>
            <w:rFonts w:ascii="Arial" w:hAnsi="Arial" w:cs="Arial"/>
            <w:color w:val="auto"/>
            <w:sz w:val="20"/>
            <w:szCs w:val="20"/>
            <w:u w:val="none"/>
          </w:rPr>
          <w:t>http://redalyc.uaemex.mx/pdf/185/18501713.pdf</w:t>
        </w:r>
      </w:hyperlink>
      <w:r w:rsidR="00D36D39" w:rsidRPr="00363538">
        <w:rPr>
          <w:rStyle w:val="Hipervnculo"/>
          <w:rFonts w:ascii="Arial" w:hAnsi="Arial" w:cs="Arial"/>
          <w:color w:val="auto"/>
          <w:sz w:val="20"/>
          <w:szCs w:val="20"/>
          <w:u w:val="none"/>
        </w:rPr>
        <w:t xml:space="preserve">&gt;. </w:t>
      </w:r>
      <w:r w:rsidR="00D36D39" w:rsidRPr="00363538">
        <w:rPr>
          <w:rFonts w:ascii="Arial" w:hAnsi="Arial" w:cs="Arial"/>
          <w:sz w:val="20"/>
          <w:szCs w:val="20"/>
        </w:rPr>
        <w:t>[</w:t>
      </w:r>
      <w:r w:rsidR="003357F5" w:rsidRPr="00363538">
        <w:rPr>
          <w:rFonts w:ascii="Arial" w:hAnsi="Arial" w:cs="Arial"/>
          <w:sz w:val="20"/>
          <w:szCs w:val="20"/>
        </w:rPr>
        <w:t>Consultado el</w:t>
      </w:r>
      <w:r w:rsidR="00D36D39" w:rsidRPr="00363538">
        <w:rPr>
          <w:rFonts w:ascii="Arial" w:hAnsi="Arial" w:cs="Arial"/>
          <w:sz w:val="20"/>
          <w:szCs w:val="20"/>
        </w:rPr>
        <w:t xml:space="preserve"> 14 de abril 2012].</w:t>
      </w:r>
    </w:p>
    <w:p w:rsidR="00AC7CAC" w:rsidRPr="00FB5CD8" w:rsidRDefault="00AC7CAC" w:rsidP="0076412E">
      <w:pPr>
        <w:pStyle w:val="Textonotapie"/>
        <w:rPr>
          <w:lang w:val="es-ES"/>
        </w:rPr>
      </w:pPr>
    </w:p>
  </w:footnote>
  <w:footnote w:id="21">
    <w:p w:rsidR="00AC7CAC" w:rsidRPr="00400F6B" w:rsidRDefault="00AC7CAC" w:rsidP="0076412E">
      <w:pPr>
        <w:jc w:val="both"/>
        <w:rPr>
          <w:rFonts w:ascii="Arial" w:eastAsia="Arial" w:hAnsi="Arial" w:cs="Arial"/>
          <w:iCs/>
          <w:sz w:val="20"/>
          <w:szCs w:val="20"/>
          <w:lang w:val="es-CO"/>
        </w:rPr>
      </w:pPr>
      <w:r w:rsidRPr="00400F6B">
        <w:rPr>
          <w:rStyle w:val="Refdenotaalpie"/>
          <w:rFonts w:ascii="Arial" w:hAnsi="Arial" w:cs="Arial"/>
          <w:sz w:val="20"/>
          <w:szCs w:val="20"/>
        </w:rPr>
        <w:footnoteRef/>
      </w:r>
      <w:r w:rsidRPr="00400F6B">
        <w:rPr>
          <w:rFonts w:ascii="Arial" w:hAnsi="Arial" w:cs="Arial"/>
          <w:sz w:val="20"/>
          <w:szCs w:val="20"/>
        </w:rPr>
        <w:t>MIGUEL, A. Educación y Ciudadanía, Sentido  Común. Argentina: Stella, 2003.</w:t>
      </w:r>
      <w:r w:rsidR="009B2E8A" w:rsidRPr="00400F6B">
        <w:rPr>
          <w:rFonts w:ascii="Arial" w:hAnsi="Arial" w:cs="Arial"/>
          <w:sz w:val="20"/>
          <w:szCs w:val="20"/>
        </w:rPr>
        <w:t xml:space="preserve"> </w:t>
      </w:r>
      <w:r w:rsidRPr="00400F6B">
        <w:rPr>
          <w:rFonts w:ascii="Arial" w:hAnsi="Arial" w:cs="Arial"/>
          <w:sz w:val="20"/>
          <w:szCs w:val="20"/>
        </w:rPr>
        <w:t>127</w:t>
      </w:r>
      <w:r w:rsidR="009B2E8A" w:rsidRPr="00400F6B">
        <w:rPr>
          <w:rFonts w:ascii="Arial" w:hAnsi="Arial" w:cs="Arial"/>
          <w:sz w:val="20"/>
          <w:szCs w:val="20"/>
        </w:rPr>
        <w:t xml:space="preserve"> p</w:t>
      </w:r>
      <w:r w:rsidRPr="00400F6B">
        <w:rPr>
          <w:rFonts w:ascii="Arial" w:hAnsi="Arial" w:cs="Arial"/>
          <w:sz w:val="20"/>
          <w:szCs w:val="20"/>
        </w:rPr>
        <w:t>.</w:t>
      </w:r>
    </w:p>
    <w:p w:rsidR="00AC7CAC" w:rsidRPr="00FB5CD8" w:rsidRDefault="00AC7CAC" w:rsidP="0076412E">
      <w:pPr>
        <w:pStyle w:val="Textonotapie"/>
        <w:rPr>
          <w:lang w:val="es-ES"/>
        </w:rPr>
      </w:pPr>
    </w:p>
  </w:footnote>
  <w:footnote w:id="22">
    <w:p w:rsidR="00AC7CAC" w:rsidRPr="00427D1C" w:rsidRDefault="00AC7CAC" w:rsidP="00106B96">
      <w:pPr>
        <w:rPr>
          <w:rFonts w:ascii="Arial" w:hAnsi="Arial" w:cs="Arial"/>
          <w:sz w:val="20"/>
          <w:szCs w:val="20"/>
        </w:rPr>
      </w:pPr>
      <w:r w:rsidRPr="00427D1C">
        <w:rPr>
          <w:rStyle w:val="Refdenotaalpie"/>
          <w:rFonts w:ascii="Arial" w:hAnsi="Arial" w:cs="Arial"/>
          <w:sz w:val="20"/>
          <w:szCs w:val="20"/>
        </w:rPr>
        <w:footnoteRef/>
      </w:r>
      <w:hyperlink r:id="rId44" w:history="1"/>
      <w:r w:rsidRPr="00427D1C">
        <w:rPr>
          <w:rFonts w:ascii="Arial" w:hAnsi="Arial" w:cs="Arial"/>
          <w:sz w:val="20"/>
          <w:szCs w:val="20"/>
        </w:rPr>
        <w:t xml:space="preserve"> Noticiero Televisa.</w:t>
      </w:r>
      <w:r w:rsidR="009B2E8A" w:rsidRPr="00427D1C">
        <w:rPr>
          <w:rFonts w:ascii="Arial" w:hAnsi="Arial" w:cs="Arial"/>
          <w:sz w:val="20"/>
          <w:szCs w:val="20"/>
        </w:rPr>
        <w:t xml:space="preserve"> </w:t>
      </w:r>
      <w:r w:rsidRPr="00427D1C">
        <w:rPr>
          <w:rFonts w:ascii="Arial" w:hAnsi="Arial" w:cs="Arial"/>
          <w:bCs/>
          <w:sz w:val="20"/>
          <w:szCs w:val="20"/>
          <w:shd w:val="clear" w:color="auto" w:fill="FFFFFF"/>
        </w:rPr>
        <w:t>¿Qué es la democracia</w:t>
      </w:r>
      <w:proofErr w:type="gramStart"/>
      <w:r w:rsidR="009B2E8A" w:rsidRPr="00427D1C">
        <w:rPr>
          <w:rFonts w:ascii="Arial" w:hAnsi="Arial" w:cs="Arial"/>
          <w:bCs/>
          <w:sz w:val="20"/>
          <w:szCs w:val="20"/>
          <w:shd w:val="clear" w:color="auto" w:fill="FFFFFF"/>
        </w:rPr>
        <w:t>?</w:t>
      </w:r>
      <w:r w:rsidRPr="00427D1C">
        <w:rPr>
          <w:rFonts w:ascii="Arial" w:hAnsi="Arial" w:cs="Arial"/>
          <w:bCs/>
          <w:sz w:val="20"/>
          <w:szCs w:val="20"/>
          <w:shd w:val="clear" w:color="auto" w:fill="FFFFFF"/>
        </w:rPr>
        <w:t xml:space="preserve"> </w:t>
      </w:r>
      <w:r w:rsidR="009B2E8A" w:rsidRPr="00427D1C">
        <w:rPr>
          <w:rFonts w:ascii="Arial" w:hAnsi="Arial" w:cs="Arial"/>
          <w:bCs/>
          <w:sz w:val="20"/>
          <w:szCs w:val="20"/>
          <w:shd w:val="clear" w:color="auto" w:fill="FFFFFF"/>
        </w:rPr>
        <w:t>.</w:t>
      </w:r>
      <w:r w:rsidR="009B2E8A" w:rsidRPr="00427D1C">
        <w:rPr>
          <w:rFonts w:ascii="Arial" w:hAnsi="Arial" w:cs="Arial"/>
          <w:sz w:val="20"/>
          <w:szCs w:val="20"/>
        </w:rPr>
        <w:t>[</w:t>
      </w:r>
      <w:proofErr w:type="gramEnd"/>
      <w:r w:rsidR="009B2E8A" w:rsidRPr="00427D1C">
        <w:rPr>
          <w:rFonts w:ascii="Arial" w:hAnsi="Arial" w:cs="Arial"/>
          <w:sz w:val="20"/>
          <w:szCs w:val="20"/>
        </w:rPr>
        <w:t xml:space="preserve">En línea].  </w:t>
      </w:r>
      <w:r w:rsidR="009B2E8A" w:rsidRPr="00427D1C">
        <w:rPr>
          <w:rFonts w:ascii="Arial" w:hAnsi="Arial" w:cs="Arial"/>
          <w:bCs/>
          <w:sz w:val="20"/>
          <w:szCs w:val="20"/>
          <w:shd w:val="clear" w:color="auto" w:fill="FFFFFF"/>
        </w:rPr>
        <w:t>&lt;</w:t>
      </w:r>
      <w:hyperlink r:id="rId45" w:history="1">
        <w:r w:rsidR="009B2E8A" w:rsidRPr="00427D1C">
          <w:rPr>
            <w:rStyle w:val="Hipervnculo"/>
            <w:rFonts w:ascii="Arial" w:hAnsi="Arial" w:cs="Arial"/>
            <w:color w:val="auto"/>
            <w:sz w:val="20"/>
            <w:szCs w:val="20"/>
            <w:u w:val="none"/>
          </w:rPr>
          <w:t>http://www.esmas.com/dialogospormexico/dialogos/487097.htmll</w:t>
        </w:r>
      </w:hyperlink>
      <w:r w:rsidR="009B2E8A" w:rsidRPr="00427D1C">
        <w:rPr>
          <w:rStyle w:val="Hipervnculo"/>
          <w:rFonts w:ascii="Arial" w:hAnsi="Arial" w:cs="Arial"/>
          <w:color w:val="auto"/>
          <w:sz w:val="20"/>
          <w:szCs w:val="20"/>
          <w:u w:val="none"/>
        </w:rPr>
        <w:t xml:space="preserve">&gt;. </w:t>
      </w:r>
      <w:r w:rsidR="009B2E8A" w:rsidRPr="00427D1C">
        <w:rPr>
          <w:rFonts w:ascii="Arial" w:hAnsi="Arial" w:cs="Arial"/>
          <w:sz w:val="20"/>
          <w:szCs w:val="20"/>
        </w:rPr>
        <w:t>[</w:t>
      </w:r>
      <w:r w:rsidR="009B2E8A" w:rsidRPr="00427D1C">
        <w:rPr>
          <w:rFonts w:ascii="Arial" w:hAnsi="Arial" w:cs="Arial"/>
          <w:bCs/>
          <w:sz w:val="20"/>
          <w:szCs w:val="20"/>
          <w:shd w:val="clear" w:color="auto" w:fill="FFFFFF"/>
        </w:rPr>
        <w:t>Citado 12 de mayo; 2012</w:t>
      </w:r>
      <w:r w:rsidR="009B2E8A" w:rsidRPr="00427D1C">
        <w:rPr>
          <w:rFonts w:ascii="Arial" w:hAnsi="Arial" w:cs="Arial"/>
          <w:sz w:val="20"/>
          <w:szCs w:val="20"/>
        </w:rPr>
        <w:t>].</w:t>
      </w:r>
    </w:p>
    <w:p w:rsidR="00AC7CAC" w:rsidRPr="00427D1C" w:rsidRDefault="00AC7CAC" w:rsidP="00106B96">
      <w:pPr>
        <w:pStyle w:val="Textonotapie"/>
        <w:rPr>
          <w:rFonts w:ascii="Arial" w:hAnsi="Arial" w:cs="Arial"/>
          <w:lang w:val="es-ES"/>
        </w:rPr>
      </w:pPr>
    </w:p>
  </w:footnote>
  <w:footnote w:id="23">
    <w:p w:rsidR="00AC7CAC" w:rsidRPr="009C54FF" w:rsidRDefault="00AC7CAC" w:rsidP="005C3C9B">
      <w:pPr>
        <w:rPr>
          <w:rFonts w:ascii="Arial" w:eastAsia="Arial" w:hAnsi="Arial" w:cs="Arial"/>
          <w:sz w:val="20"/>
          <w:szCs w:val="20"/>
        </w:rPr>
      </w:pPr>
      <w:r w:rsidRPr="009C54FF">
        <w:rPr>
          <w:rStyle w:val="Refdenotaalpie"/>
          <w:rFonts w:ascii="Arial" w:hAnsi="Arial" w:cs="Arial"/>
          <w:sz w:val="20"/>
          <w:szCs w:val="20"/>
        </w:rPr>
        <w:footnoteRef/>
      </w:r>
      <w:r w:rsidRPr="009C54FF">
        <w:rPr>
          <w:rFonts w:ascii="Arial" w:hAnsi="Arial" w:cs="Arial"/>
          <w:sz w:val="20"/>
          <w:szCs w:val="20"/>
        </w:rPr>
        <w:t>HERNÁNDEZ, Andrés. Republicanismos Contemporáneos. Igualdad, democracia deliberativa y Ciudadanía. Bogotá: Siglo del Hombre, 2002.</w:t>
      </w:r>
    </w:p>
    <w:p w:rsidR="00AC7CAC" w:rsidRPr="00412E27" w:rsidRDefault="00AC7CAC" w:rsidP="00106B96">
      <w:pPr>
        <w:pStyle w:val="Textonotapie"/>
        <w:rPr>
          <w:lang w:val="es-ES"/>
        </w:rPr>
      </w:pPr>
    </w:p>
  </w:footnote>
  <w:footnote w:id="24">
    <w:p w:rsidR="00AC7CAC" w:rsidRPr="004D53F9" w:rsidRDefault="00AC7CAC" w:rsidP="00D811C6">
      <w:pPr>
        <w:pStyle w:val="Textonotapie"/>
        <w:ind w:firstLine="0"/>
        <w:rPr>
          <w:rFonts w:ascii="Arial" w:hAnsi="Arial" w:cs="Arial"/>
          <w:highlight w:val="green"/>
          <w:lang w:val="es-CO"/>
        </w:rPr>
      </w:pPr>
      <w:r w:rsidRPr="004D53F9">
        <w:rPr>
          <w:rStyle w:val="Refdenotaalpie"/>
          <w:rFonts w:ascii="Arial" w:hAnsi="Arial" w:cs="Arial"/>
        </w:rPr>
        <w:footnoteRef/>
      </w:r>
      <w:r w:rsidR="005B6140" w:rsidRPr="004D53F9">
        <w:rPr>
          <w:rFonts w:ascii="Arial" w:hAnsi="Arial" w:cs="Arial"/>
          <w:lang w:val="es-ES"/>
        </w:rPr>
        <w:t xml:space="preserve"> PUERTA, Hernán José. El Diseño Metodológico de Investigación y los Conceptos Involucrado. </w:t>
      </w:r>
      <w:proofErr w:type="gramStart"/>
      <w:r w:rsidR="005B6140" w:rsidRPr="004D53F9">
        <w:rPr>
          <w:rFonts w:ascii="Arial" w:hAnsi="Arial" w:cs="Arial"/>
          <w:bCs/>
          <w:shd w:val="clear" w:color="auto" w:fill="FFFFFF"/>
          <w:lang w:val="es-ES"/>
        </w:rPr>
        <w:t>.</w:t>
      </w:r>
      <w:r w:rsidR="005B6140" w:rsidRPr="004D53F9">
        <w:rPr>
          <w:rFonts w:ascii="Arial" w:hAnsi="Arial" w:cs="Arial"/>
          <w:lang w:val="es-ES"/>
        </w:rPr>
        <w:t>[</w:t>
      </w:r>
      <w:proofErr w:type="gramEnd"/>
      <w:r w:rsidR="005B6140" w:rsidRPr="004D53F9">
        <w:rPr>
          <w:rFonts w:ascii="Arial" w:hAnsi="Arial" w:cs="Arial"/>
          <w:lang w:val="es-ES"/>
        </w:rPr>
        <w:t>En línea].  &lt;</w:t>
      </w:r>
      <w:hyperlink r:id="rId46" w:history="1">
        <w:r w:rsidRPr="004D53F9">
          <w:rPr>
            <w:rStyle w:val="Hipervnculo"/>
            <w:rFonts w:ascii="Arial" w:hAnsi="Arial" w:cs="Arial"/>
            <w:color w:val="auto"/>
            <w:u w:val="none"/>
            <w:lang w:val="es-CO"/>
          </w:rPr>
          <w:t>http://tecnologiasenlaead.blogspot.com/</w:t>
        </w:r>
      </w:hyperlink>
      <w:r w:rsidR="005B6140" w:rsidRPr="004D53F9">
        <w:rPr>
          <w:rStyle w:val="Hipervnculo"/>
          <w:rFonts w:ascii="Arial" w:hAnsi="Arial" w:cs="Arial"/>
          <w:color w:val="auto"/>
          <w:u w:val="none"/>
          <w:lang w:val="es-ES"/>
        </w:rPr>
        <w:t xml:space="preserve">&gt;. </w:t>
      </w:r>
      <w:r w:rsidR="005B6140" w:rsidRPr="004D53F9">
        <w:rPr>
          <w:rFonts w:ascii="Arial" w:hAnsi="Arial" w:cs="Arial"/>
          <w:lang w:val="es-ES"/>
        </w:rPr>
        <w:t>[</w:t>
      </w:r>
      <w:r w:rsidR="005B6140" w:rsidRPr="004D53F9">
        <w:rPr>
          <w:rFonts w:ascii="Arial" w:hAnsi="Arial" w:cs="Arial"/>
          <w:bCs/>
          <w:shd w:val="clear" w:color="auto" w:fill="FFFFFF"/>
          <w:lang w:val="es-ES"/>
        </w:rPr>
        <w:t>Citado 18 de mayo; 2012</w:t>
      </w:r>
      <w:r w:rsidR="005B6140" w:rsidRPr="004D53F9">
        <w:rPr>
          <w:rFonts w:ascii="Arial" w:hAnsi="Arial" w:cs="Arial"/>
          <w:lang w:val="es-ES"/>
        </w:rPr>
        <w:t>].</w:t>
      </w:r>
    </w:p>
  </w:footnote>
  <w:footnote w:id="25">
    <w:p w:rsidR="00AC7CAC" w:rsidRPr="004D53F9" w:rsidRDefault="00AC7CAC" w:rsidP="00F26C9B">
      <w:pPr>
        <w:contextualSpacing/>
        <w:rPr>
          <w:rFonts w:ascii="Arial" w:hAnsi="Arial" w:cs="Arial"/>
          <w:sz w:val="20"/>
          <w:szCs w:val="20"/>
          <w:lang w:val="es-CO"/>
        </w:rPr>
      </w:pPr>
      <w:r w:rsidRPr="004D53F9">
        <w:rPr>
          <w:rStyle w:val="Refdenotaalpie"/>
          <w:rFonts w:ascii="Arial" w:hAnsi="Arial" w:cs="Arial"/>
          <w:sz w:val="20"/>
          <w:szCs w:val="20"/>
        </w:rPr>
        <w:footnoteRef/>
      </w:r>
      <w:r w:rsidRPr="004D53F9">
        <w:rPr>
          <w:rFonts w:ascii="Arial" w:hAnsi="Arial" w:cs="Arial"/>
          <w:sz w:val="20"/>
          <w:szCs w:val="20"/>
          <w:lang w:val="es-CO"/>
        </w:rPr>
        <w:t>Fundación Universitaria Luís Amigó FUNLAM. Presentación</w:t>
      </w:r>
      <w:r w:rsidR="00C80E30" w:rsidRPr="004D53F9">
        <w:rPr>
          <w:rFonts w:ascii="Arial" w:hAnsi="Arial" w:cs="Arial"/>
          <w:sz w:val="20"/>
          <w:szCs w:val="20"/>
          <w:lang w:val="es-CO"/>
        </w:rPr>
        <w:t xml:space="preserve">. </w:t>
      </w:r>
      <w:proofErr w:type="gramStart"/>
      <w:r w:rsidR="00C80E30" w:rsidRPr="004D53F9">
        <w:rPr>
          <w:rFonts w:ascii="Arial" w:hAnsi="Arial" w:cs="Arial"/>
          <w:bCs/>
          <w:sz w:val="20"/>
          <w:szCs w:val="20"/>
          <w:shd w:val="clear" w:color="auto" w:fill="FFFFFF"/>
        </w:rPr>
        <w:t>.</w:t>
      </w:r>
      <w:r w:rsidR="00C80E30" w:rsidRPr="004D53F9">
        <w:rPr>
          <w:rFonts w:ascii="Arial" w:hAnsi="Arial" w:cs="Arial"/>
          <w:sz w:val="20"/>
          <w:szCs w:val="20"/>
        </w:rPr>
        <w:t>[</w:t>
      </w:r>
      <w:proofErr w:type="gramEnd"/>
      <w:r w:rsidR="00C80E30" w:rsidRPr="004D53F9">
        <w:rPr>
          <w:rFonts w:ascii="Arial" w:hAnsi="Arial" w:cs="Arial"/>
          <w:sz w:val="20"/>
          <w:szCs w:val="20"/>
        </w:rPr>
        <w:t xml:space="preserve">En línea].  </w:t>
      </w:r>
      <w:r w:rsidRPr="00A35CE2">
        <w:rPr>
          <w:rStyle w:val="apple-converted-space"/>
          <w:rFonts w:ascii="Arial" w:hAnsi="Arial" w:cs="Arial"/>
          <w:sz w:val="20"/>
          <w:szCs w:val="20"/>
          <w:lang w:val="es-CO"/>
        </w:rPr>
        <w:t>&lt;</w:t>
      </w:r>
      <w:hyperlink r:id="rId47" w:history="1">
        <w:r w:rsidRPr="00A35CE2">
          <w:rPr>
            <w:rStyle w:val="Hipervnculo"/>
            <w:rFonts w:ascii="Arial" w:hAnsi="Arial" w:cs="Arial"/>
            <w:color w:val="auto"/>
            <w:sz w:val="20"/>
            <w:szCs w:val="20"/>
            <w:u w:val="none"/>
            <w:lang w:val="es-CO"/>
          </w:rPr>
          <w:t>http</w:t>
        </w:r>
      </w:hyperlink>
      <w:hyperlink r:id="rId48" w:history="1">
        <w:r w:rsidRPr="004D53F9">
          <w:rPr>
            <w:rFonts w:ascii="Arial" w:hAnsi="Arial" w:cs="Arial"/>
            <w:sz w:val="20"/>
            <w:szCs w:val="20"/>
            <w:lang w:val="es-CO"/>
          </w:rPr>
          <w:t>://</w:t>
        </w:r>
      </w:hyperlink>
      <w:hyperlink r:id="rId49" w:history="1">
        <w:r w:rsidRPr="004D53F9">
          <w:rPr>
            <w:rFonts w:ascii="Arial" w:hAnsi="Arial" w:cs="Arial"/>
            <w:sz w:val="20"/>
            <w:szCs w:val="20"/>
            <w:lang w:val="es-CO"/>
          </w:rPr>
          <w:t>www</w:t>
        </w:r>
      </w:hyperlink>
      <w:hyperlink r:id="rId50" w:history="1">
        <w:r w:rsidRPr="004D53F9">
          <w:rPr>
            <w:rFonts w:ascii="Arial" w:hAnsi="Arial" w:cs="Arial"/>
            <w:sz w:val="20"/>
            <w:szCs w:val="20"/>
            <w:lang w:val="es-CO"/>
          </w:rPr>
          <w:t>.</w:t>
        </w:r>
      </w:hyperlink>
      <w:hyperlink r:id="rId51" w:history="1">
        <w:r w:rsidRPr="00BB4086">
          <w:rPr>
            <w:rFonts w:ascii="Arial" w:hAnsi="Arial" w:cs="Arial"/>
            <w:sz w:val="20"/>
            <w:szCs w:val="20"/>
            <w:lang w:val="es-CO"/>
          </w:rPr>
          <w:t>funlam</w:t>
        </w:r>
      </w:hyperlink>
      <w:hyperlink r:id="rId52" w:history="1">
        <w:r w:rsidRPr="00BB4086">
          <w:rPr>
            <w:rFonts w:ascii="Arial" w:hAnsi="Arial" w:cs="Arial"/>
            <w:sz w:val="20"/>
            <w:szCs w:val="20"/>
            <w:lang w:val="es-CO"/>
          </w:rPr>
          <w:t>.</w:t>
        </w:r>
      </w:hyperlink>
      <w:hyperlink r:id="rId53" w:history="1">
        <w:r w:rsidRPr="00BB4086">
          <w:rPr>
            <w:rFonts w:ascii="Arial" w:hAnsi="Arial" w:cs="Arial"/>
            <w:sz w:val="20"/>
            <w:szCs w:val="20"/>
            <w:lang w:val="es-CO"/>
          </w:rPr>
          <w:t>edu</w:t>
        </w:r>
      </w:hyperlink>
      <w:hyperlink r:id="rId54" w:history="1">
        <w:r w:rsidRPr="00BB4086">
          <w:rPr>
            <w:rFonts w:ascii="Arial" w:hAnsi="Arial" w:cs="Arial"/>
            <w:sz w:val="20"/>
            <w:szCs w:val="20"/>
            <w:lang w:val="es-CO"/>
          </w:rPr>
          <w:t>.</w:t>
        </w:r>
      </w:hyperlink>
      <w:hyperlink r:id="rId55" w:history="1">
        <w:r w:rsidRPr="00BB4086">
          <w:rPr>
            <w:rFonts w:ascii="Arial" w:hAnsi="Arial" w:cs="Arial"/>
            <w:sz w:val="20"/>
            <w:szCs w:val="20"/>
            <w:lang w:val="es-CO"/>
          </w:rPr>
          <w:t>co</w:t>
        </w:r>
      </w:hyperlink>
      <w:hyperlink r:id="rId56" w:history="1">
        <w:r w:rsidRPr="00BB4086">
          <w:rPr>
            <w:rFonts w:ascii="Arial" w:hAnsi="Arial" w:cs="Arial"/>
            <w:sz w:val="20"/>
            <w:szCs w:val="20"/>
            <w:lang w:val="es-CO"/>
          </w:rPr>
          <w:t>/</w:t>
        </w:r>
      </w:hyperlink>
      <w:hyperlink r:id="rId57" w:history="1">
        <w:r w:rsidRPr="00BB4086">
          <w:rPr>
            <w:rFonts w:ascii="Arial" w:hAnsi="Arial" w:cs="Arial"/>
            <w:sz w:val="20"/>
            <w:szCs w:val="20"/>
            <w:lang w:val="es-CO"/>
          </w:rPr>
          <w:t>modules</w:t>
        </w:r>
      </w:hyperlink>
      <w:hyperlink r:id="rId58" w:history="1">
        <w:r w:rsidRPr="00BB4086">
          <w:rPr>
            <w:rFonts w:ascii="Arial" w:hAnsi="Arial" w:cs="Arial"/>
            <w:sz w:val="20"/>
            <w:szCs w:val="20"/>
            <w:lang w:val="es-CO"/>
          </w:rPr>
          <w:t>/</w:t>
        </w:r>
      </w:hyperlink>
      <w:hyperlink r:id="rId59" w:history="1">
        <w:r w:rsidRPr="00BB4086">
          <w:rPr>
            <w:rFonts w:ascii="Arial" w:hAnsi="Arial" w:cs="Arial"/>
            <w:sz w:val="20"/>
            <w:szCs w:val="20"/>
            <w:lang w:val="es-CO"/>
          </w:rPr>
          <w:t>generalinternet</w:t>
        </w:r>
      </w:hyperlink>
      <w:hyperlink r:id="rId60" w:history="1">
        <w:r w:rsidRPr="00BB4086">
          <w:rPr>
            <w:rFonts w:ascii="Arial" w:hAnsi="Arial" w:cs="Arial"/>
            <w:sz w:val="20"/>
            <w:szCs w:val="20"/>
            <w:lang w:val="es-CO"/>
          </w:rPr>
          <w:t>/</w:t>
        </w:r>
      </w:hyperlink>
      <w:hyperlink r:id="rId61" w:history="1">
        <w:r w:rsidRPr="00BB4086">
          <w:rPr>
            <w:rFonts w:ascii="Arial" w:hAnsi="Arial" w:cs="Arial"/>
            <w:sz w:val="20"/>
            <w:szCs w:val="20"/>
            <w:lang w:val="es-CO"/>
          </w:rPr>
          <w:t>item</w:t>
        </w:r>
      </w:hyperlink>
      <w:hyperlink r:id="rId62" w:history="1">
        <w:r w:rsidRPr="00BB4086">
          <w:rPr>
            <w:rFonts w:ascii="Arial" w:hAnsi="Arial" w:cs="Arial"/>
            <w:sz w:val="20"/>
            <w:szCs w:val="20"/>
            <w:lang w:val="es-CO"/>
          </w:rPr>
          <w:t>.</w:t>
        </w:r>
      </w:hyperlink>
      <w:hyperlink r:id="rId63" w:history="1">
        <w:r w:rsidRPr="00BB4086">
          <w:rPr>
            <w:rFonts w:ascii="Arial" w:hAnsi="Arial" w:cs="Arial"/>
            <w:sz w:val="20"/>
            <w:szCs w:val="20"/>
            <w:lang w:val="es-CO"/>
          </w:rPr>
          <w:t>php</w:t>
        </w:r>
      </w:hyperlink>
      <w:hyperlink r:id="rId64" w:history="1">
        <w:r w:rsidRPr="00BB4086">
          <w:rPr>
            <w:rFonts w:ascii="Arial" w:hAnsi="Arial" w:cs="Arial"/>
            <w:sz w:val="20"/>
            <w:szCs w:val="20"/>
            <w:lang w:val="es-CO"/>
          </w:rPr>
          <w:t>?</w:t>
        </w:r>
      </w:hyperlink>
      <w:hyperlink r:id="rId65" w:history="1">
        <w:r w:rsidRPr="00BB4086">
          <w:rPr>
            <w:rFonts w:ascii="Arial" w:hAnsi="Arial" w:cs="Arial"/>
            <w:sz w:val="20"/>
            <w:szCs w:val="20"/>
            <w:lang w:val="es-CO"/>
          </w:rPr>
          <w:t>itemid</w:t>
        </w:r>
      </w:hyperlink>
      <w:hyperlink r:id="rId66" w:history="1">
        <w:r w:rsidRPr="00BB4086">
          <w:rPr>
            <w:rFonts w:ascii="Arial" w:hAnsi="Arial" w:cs="Arial"/>
            <w:sz w:val="20"/>
            <w:szCs w:val="20"/>
            <w:lang w:val="es-CO"/>
          </w:rPr>
          <w:t>=211?</w:t>
        </w:r>
      </w:hyperlink>
      <w:hyperlink r:id="rId67" w:history="1">
        <w:r w:rsidRPr="00BB4086">
          <w:rPr>
            <w:rFonts w:ascii="Arial" w:hAnsi="Arial" w:cs="Arial"/>
            <w:sz w:val="20"/>
            <w:szCs w:val="20"/>
            <w:lang w:val="es-CO"/>
          </w:rPr>
          <w:t>mn</w:t>
        </w:r>
      </w:hyperlink>
      <w:hyperlink r:id="rId68" w:history="1">
        <w:r w:rsidRPr="00BB4086">
          <w:rPr>
            <w:rFonts w:ascii="Arial" w:hAnsi="Arial" w:cs="Arial"/>
            <w:sz w:val="20"/>
            <w:szCs w:val="20"/>
            <w:lang w:val="es-CO"/>
          </w:rPr>
          <w:t>=11&amp;</w:t>
        </w:r>
      </w:hyperlink>
      <w:hyperlink r:id="rId69" w:history="1">
        <w:r w:rsidRPr="00BB4086">
          <w:rPr>
            <w:rFonts w:ascii="Arial" w:hAnsi="Arial" w:cs="Arial"/>
            <w:sz w:val="20"/>
            <w:szCs w:val="20"/>
            <w:lang w:val="es-CO"/>
          </w:rPr>
          <w:t>sm</w:t>
        </w:r>
      </w:hyperlink>
      <w:hyperlink r:id="rId70" w:history="1">
        <w:r w:rsidRPr="00BB4086">
          <w:rPr>
            <w:rFonts w:ascii="Arial" w:hAnsi="Arial" w:cs="Arial"/>
            <w:sz w:val="20"/>
            <w:szCs w:val="20"/>
            <w:lang w:val="es-CO"/>
          </w:rPr>
          <w:t>=11-0</w:t>
        </w:r>
      </w:hyperlink>
      <w:r w:rsidRPr="00BB4086">
        <w:rPr>
          <w:rFonts w:ascii="Arial" w:hAnsi="Arial" w:cs="Arial"/>
          <w:sz w:val="20"/>
          <w:szCs w:val="20"/>
          <w:lang w:val="es-CO"/>
        </w:rPr>
        <w:t xml:space="preserve">&gt;. </w:t>
      </w:r>
      <w:r w:rsidR="00C80E30" w:rsidRPr="004D53F9">
        <w:rPr>
          <w:rFonts w:ascii="Arial" w:hAnsi="Arial" w:cs="Arial"/>
          <w:sz w:val="20"/>
          <w:szCs w:val="20"/>
          <w:lang w:val="es-CO"/>
        </w:rPr>
        <w:t xml:space="preserve"> </w:t>
      </w:r>
      <w:proofErr w:type="gramStart"/>
      <w:r w:rsidR="00C80E30" w:rsidRPr="004D53F9">
        <w:rPr>
          <w:rFonts w:ascii="Arial" w:hAnsi="Arial" w:cs="Arial"/>
          <w:bCs/>
          <w:sz w:val="20"/>
          <w:szCs w:val="20"/>
          <w:shd w:val="clear" w:color="auto" w:fill="FFFFFF"/>
        </w:rPr>
        <w:t>.</w:t>
      </w:r>
      <w:r w:rsidR="00C80E30" w:rsidRPr="004D53F9">
        <w:rPr>
          <w:rFonts w:ascii="Arial" w:hAnsi="Arial" w:cs="Arial"/>
          <w:sz w:val="20"/>
          <w:szCs w:val="20"/>
        </w:rPr>
        <w:t>[</w:t>
      </w:r>
      <w:proofErr w:type="gramEnd"/>
      <w:r w:rsidR="00C80E30" w:rsidRPr="004D53F9">
        <w:rPr>
          <w:rFonts w:ascii="Arial" w:hAnsi="Arial" w:cs="Arial"/>
          <w:sz w:val="20"/>
          <w:szCs w:val="20"/>
          <w:lang w:val="es-CO"/>
        </w:rPr>
        <w:t>Consulta: 2 de marzo de 2012</w:t>
      </w:r>
      <w:r w:rsidR="00C80E30" w:rsidRPr="004D53F9">
        <w:rPr>
          <w:rFonts w:ascii="Arial" w:hAnsi="Arial" w:cs="Arial"/>
          <w:sz w:val="20"/>
          <w:szCs w:val="20"/>
        </w:rPr>
        <w:t>].</w:t>
      </w:r>
    </w:p>
  </w:footnote>
  <w:footnote w:id="26">
    <w:p w:rsidR="00AC7CAC" w:rsidRPr="00A35CE2" w:rsidRDefault="00AC7CAC" w:rsidP="00F26C9B">
      <w:pPr>
        <w:contextualSpacing/>
        <w:jc w:val="both"/>
        <w:rPr>
          <w:rFonts w:ascii="Arial" w:hAnsi="Arial" w:cs="Arial"/>
          <w:sz w:val="20"/>
          <w:szCs w:val="20"/>
          <w:lang w:val="es-CO"/>
        </w:rPr>
      </w:pPr>
      <w:r w:rsidRPr="00A35CE2">
        <w:rPr>
          <w:rStyle w:val="Refdenotaalpie"/>
          <w:rFonts w:ascii="Arial" w:hAnsi="Arial" w:cs="Arial"/>
          <w:sz w:val="20"/>
          <w:szCs w:val="20"/>
        </w:rPr>
        <w:footnoteRef/>
      </w:r>
      <w:r w:rsidRPr="00A35CE2">
        <w:rPr>
          <w:rFonts w:ascii="Arial" w:hAnsi="Arial" w:cs="Arial"/>
          <w:sz w:val="20"/>
          <w:szCs w:val="20"/>
          <w:lang w:val="es-CO"/>
        </w:rPr>
        <w:t>ZULUAGA CARDONA, Cristina. Avisos Judiciales.</w:t>
      </w:r>
      <w:r w:rsidR="00963676" w:rsidRPr="00A35CE2">
        <w:rPr>
          <w:rFonts w:ascii="Arial" w:hAnsi="Arial" w:cs="Arial"/>
          <w:sz w:val="20"/>
          <w:szCs w:val="20"/>
          <w:lang w:val="es-CO"/>
        </w:rPr>
        <w:t xml:space="preserve"> </w:t>
      </w:r>
      <w:proofErr w:type="gramStart"/>
      <w:r w:rsidR="00963676" w:rsidRPr="00A35CE2">
        <w:rPr>
          <w:rFonts w:ascii="Arial" w:hAnsi="Arial" w:cs="Arial"/>
          <w:bCs/>
          <w:sz w:val="20"/>
          <w:szCs w:val="20"/>
          <w:shd w:val="clear" w:color="auto" w:fill="FFFFFF"/>
        </w:rPr>
        <w:t>.</w:t>
      </w:r>
      <w:r w:rsidR="00963676" w:rsidRPr="00A35CE2">
        <w:rPr>
          <w:rFonts w:ascii="Arial" w:hAnsi="Arial" w:cs="Arial"/>
          <w:sz w:val="20"/>
          <w:szCs w:val="20"/>
        </w:rPr>
        <w:t>[</w:t>
      </w:r>
      <w:proofErr w:type="gramEnd"/>
      <w:r w:rsidR="00963676" w:rsidRPr="00A35CE2">
        <w:rPr>
          <w:rFonts w:ascii="Arial" w:hAnsi="Arial" w:cs="Arial"/>
          <w:sz w:val="20"/>
          <w:szCs w:val="20"/>
        </w:rPr>
        <w:t xml:space="preserve">En línea]. </w:t>
      </w:r>
      <w:r w:rsidRPr="00A35CE2">
        <w:rPr>
          <w:rFonts w:ascii="Arial" w:hAnsi="Arial" w:cs="Arial"/>
          <w:sz w:val="20"/>
          <w:szCs w:val="20"/>
          <w:lang w:val="es-CO"/>
        </w:rPr>
        <w:t>&lt;</w:t>
      </w:r>
      <w:hyperlink r:id="rId71" w:history="1">
        <w:r w:rsidRPr="00A35CE2">
          <w:rPr>
            <w:rStyle w:val="Hipervnculo"/>
            <w:rFonts w:ascii="Arial" w:hAnsi="Arial" w:cs="Arial"/>
            <w:color w:val="auto"/>
            <w:sz w:val="20"/>
            <w:szCs w:val="20"/>
            <w:u w:val="none"/>
            <w:lang w:val="es-CO"/>
          </w:rPr>
          <w:t>http://www.elmundo.com/edictos.pdf</w:t>
        </w:r>
      </w:hyperlink>
      <w:r w:rsidRPr="00A35CE2">
        <w:rPr>
          <w:rFonts w:ascii="Arial" w:hAnsi="Arial" w:cs="Arial"/>
          <w:sz w:val="20"/>
          <w:szCs w:val="20"/>
          <w:lang w:val="es-CO"/>
        </w:rPr>
        <w:t>&gt;</w:t>
      </w:r>
      <w:r w:rsidR="00963676" w:rsidRPr="00A35CE2">
        <w:rPr>
          <w:rFonts w:ascii="Arial" w:hAnsi="Arial" w:cs="Arial"/>
          <w:sz w:val="20"/>
          <w:szCs w:val="20"/>
          <w:lang w:val="es-CO"/>
        </w:rPr>
        <w:t xml:space="preserve">. </w:t>
      </w:r>
      <w:proofErr w:type="gramStart"/>
      <w:r w:rsidR="00963676" w:rsidRPr="00A35CE2">
        <w:rPr>
          <w:rFonts w:ascii="Arial" w:hAnsi="Arial" w:cs="Arial"/>
          <w:bCs/>
          <w:sz w:val="20"/>
          <w:szCs w:val="20"/>
          <w:shd w:val="clear" w:color="auto" w:fill="FFFFFF"/>
        </w:rPr>
        <w:t>.</w:t>
      </w:r>
      <w:r w:rsidR="00963676" w:rsidRPr="00A35CE2">
        <w:rPr>
          <w:rFonts w:ascii="Arial" w:hAnsi="Arial" w:cs="Arial"/>
          <w:sz w:val="20"/>
          <w:szCs w:val="20"/>
        </w:rPr>
        <w:t>[</w:t>
      </w:r>
      <w:proofErr w:type="gramEnd"/>
      <w:r w:rsidR="00963676" w:rsidRPr="00A35CE2">
        <w:rPr>
          <w:rFonts w:ascii="Arial" w:hAnsi="Arial" w:cs="Arial"/>
          <w:sz w:val="20"/>
          <w:szCs w:val="20"/>
          <w:lang w:val="es-CO"/>
        </w:rPr>
        <w:t>Citado 4 de marzo; 2012</w:t>
      </w:r>
      <w:r w:rsidR="00963676" w:rsidRPr="00A35CE2">
        <w:rPr>
          <w:rFonts w:ascii="Arial" w:hAnsi="Arial" w:cs="Arial"/>
          <w:sz w:val="20"/>
          <w:szCs w:val="20"/>
        </w:rPr>
        <w:t>].</w:t>
      </w:r>
    </w:p>
    <w:p w:rsidR="00AC7CAC" w:rsidRPr="00DB55EE" w:rsidRDefault="00AC7CAC" w:rsidP="00F26C9B">
      <w:pPr>
        <w:jc w:val="both"/>
        <w:rPr>
          <w:sz w:val="20"/>
          <w:szCs w:val="20"/>
          <w:lang w:val="es-CO"/>
        </w:rPr>
      </w:pPr>
    </w:p>
  </w:footnote>
  <w:footnote w:id="27">
    <w:p w:rsidR="00AC7CAC" w:rsidRPr="00EA5F86" w:rsidRDefault="00AC7CAC">
      <w:pPr>
        <w:pStyle w:val="Textonotapie"/>
        <w:rPr>
          <w:rFonts w:ascii="Arial" w:hAnsi="Arial" w:cs="Arial"/>
          <w:lang w:val="es-ES"/>
        </w:rPr>
      </w:pPr>
      <w:r w:rsidRPr="00EA5F86">
        <w:rPr>
          <w:rStyle w:val="Refdenotaalpie"/>
          <w:rFonts w:ascii="Arial" w:hAnsi="Arial" w:cs="Arial"/>
        </w:rPr>
        <w:footnoteRef/>
      </w:r>
      <w:r w:rsidRPr="00EA5F86">
        <w:rPr>
          <w:rFonts w:ascii="Arial" w:hAnsi="Arial" w:cs="Arial"/>
          <w:lang w:val="es-ES"/>
        </w:rPr>
        <w:t xml:space="preserve"> CORTÉS. </w:t>
      </w:r>
      <w:proofErr w:type="spellStart"/>
      <w:r w:rsidRPr="00EA5F86">
        <w:rPr>
          <w:rFonts w:ascii="Arial" w:hAnsi="Arial" w:cs="Arial"/>
          <w:lang w:val="es-ES"/>
        </w:rPr>
        <w:t>Op</w:t>
      </w:r>
      <w:proofErr w:type="spellEnd"/>
      <w:r w:rsidRPr="00EA5F86">
        <w:rPr>
          <w:rFonts w:ascii="Arial" w:hAnsi="Arial" w:cs="Arial"/>
          <w:lang w:val="es-ES"/>
        </w:rPr>
        <w:t>. Cit.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D28BB"/>
    <w:multiLevelType w:val="multilevel"/>
    <w:tmpl w:val="AE90765C"/>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94B240C"/>
    <w:multiLevelType w:val="multilevel"/>
    <w:tmpl w:val="2544E51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
    <w:nsid w:val="268202DA"/>
    <w:multiLevelType w:val="hybridMultilevel"/>
    <w:tmpl w:val="96605EB0"/>
    <w:lvl w:ilvl="0" w:tplc="C82495B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DCD4BBB"/>
    <w:multiLevelType w:val="multilevel"/>
    <w:tmpl w:val="3B7C6E4A"/>
    <w:lvl w:ilvl="0">
      <w:start w:val="7"/>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33127C08"/>
    <w:multiLevelType w:val="multilevel"/>
    <w:tmpl w:val="3212518E"/>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5">
    <w:nsid w:val="391D4247"/>
    <w:multiLevelType w:val="multilevel"/>
    <w:tmpl w:val="362A36DE"/>
    <w:lvl w:ilvl="0">
      <w:start w:val="1"/>
      <w:numFmt w:val="decimal"/>
      <w:lvlText w:val="%1."/>
      <w:lvlJc w:val="left"/>
      <w:pPr>
        <w:ind w:left="720" w:hanging="360"/>
      </w:pPr>
      <w:rPr>
        <w:rFonts w:asciiTheme="majorHAnsi" w:eastAsia="Arial" w:hAnsiTheme="majorHAnsi" w:cstheme="majorBidi"/>
      </w:rPr>
    </w:lvl>
    <w:lvl w:ilvl="1">
      <w:start w:val="1"/>
      <w:numFmt w:val="decimal"/>
      <w:lvlText w:val="%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409F45B3"/>
    <w:multiLevelType w:val="multilevel"/>
    <w:tmpl w:val="3B7C6E4A"/>
    <w:lvl w:ilvl="0">
      <w:start w:val="7"/>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4978565A"/>
    <w:multiLevelType w:val="multilevel"/>
    <w:tmpl w:val="AE90765C"/>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1"/>
  </w:num>
  <w:num w:numId="3">
    <w:abstractNumId w:val="0"/>
  </w:num>
  <w:num w:numId="4">
    <w:abstractNumId w:val="7"/>
  </w:num>
  <w:num w:numId="5">
    <w:abstractNumId w:val="4"/>
  </w:num>
  <w:num w:numId="6">
    <w:abstractNumId w:val="2"/>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66D"/>
    <w:rsid w:val="00005FEF"/>
    <w:rsid w:val="00017E06"/>
    <w:rsid w:val="000658F4"/>
    <w:rsid w:val="00071CA1"/>
    <w:rsid w:val="00092336"/>
    <w:rsid w:val="000E3871"/>
    <w:rsid w:val="000E677C"/>
    <w:rsid w:val="000F7B1C"/>
    <w:rsid w:val="00106B96"/>
    <w:rsid w:val="001101AB"/>
    <w:rsid w:val="00166EE6"/>
    <w:rsid w:val="00182C89"/>
    <w:rsid w:val="001C3F74"/>
    <w:rsid w:val="001D29C5"/>
    <w:rsid w:val="00215DEA"/>
    <w:rsid w:val="00216853"/>
    <w:rsid w:val="00264414"/>
    <w:rsid w:val="002A1C32"/>
    <w:rsid w:val="00302BE2"/>
    <w:rsid w:val="0033379D"/>
    <w:rsid w:val="003357F5"/>
    <w:rsid w:val="00346992"/>
    <w:rsid w:val="00363538"/>
    <w:rsid w:val="00394090"/>
    <w:rsid w:val="003963AF"/>
    <w:rsid w:val="00397FF1"/>
    <w:rsid w:val="003B5FD3"/>
    <w:rsid w:val="003D0BE7"/>
    <w:rsid w:val="003D7176"/>
    <w:rsid w:val="003F3F3A"/>
    <w:rsid w:val="00400F6B"/>
    <w:rsid w:val="00427D1C"/>
    <w:rsid w:val="00441385"/>
    <w:rsid w:val="004921E1"/>
    <w:rsid w:val="0049467B"/>
    <w:rsid w:val="004A3202"/>
    <w:rsid w:val="004D53F9"/>
    <w:rsid w:val="004F1478"/>
    <w:rsid w:val="00516CA9"/>
    <w:rsid w:val="0057066B"/>
    <w:rsid w:val="0057558D"/>
    <w:rsid w:val="005B6140"/>
    <w:rsid w:val="005C3C9B"/>
    <w:rsid w:val="005F4A4C"/>
    <w:rsid w:val="006526CB"/>
    <w:rsid w:val="00683A9F"/>
    <w:rsid w:val="006917AA"/>
    <w:rsid w:val="006A44A1"/>
    <w:rsid w:val="006A5B04"/>
    <w:rsid w:val="006D7667"/>
    <w:rsid w:val="007110B7"/>
    <w:rsid w:val="0072266D"/>
    <w:rsid w:val="0075566B"/>
    <w:rsid w:val="0076412E"/>
    <w:rsid w:val="0076556D"/>
    <w:rsid w:val="00792FB0"/>
    <w:rsid w:val="007C4042"/>
    <w:rsid w:val="007D3DBB"/>
    <w:rsid w:val="007D676D"/>
    <w:rsid w:val="007D6D74"/>
    <w:rsid w:val="007E0107"/>
    <w:rsid w:val="007E0849"/>
    <w:rsid w:val="00832E4A"/>
    <w:rsid w:val="008338EB"/>
    <w:rsid w:val="00842836"/>
    <w:rsid w:val="0085438F"/>
    <w:rsid w:val="00860BFC"/>
    <w:rsid w:val="00866127"/>
    <w:rsid w:val="0089074F"/>
    <w:rsid w:val="008D677E"/>
    <w:rsid w:val="009124AE"/>
    <w:rsid w:val="0095160B"/>
    <w:rsid w:val="00963676"/>
    <w:rsid w:val="009B2E8A"/>
    <w:rsid w:val="009C1A8F"/>
    <w:rsid w:val="009C4F97"/>
    <w:rsid w:val="009C54FF"/>
    <w:rsid w:val="00A35CE2"/>
    <w:rsid w:val="00A936A0"/>
    <w:rsid w:val="00AC7CAC"/>
    <w:rsid w:val="00B20DD1"/>
    <w:rsid w:val="00B45CED"/>
    <w:rsid w:val="00B46811"/>
    <w:rsid w:val="00B674DB"/>
    <w:rsid w:val="00BB4086"/>
    <w:rsid w:val="00C448F0"/>
    <w:rsid w:val="00C61E28"/>
    <w:rsid w:val="00C80E30"/>
    <w:rsid w:val="00CF12BD"/>
    <w:rsid w:val="00CF4CCE"/>
    <w:rsid w:val="00CF53DD"/>
    <w:rsid w:val="00D249EA"/>
    <w:rsid w:val="00D36D39"/>
    <w:rsid w:val="00D811C6"/>
    <w:rsid w:val="00D95E10"/>
    <w:rsid w:val="00DC6BF0"/>
    <w:rsid w:val="00DE09D6"/>
    <w:rsid w:val="00E04EC2"/>
    <w:rsid w:val="00E11A55"/>
    <w:rsid w:val="00E200F2"/>
    <w:rsid w:val="00E21357"/>
    <w:rsid w:val="00E3576E"/>
    <w:rsid w:val="00E64628"/>
    <w:rsid w:val="00E66270"/>
    <w:rsid w:val="00E9031B"/>
    <w:rsid w:val="00EA5F86"/>
    <w:rsid w:val="00EE1DE0"/>
    <w:rsid w:val="00EE7969"/>
    <w:rsid w:val="00F07AB3"/>
    <w:rsid w:val="00F14929"/>
    <w:rsid w:val="00F213B2"/>
    <w:rsid w:val="00F26C9B"/>
    <w:rsid w:val="00F507B0"/>
    <w:rsid w:val="00F914C9"/>
    <w:rsid w:val="00F92165"/>
    <w:rsid w:val="00F96C5F"/>
    <w:rsid w:val="00F97EA4"/>
    <w:rsid w:val="00FA794A"/>
    <w:rsid w:val="00FC64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2E4A"/>
  </w:style>
  <w:style w:type="paragraph" w:styleId="Ttulo1">
    <w:name w:val="heading 1"/>
    <w:basedOn w:val="Normal"/>
    <w:next w:val="Normal"/>
    <w:link w:val="Ttulo1Car"/>
    <w:uiPriority w:val="9"/>
    <w:qFormat/>
    <w:rsid w:val="00E662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7655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F07AB3"/>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next w:val="Normal"/>
    <w:link w:val="Ttulo5Car"/>
    <w:uiPriority w:val="9"/>
    <w:unhideWhenUsed/>
    <w:qFormat/>
    <w:rsid w:val="007E0849"/>
    <w:pPr>
      <w:spacing w:before="200" w:after="80" w:line="240" w:lineRule="auto"/>
      <w:jc w:val="center"/>
      <w:outlineLvl w:val="4"/>
    </w:pPr>
    <w:rPr>
      <w:rFonts w:ascii="Arial" w:eastAsia="Times New Roman" w:hAnsi="Arial" w:cs="Times New Roman"/>
      <w:b/>
      <w:sz w:val="28"/>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32E4A"/>
    <w:pPr>
      <w:ind w:left="720"/>
      <w:contextualSpacing/>
    </w:pPr>
  </w:style>
  <w:style w:type="character" w:styleId="Hipervnculo">
    <w:name w:val="Hyperlink"/>
    <w:uiPriority w:val="99"/>
    <w:unhideWhenUsed/>
    <w:rsid w:val="00E66270"/>
    <w:rPr>
      <w:color w:val="0000FF"/>
      <w:u w:val="single"/>
    </w:rPr>
  </w:style>
  <w:style w:type="character" w:customStyle="1" w:styleId="Ttulo1Car">
    <w:name w:val="Título 1 Car"/>
    <w:basedOn w:val="Fuentedeprrafopredeter"/>
    <w:link w:val="Ttulo1"/>
    <w:uiPriority w:val="9"/>
    <w:rsid w:val="00E66270"/>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E66270"/>
    <w:pPr>
      <w:outlineLvl w:val="9"/>
    </w:pPr>
    <w:rPr>
      <w:lang w:eastAsia="es-ES"/>
    </w:rPr>
  </w:style>
  <w:style w:type="paragraph" w:styleId="TDC1">
    <w:name w:val="toc 1"/>
    <w:basedOn w:val="Normal"/>
    <w:next w:val="Normal"/>
    <w:autoRedefine/>
    <w:uiPriority w:val="39"/>
    <w:unhideWhenUsed/>
    <w:rsid w:val="007110B7"/>
    <w:pPr>
      <w:tabs>
        <w:tab w:val="left" w:pos="440"/>
        <w:tab w:val="right" w:leader="dot" w:pos="8828"/>
      </w:tabs>
      <w:spacing w:after="0" w:line="360" w:lineRule="auto"/>
      <w:contextualSpacing/>
    </w:pPr>
    <w:rPr>
      <w:rFonts w:ascii="Arial" w:hAnsi="Arial" w:cs="Arial"/>
      <w:sz w:val="24"/>
      <w:szCs w:val="24"/>
    </w:rPr>
  </w:style>
  <w:style w:type="paragraph" w:styleId="TDC2">
    <w:name w:val="toc 2"/>
    <w:basedOn w:val="Normal"/>
    <w:next w:val="Normal"/>
    <w:autoRedefine/>
    <w:uiPriority w:val="39"/>
    <w:unhideWhenUsed/>
    <w:rsid w:val="001D29C5"/>
    <w:pPr>
      <w:tabs>
        <w:tab w:val="right" w:leader="dot" w:pos="8828"/>
      </w:tabs>
      <w:spacing w:after="0" w:line="360" w:lineRule="auto"/>
      <w:contextualSpacing/>
    </w:pPr>
    <w:rPr>
      <w:rFonts w:ascii="Arial" w:hAnsi="Arial" w:cs="Arial"/>
      <w:noProof/>
      <w:sz w:val="24"/>
      <w:szCs w:val="24"/>
    </w:rPr>
  </w:style>
  <w:style w:type="paragraph" w:styleId="TDC3">
    <w:name w:val="toc 3"/>
    <w:basedOn w:val="Normal"/>
    <w:next w:val="Normal"/>
    <w:autoRedefine/>
    <w:uiPriority w:val="39"/>
    <w:unhideWhenUsed/>
    <w:rsid w:val="00E66270"/>
    <w:pPr>
      <w:spacing w:after="100"/>
      <w:ind w:left="440"/>
    </w:pPr>
  </w:style>
  <w:style w:type="paragraph" w:styleId="Textodeglobo">
    <w:name w:val="Balloon Text"/>
    <w:basedOn w:val="Normal"/>
    <w:link w:val="TextodegloboCar"/>
    <w:uiPriority w:val="99"/>
    <w:semiHidden/>
    <w:unhideWhenUsed/>
    <w:rsid w:val="00E6627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66270"/>
    <w:rPr>
      <w:rFonts w:ascii="Tahoma" w:hAnsi="Tahoma" w:cs="Tahoma"/>
      <w:sz w:val="16"/>
      <w:szCs w:val="16"/>
    </w:rPr>
  </w:style>
  <w:style w:type="character" w:customStyle="1" w:styleId="Ttulo5Car">
    <w:name w:val="Título 5 Car"/>
    <w:basedOn w:val="Fuentedeprrafopredeter"/>
    <w:link w:val="Ttulo5"/>
    <w:uiPriority w:val="9"/>
    <w:rsid w:val="007E0849"/>
    <w:rPr>
      <w:rFonts w:ascii="Arial" w:eastAsia="Times New Roman" w:hAnsi="Arial" w:cs="Times New Roman"/>
      <w:b/>
      <w:sz w:val="28"/>
      <w:lang w:val="en-US" w:bidi="en-US"/>
    </w:rPr>
  </w:style>
  <w:style w:type="character" w:styleId="Refdenotaalpie">
    <w:name w:val="footnote reference"/>
    <w:uiPriority w:val="99"/>
    <w:rsid w:val="007E0849"/>
    <w:rPr>
      <w:vertAlign w:val="superscript"/>
    </w:rPr>
  </w:style>
  <w:style w:type="paragraph" w:styleId="Textonotapie">
    <w:name w:val="footnote text"/>
    <w:basedOn w:val="Normal"/>
    <w:link w:val="TextonotapieCar"/>
    <w:uiPriority w:val="99"/>
    <w:rsid w:val="007E0849"/>
    <w:pPr>
      <w:spacing w:after="0" w:line="240" w:lineRule="auto"/>
      <w:ind w:firstLine="360"/>
    </w:pPr>
    <w:rPr>
      <w:rFonts w:ascii="Calibri" w:eastAsia="Times New Roman" w:hAnsi="Calibri" w:cs="Times New Roman"/>
      <w:sz w:val="20"/>
      <w:szCs w:val="20"/>
      <w:lang w:val="en-US" w:bidi="en-US"/>
    </w:rPr>
  </w:style>
  <w:style w:type="character" w:customStyle="1" w:styleId="TextonotapieCar">
    <w:name w:val="Texto nota pie Car"/>
    <w:basedOn w:val="Fuentedeprrafopredeter"/>
    <w:link w:val="Textonotapie"/>
    <w:uiPriority w:val="99"/>
    <w:rsid w:val="007E0849"/>
    <w:rPr>
      <w:rFonts w:ascii="Calibri" w:eastAsia="Times New Roman" w:hAnsi="Calibri" w:cs="Times New Roman"/>
      <w:sz w:val="20"/>
      <w:szCs w:val="20"/>
      <w:lang w:val="en-US" w:bidi="en-US"/>
    </w:rPr>
  </w:style>
  <w:style w:type="paragraph" w:styleId="Sinespaciado">
    <w:name w:val="No Spacing"/>
    <w:uiPriority w:val="1"/>
    <w:qFormat/>
    <w:rsid w:val="007E0849"/>
    <w:pPr>
      <w:spacing w:after="0" w:line="240" w:lineRule="auto"/>
    </w:pPr>
    <w:rPr>
      <w:rFonts w:ascii="Times New Roman" w:eastAsia="Times New Roman" w:hAnsi="Times New Roman" w:cs="Times New Roman"/>
      <w:sz w:val="24"/>
      <w:szCs w:val="24"/>
      <w:lang w:val="es-AR" w:eastAsia="es-ES"/>
    </w:rPr>
  </w:style>
  <w:style w:type="paragraph" w:styleId="Subttulo">
    <w:name w:val="Subtitle"/>
    <w:basedOn w:val="Normal"/>
    <w:next w:val="Normal"/>
    <w:link w:val="SubttuloCar"/>
    <w:uiPriority w:val="11"/>
    <w:qFormat/>
    <w:rsid w:val="007E0849"/>
    <w:pPr>
      <w:spacing w:before="200" w:after="900" w:line="240" w:lineRule="auto"/>
    </w:pPr>
    <w:rPr>
      <w:rFonts w:ascii="Arial" w:eastAsia="Times New Roman" w:hAnsi="Arial" w:cs="Times New Roman"/>
      <w:b/>
      <w:iCs/>
      <w:sz w:val="24"/>
      <w:szCs w:val="24"/>
      <w:lang w:val="en-US" w:bidi="en-US"/>
    </w:rPr>
  </w:style>
  <w:style w:type="character" w:customStyle="1" w:styleId="SubttuloCar">
    <w:name w:val="Subtítulo Car"/>
    <w:basedOn w:val="Fuentedeprrafopredeter"/>
    <w:link w:val="Subttulo"/>
    <w:uiPriority w:val="11"/>
    <w:rsid w:val="007E0849"/>
    <w:rPr>
      <w:rFonts w:ascii="Arial" w:eastAsia="Times New Roman" w:hAnsi="Arial" w:cs="Times New Roman"/>
      <w:b/>
      <w:iCs/>
      <w:sz w:val="24"/>
      <w:szCs w:val="24"/>
      <w:lang w:val="en-US" w:bidi="en-US"/>
    </w:rPr>
  </w:style>
  <w:style w:type="character" w:customStyle="1" w:styleId="Ttulo2Car">
    <w:name w:val="Título 2 Car"/>
    <w:basedOn w:val="Fuentedeprrafopredeter"/>
    <w:link w:val="Ttulo2"/>
    <w:uiPriority w:val="9"/>
    <w:semiHidden/>
    <w:rsid w:val="0076556D"/>
    <w:rPr>
      <w:rFonts w:asciiTheme="majorHAnsi" w:eastAsiaTheme="majorEastAsia" w:hAnsiTheme="majorHAnsi" w:cstheme="majorBidi"/>
      <w:b/>
      <w:bCs/>
      <w:color w:val="4F81BD" w:themeColor="accent1"/>
      <w:sz w:val="26"/>
      <w:szCs w:val="26"/>
    </w:rPr>
  </w:style>
  <w:style w:type="character" w:styleId="Refdecomentario">
    <w:name w:val="annotation reference"/>
    <w:basedOn w:val="Fuentedeprrafopredeter"/>
    <w:uiPriority w:val="99"/>
    <w:semiHidden/>
    <w:unhideWhenUsed/>
    <w:rsid w:val="0076556D"/>
    <w:rPr>
      <w:sz w:val="16"/>
      <w:szCs w:val="16"/>
    </w:rPr>
  </w:style>
  <w:style w:type="paragraph" w:styleId="Textocomentario">
    <w:name w:val="annotation text"/>
    <w:basedOn w:val="Normal"/>
    <w:link w:val="TextocomentarioCar"/>
    <w:uiPriority w:val="99"/>
    <w:unhideWhenUsed/>
    <w:rsid w:val="0076556D"/>
    <w:pPr>
      <w:spacing w:line="240" w:lineRule="auto"/>
    </w:pPr>
    <w:rPr>
      <w:sz w:val="20"/>
      <w:szCs w:val="20"/>
    </w:rPr>
  </w:style>
  <w:style w:type="character" w:customStyle="1" w:styleId="TextocomentarioCar">
    <w:name w:val="Texto comentario Car"/>
    <w:basedOn w:val="Fuentedeprrafopredeter"/>
    <w:link w:val="Textocomentario"/>
    <w:uiPriority w:val="99"/>
    <w:rsid w:val="0076556D"/>
    <w:rPr>
      <w:sz w:val="20"/>
      <w:szCs w:val="20"/>
    </w:rPr>
  </w:style>
  <w:style w:type="character" w:customStyle="1" w:styleId="apple-converted-space">
    <w:name w:val="apple-converted-space"/>
    <w:basedOn w:val="Fuentedeprrafopredeter"/>
    <w:rsid w:val="000658F4"/>
  </w:style>
  <w:style w:type="character" w:customStyle="1" w:styleId="Ttulo3Car">
    <w:name w:val="Título 3 Car"/>
    <w:basedOn w:val="Fuentedeprrafopredeter"/>
    <w:link w:val="Ttulo3"/>
    <w:uiPriority w:val="9"/>
    <w:semiHidden/>
    <w:rsid w:val="00F07AB3"/>
    <w:rPr>
      <w:rFonts w:asciiTheme="majorHAnsi" w:eastAsiaTheme="majorEastAsia" w:hAnsiTheme="majorHAnsi" w:cstheme="majorBidi"/>
      <w:b/>
      <w:bCs/>
      <w:color w:val="4F81BD" w:themeColor="accent1"/>
    </w:rPr>
  </w:style>
  <w:style w:type="character" w:styleId="nfasis">
    <w:name w:val="Emphasis"/>
    <w:uiPriority w:val="20"/>
    <w:qFormat/>
    <w:rsid w:val="0057066B"/>
    <w:rPr>
      <w:b/>
      <w:bCs/>
      <w:i/>
      <w:iCs/>
      <w:color w:val="5A5A5A"/>
    </w:rPr>
  </w:style>
  <w:style w:type="character" w:styleId="Textoennegrita">
    <w:name w:val="Strong"/>
    <w:uiPriority w:val="22"/>
    <w:qFormat/>
    <w:rsid w:val="0057066B"/>
    <w:rPr>
      <w:b/>
      <w:bCs/>
      <w:spacing w:val="0"/>
    </w:rPr>
  </w:style>
  <w:style w:type="table" w:styleId="Tablaconcuadrcula">
    <w:name w:val="Table Grid"/>
    <w:basedOn w:val="Tablanormal"/>
    <w:uiPriority w:val="59"/>
    <w:rsid w:val="003337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6D7667"/>
    <w:pPr>
      <w:spacing w:line="240" w:lineRule="auto"/>
    </w:pPr>
    <w:rPr>
      <w:b/>
      <w:bCs/>
      <w:color w:val="4F81BD" w:themeColor="accent1"/>
      <w:sz w:val="18"/>
      <w:szCs w:val="18"/>
    </w:rPr>
  </w:style>
  <w:style w:type="paragraph" w:styleId="Encabezado">
    <w:name w:val="header"/>
    <w:basedOn w:val="Normal"/>
    <w:link w:val="EncabezadoCar"/>
    <w:uiPriority w:val="99"/>
    <w:unhideWhenUsed/>
    <w:rsid w:val="00683A9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3A9F"/>
  </w:style>
  <w:style w:type="paragraph" w:styleId="Piedepgina">
    <w:name w:val="footer"/>
    <w:basedOn w:val="Normal"/>
    <w:link w:val="PiedepginaCar"/>
    <w:uiPriority w:val="99"/>
    <w:unhideWhenUsed/>
    <w:rsid w:val="00683A9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3A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2E4A"/>
  </w:style>
  <w:style w:type="paragraph" w:styleId="Ttulo1">
    <w:name w:val="heading 1"/>
    <w:basedOn w:val="Normal"/>
    <w:next w:val="Normal"/>
    <w:link w:val="Ttulo1Car"/>
    <w:uiPriority w:val="9"/>
    <w:qFormat/>
    <w:rsid w:val="00E662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7655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F07AB3"/>
    <w:pPr>
      <w:keepNext/>
      <w:keepLines/>
      <w:spacing w:before="200" w:after="0"/>
      <w:outlineLvl w:val="2"/>
    </w:pPr>
    <w:rPr>
      <w:rFonts w:asciiTheme="majorHAnsi" w:eastAsiaTheme="majorEastAsia" w:hAnsiTheme="majorHAnsi" w:cstheme="majorBidi"/>
      <w:b/>
      <w:bCs/>
      <w:color w:val="4F81BD" w:themeColor="accent1"/>
    </w:rPr>
  </w:style>
  <w:style w:type="paragraph" w:styleId="Ttulo5">
    <w:name w:val="heading 5"/>
    <w:basedOn w:val="Normal"/>
    <w:next w:val="Normal"/>
    <w:link w:val="Ttulo5Car"/>
    <w:uiPriority w:val="9"/>
    <w:unhideWhenUsed/>
    <w:qFormat/>
    <w:rsid w:val="007E0849"/>
    <w:pPr>
      <w:spacing w:before="200" w:after="80" w:line="240" w:lineRule="auto"/>
      <w:jc w:val="center"/>
      <w:outlineLvl w:val="4"/>
    </w:pPr>
    <w:rPr>
      <w:rFonts w:ascii="Arial" w:eastAsia="Times New Roman" w:hAnsi="Arial" w:cs="Times New Roman"/>
      <w:b/>
      <w:sz w:val="28"/>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32E4A"/>
    <w:pPr>
      <w:ind w:left="720"/>
      <w:contextualSpacing/>
    </w:pPr>
  </w:style>
  <w:style w:type="character" w:styleId="Hipervnculo">
    <w:name w:val="Hyperlink"/>
    <w:uiPriority w:val="99"/>
    <w:unhideWhenUsed/>
    <w:rsid w:val="00E66270"/>
    <w:rPr>
      <w:color w:val="0000FF"/>
      <w:u w:val="single"/>
    </w:rPr>
  </w:style>
  <w:style w:type="character" w:customStyle="1" w:styleId="Ttulo1Car">
    <w:name w:val="Título 1 Car"/>
    <w:basedOn w:val="Fuentedeprrafopredeter"/>
    <w:link w:val="Ttulo1"/>
    <w:uiPriority w:val="9"/>
    <w:rsid w:val="00E66270"/>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E66270"/>
    <w:pPr>
      <w:outlineLvl w:val="9"/>
    </w:pPr>
    <w:rPr>
      <w:lang w:eastAsia="es-ES"/>
    </w:rPr>
  </w:style>
  <w:style w:type="paragraph" w:styleId="TDC1">
    <w:name w:val="toc 1"/>
    <w:basedOn w:val="Normal"/>
    <w:next w:val="Normal"/>
    <w:autoRedefine/>
    <w:uiPriority w:val="39"/>
    <w:unhideWhenUsed/>
    <w:rsid w:val="007110B7"/>
    <w:pPr>
      <w:tabs>
        <w:tab w:val="left" w:pos="440"/>
        <w:tab w:val="right" w:leader="dot" w:pos="8828"/>
      </w:tabs>
      <w:spacing w:after="0" w:line="360" w:lineRule="auto"/>
      <w:contextualSpacing/>
    </w:pPr>
    <w:rPr>
      <w:rFonts w:ascii="Arial" w:hAnsi="Arial" w:cs="Arial"/>
      <w:sz w:val="24"/>
      <w:szCs w:val="24"/>
    </w:rPr>
  </w:style>
  <w:style w:type="paragraph" w:styleId="TDC2">
    <w:name w:val="toc 2"/>
    <w:basedOn w:val="Normal"/>
    <w:next w:val="Normal"/>
    <w:autoRedefine/>
    <w:uiPriority w:val="39"/>
    <w:unhideWhenUsed/>
    <w:rsid w:val="001D29C5"/>
    <w:pPr>
      <w:tabs>
        <w:tab w:val="right" w:leader="dot" w:pos="8828"/>
      </w:tabs>
      <w:spacing w:after="0" w:line="360" w:lineRule="auto"/>
      <w:contextualSpacing/>
    </w:pPr>
    <w:rPr>
      <w:rFonts w:ascii="Arial" w:hAnsi="Arial" w:cs="Arial"/>
      <w:noProof/>
      <w:sz w:val="24"/>
      <w:szCs w:val="24"/>
    </w:rPr>
  </w:style>
  <w:style w:type="paragraph" w:styleId="TDC3">
    <w:name w:val="toc 3"/>
    <w:basedOn w:val="Normal"/>
    <w:next w:val="Normal"/>
    <w:autoRedefine/>
    <w:uiPriority w:val="39"/>
    <w:unhideWhenUsed/>
    <w:rsid w:val="00E66270"/>
    <w:pPr>
      <w:spacing w:after="100"/>
      <w:ind w:left="440"/>
    </w:pPr>
  </w:style>
  <w:style w:type="paragraph" w:styleId="Textodeglobo">
    <w:name w:val="Balloon Text"/>
    <w:basedOn w:val="Normal"/>
    <w:link w:val="TextodegloboCar"/>
    <w:uiPriority w:val="99"/>
    <w:semiHidden/>
    <w:unhideWhenUsed/>
    <w:rsid w:val="00E6627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66270"/>
    <w:rPr>
      <w:rFonts w:ascii="Tahoma" w:hAnsi="Tahoma" w:cs="Tahoma"/>
      <w:sz w:val="16"/>
      <w:szCs w:val="16"/>
    </w:rPr>
  </w:style>
  <w:style w:type="character" w:customStyle="1" w:styleId="Ttulo5Car">
    <w:name w:val="Título 5 Car"/>
    <w:basedOn w:val="Fuentedeprrafopredeter"/>
    <w:link w:val="Ttulo5"/>
    <w:uiPriority w:val="9"/>
    <w:rsid w:val="007E0849"/>
    <w:rPr>
      <w:rFonts w:ascii="Arial" w:eastAsia="Times New Roman" w:hAnsi="Arial" w:cs="Times New Roman"/>
      <w:b/>
      <w:sz w:val="28"/>
      <w:lang w:val="en-US" w:bidi="en-US"/>
    </w:rPr>
  </w:style>
  <w:style w:type="character" w:styleId="Refdenotaalpie">
    <w:name w:val="footnote reference"/>
    <w:uiPriority w:val="99"/>
    <w:rsid w:val="007E0849"/>
    <w:rPr>
      <w:vertAlign w:val="superscript"/>
    </w:rPr>
  </w:style>
  <w:style w:type="paragraph" w:styleId="Textonotapie">
    <w:name w:val="footnote text"/>
    <w:basedOn w:val="Normal"/>
    <w:link w:val="TextonotapieCar"/>
    <w:uiPriority w:val="99"/>
    <w:rsid w:val="007E0849"/>
    <w:pPr>
      <w:spacing w:after="0" w:line="240" w:lineRule="auto"/>
      <w:ind w:firstLine="360"/>
    </w:pPr>
    <w:rPr>
      <w:rFonts w:ascii="Calibri" w:eastAsia="Times New Roman" w:hAnsi="Calibri" w:cs="Times New Roman"/>
      <w:sz w:val="20"/>
      <w:szCs w:val="20"/>
      <w:lang w:val="en-US" w:bidi="en-US"/>
    </w:rPr>
  </w:style>
  <w:style w:type="character" w:customStyle="1" w:styleId="TextonotapieCar">
    <w:name w:val="Texto nota pie Car"/>
    <w:basedOn w:val="Fuentedeprrafopredeter"/>
    <w:link w:val="Textonotapie"/>
    <w:uiPriority w:val="99"/>
    <w:rsid w:val="007E0849"/>
    <w:rPr>
      <w:rFonts w:ascii="Calibri" w:eastAsia="Times New Roman" w:hAnsi="Calibri" w:cs="Times New Roman"/>
      <w:sz w:val="20"/>
      <w:szCs w:val="20"/>
      <w:lang w:val="en-US" w:bidi="en-US"/>
    </w:rPr>
  </w:style>
  <w:style w:type="paragraph" w:styleId="Sinespaciado">
    <w:name w:val="No Spacing"/>
    <w:uiPriority w:val="1"/>
    <w:qFormat/>
    <w:rsid w:val="007E0849"/>
    <w:pPr>
      <w:spacing w:after="0" w:line="240" w:lineRule="auto"/>
    </w:pPr>
    <w:rPr>
      <w:rFonts w:ascii="Times New Roman" w:eastAsia="Times New Roman" w:hAnsi="Times New Roman" w:cs="Times New Roman"/>
      <w:sz w:val="24"/>
      <w:szCs w:val="24"/>
      <w:lang w:val="es-AR" w:eastAsia="es-ES"/>
    </w:rPr>
  </w:style>
  <w:style w:type="paragraph" w:styleId="Subttulo">
    <w:name w:val="Subtitle"/>
    <w:basedOn w:val="Normal"/>
    <w:next w:val="Normal"/>
    <w:link w:val="SubttuloCar"/>
    <w:uiPriority w:val="11"/>
    <w:qFormat/>
    <w:rsid w:val="007E0849"/>
    <w:pPr>
      <w:spacing w:before="200" w:after="900" w:line="240" w:lineRule="auto"/>
    </w:pPr>
    <w:rPr>
      <w:rFonts w:ascii="Arial" w:eastAsia="Times New Roman" w:hAnsi="Arial" w:cs="Times New Roman"/>
      <w:b/>
      <w:iCs/>
      <w:sz w:val="24"/>
      <w:szCs w:val="24"/>
      <w:lang w:val="en-US" w:bidi="en-US"/>
    </w:rPr>
  </w:style>
  <w:style w:type="character" w:customStyle="1" w:styleId="SubttuloCar">
    <w:name w:val="Subtítulo Car"/>
    <w:basedOn w:val="Fuentedeprrafopredeter"/>
    <w:link w:val="Subttulo"/>
    <w:uiPriority w:val="11"/>
    <w:rsid w:val="007E0849"/>
    <w:rPr>
      <w:rFonts w:ascii="Arial" w:eastAsia="Times New Roman" w:hAnsi="Arial" w:cs="Times New Roman"/>
      <w:b/>
      <w:iCs/>
      <w:sz w:val="24"/>
      <w:szCs w:val="24"/>
      <w:lang w:val="en-US" w:bidi="en-US"/>
    </w:rPr>
  </w:style>
  <w:style w:type="character" w:customStyle="1" w:styleId="Ttulo2Car">
    <w:name w:val="Título 2 Car"/>
    <w:basedOn w:val="Fuentedeprrafopredeter"/>
    <w:link w:val="Ttulo2"/>
    <w:uiPriority w:val="9"/>
    <w:semiHidden/>
    <w:rsid w:val="0076556D"/>
    <w:rPr>
      <w:rFonts w:asciiTheme="majorHAnsi" w:eastAsiaTheme="majorEastAsia" w:hAnsiTheme="majorHAnsi" w:cstheme="majorBidi"/>
      <w:b/>
      <w:bCs/>
      <w:color w:val="4F81BD" w:themeColor="accent1"/>
      <w:sz w:val="26"/>
      <w:szCs w:val="26"/>
    </w:rPr>
  </w:style>
  <w:style w:type="character" w:styleId="Refdecomentario">
    <w:name w:val="annotation reference"/>
    <w:basedOn w:val="Fuentedeprrafopredeter"/>
    <w:uiPriority w:val="99"/>
    <w:semiHidden/>
    <w:unhideWhenUsed/>
    <w:rsid w:val="0076556D"/>
    <w:rPr>
      <w:sz w:val="16"/>
      <w:szCs w:val="16"/>
    </w:rPr>
  </w:style>
  <w:style w:type="paragraph" w:styleId="Textocomentario">
    <w:name w:val="annotation text"/>
    <w:basedOn w:val="Normal"/>
    <w:link w:val="TextocomentarioCar"/>
    <w:uiPriority w:val="99"/>
    <w:unhideWhenUsed/>
    <w:rsid w:val="0076556D"/>
    <w:pPr>
      <w:spacing w:line="240" w:lineRule="auto"/>
    </w:pPr>
    <w:rPr>
      <w:sz w:val="20"/>
      <w:szCs w:val="20"/>
    </w:rPr>
  </w:style>
  <w:style w:type="character" w:customStyle="1" w:styleId="TextocomentarioCar">
    <w:name w:val="Texto comentario Car"/>
    <w:basedOn w:val="Fuentedeprrafopredeter"/>
    <w:link w:val="Textocomentario"/>
    <w:uiPriority w:val="99"/>
    <w:rsid w:val="0076556D"/>
    <w:rPr>
      <w:sz w:val="20"/>
      <w:szCs w:val="20"/>
    </w:rPr>
  </w:style>
  <w:style w:type="character" w:customStyle="1" w:styleId="apple-converted-space">
    <w:name w:val="apple-converted-space"/>
    <w:basedOn w:val="Fuentedeprrafopredeter"/>
    <w:rsid w:val="000658F4"/>
  </w:style>
  <w:style w:type="character" w:customStyle="1" w:styleId="Ttulo3Car">
    <w:name w:val="Título 3 Car"/>
    <w:basedOn w:val="Fuentedeprrafopredeter"/>
    <w:link w:val="Ttulo3"/>
    <w:uiPriority w:val="9"/>
    <w:semiHidden/>
    <w:rsid w:val="00F07AB3"/>
    <w:rPr>
      <w:rFonts w:asciiTheme="majorHAnsi" w:eastAsiaTheme="majorEastAsia" w:hAnsiTheme="majorHAnsi" w:cstheme="majorBidi"/>
      <w:b/>
      <w:bCs/>
      <w:color w:val="4F81BD" w:themeColor="accent1"/>
    </w:rPr>
  </w:style>
  <w:style w:type="character" w:styleId="nfasis">
    <w:name w:val="Emphasis"/>
    <w:uiPriority w:val="20"/>
    <w:qFormat/>
    <w:rsid w:val="0057066B"/>
    <w:rPr>
      <w:b/>
      <w:bCs/>
      <w:i/>
      <w:iCs/>
      <w:color w:val="5A5A5A"/>
    </w:rPr>
  </w:style>
  <w:style w:type="character" w:styleId="Textoennegrita">
    <w:name w:val="Strong"/>
    <w:uiPriority w:val="22"/>
    <w:qFormat/>
    <w:rsid w:val="0057066B"/>
    <w:rPr>
      <w:b/>
      <w:bCs/>
      <w:spacing w:val="0"/>
    </w:rPr>
  </w:style>
  <w:style w:type="table" w:styleId="Tablaconcuadrcula">
    <w:name w:val="Table Grid"/>
    <w:basedOn w:val="Tablanormal"/>
    <w:uiPriority w:val="59"/>
    <w:rsid w:val="003337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6D7667"/>
    <w:pPr>
      <w:spacing w:line="240" w:lineRule="auto"/>
    </w:pPr>
    <w:rPr>
      <w:b/>
      <w:bCs/>
      <w:color w:val="4F81BD" w:themeColor="accent1"/>
      <w:sz w:val="18"/>
      <w:szCs w:val="18"/>
    </w:rPr>
  </w:style>
  <w:style w:type="paragraph" w:styleId="Encabezado">
    <w:name w:val="header"/>
    <w:basedOn w:val="Normal"/>
    <w:link w:val="EncabezadoCar"/>
    <w:uiPriority w:val="99"/>
    <w:unhideWhenUsed/>
    <w:rsid w:val="00683A9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3A9F"/>
  </w:style>
  <w:style w:type="paragraph" w:styleId="Piedepgina">
    <w:name w:val="footer"/>
    <w:basedOn w:val="Normal"/>
    <w:link w:val="PiedepginaCar"/>
    <w:uiPriority w:val="99"/>
    <w:unhideWhenUsed/>
    <w:rsid w:val="00683A9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3A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0492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axe-cali.tripod.com/cepac/hispafrocol/3.htm" TargetMode="External"/><Relationship Id="rId18" Type="http://schemas.openxmlformats.org/officeDocument/2006/relationships/hyperlink" Target="http://axe-cali.tripod.com/cepac/hispafrocol/3.htm" TargetMode="External"/><Relationship Id="rId26" Type="http://schemas.openxmlformats.org/officeDocument/2006/relationships/hyperlink" Target="http://axe-cali.tripod.com/cepac/hispafrocol/3.htm" TargetMode="External"/><Relationship Id="rId39" Type="http://schemas.openxmlformats.org/officeDocument/2006/relationships/hyperlink" Target="http://www.elmundo.com" TargetMode="External"/><Relationship Id="rId3" Type="http://schemas.openxmlformats.org/officeDocument/2006/relationships/styles" Target="styles.xml"/><Relationship Id="rId21" Type="http://schemas.openxmlformats.org/officeDocument/2006/relationships/hyperlink" Target="http://axe-cali.tripod.com/cepac/hispafrocol/3.htm" TargetMode="External"/><Relationship Id="rId34" Type="http://schemas.openxmlformats.org/officeDocument/2006/relationships/hyperlink" Target="http://www.funlam.edu.co/modules/generalinternet/item.php?itemid=211?mn=11&amp;sm=11-0" TargetMode="External"/><Relationship Id="rId42" Type="http://schemas.openxmlformats.org/officeDocument/2006/relationships/hyperlink" Target="http://www.promonegocios.net" TargetMode="External"/><Relationship Id="rId47" Type="http://schemas.openxmlformats.org/officeDocument/2006/relationships/hyperlink" Target="http://www.esmas.com" TargetMode="External"/><Relationship Id="rId50" Type="http://schemas.openxmlformats.org/officeDocument/2006/relationships/image" Target="media/image2.jpeg"/><Relationship Id="rId7" Type="http://schemas.openxmlformats.org/officeDocument/2006/relationships/footnotes" Target="footnotes.xml"/><Relationship Id="rId12" Type="http://schemas.openxmlformats.org/officeDocument/2006/relationships/hyperlink" Target="http://www.psicopedagogia.com" TargetMode="External"/><Relationship Id="rId17" Type="http://schemas.openxmlformats.org/officeDocument/2006/relationships/hyperlink" Target="http://axe-cali.tripod.com/cepac/hispafrocol/3.htm" TargetMode="External"/><Relationship Id="rId25" Type="http://schemas.openxmlformats.org/officeDocument/2006/relationships/hyperlink" Target="http://axe-cali.tripod.com/cepac/hispafrocol/3.htm" TargetMode="External"/><Relationship Id="rId33" Type="http://schemas.openxmlformats.org/officeDocument/2006/relationships/hyperlink" Target="http://www.funlam.edu.co/modules/generalinternet/item.php?itemid=211?mn=11&amp;sm=11-0" TargetMode="External"/><Relationship Id="rId38" Type="http://schemas.openxmlformats.org/officeDocument/2006/relationships/hyperlink" Target="http://www.funlam.edu.co/modules/generalinternet/item.php?itemid=211?mn=11&amp;sm=11-0" TargetMode="External"/><Relationship Id="rId46" Type="http://schemas.openxmlformats.org/officeDocument/2006/relationships/hyperlink" Target="http://redalyc.uaemex.mx/pdf/185/18501713.pdf" TargetMode="External"/><Relationship Id="rId2" Type="http://schemas.openxmlformats.org/officeDocument/2006/relationships/numbering" Target="numbering.xml"/><Relationship Id="rId16" Type="http://schemas.openxmlformats.org/officeDocument/2006/relationships/hyperlink" Target="http://axe-cali.tripod.com/cepac/hispafrocol/3.htm" TargetMode="External"/><Relationship Id="rId20" Type="http://schemas.openxmlformats.org/officeDocument/2006/relationships/hyperlink" Target="http://axe-cali.tripod.com/cepac/hispafrocol/3.htm" TargetMode="External"/><Relationship Id="rId29" Type="http://schemas.openxmlformats.org/officeDocument/2006/relationships/hyperlink" Target="http://www.todacolombia.com/etnias/afrocolombianos/abolicionesclavitud.html" TargetMode="External"/><Relationship Id="rId41" Type="http://schemas.openxmlformats.org/officeDocument/2006/relationships/hyperlink" Target="http://www.hegoa.ehu.e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s.wikipedia.org/wiki/Cornelius_Castoriadis" TargetMode="External"/><Relationship Id="rId24" Type="http://schemas.openxmlformats.org/officeDocument/2006/relationships/hyperlink" Target="http://axe-cali.tripod.com/cepac/hispafrocol/3.htm" TargetMode="External"/><Relationship Id="rId32" Type="http://schemas.openxmlformats.org/officeDocument/2006/relationships/hyperlink" Target="http://www.todacolombia.com/etnias/afrocolombianos/abolicionesclavitud.html" TargetMode="External"/><Relationship Id="rId37" Type="http://schemas.openxmlformats.org/officeDocument/2006/relationships/hyperlink" Target="http://www.funlam.edu.co/modules/generalinternet/item.php?itemid=211?mn=11&amp;sm=11-0" TargetMode="External"/><Relationship Id="rId40" Type="http://schemas.openxmlformats.org/officeDocument/2006/relationships/hyperlink" Target="http://www.rae.es" TargetMode="External"/><Relationship Id="rId45" Type="http://schemas.openxmlformats.org/officeDocument/2006/relationships/hyperlink" Target="http://www.fnpi.org"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axe-cali.tripod.com/cepac/hispafrocol/3.htm" TargetMode="External"/><Relationship Id="rId23" Type="http://schemas.openxmlformats.org/officeDocument/2006/relationships/hyperlink" Target="http://axe-cali.tripod.com/cepac/hispafrocol/3.htm" TargetMode="External"/><Relationship Id="rId28" Type="http://schemas.openxmlformats.org/officeDocument/2006/relationships/hyperlink" Target="http://www" TargetMode="External"/><Relationship Id="rId36" Type="http://schemas.openxmlformats.org/officeDocument/2006/relationships/hyperlink" Target="http://www.funlam.edu.co/modules/generalinternet/item.php?itemid=211?mn=11&amp;sm=11-0" TargetMode="External"/><Relationship Id="rId49" Type="http://schemas.openxmlformats.org/officeDocument/2006/relationships/oleObject" Target="embeddings/oleObject1.bin"/><Relationship Id="rId10" Type="http://schemas.openxmlformats.org/officeDocument/2006/relationships/hyperlink" Target="http://definicion.de/ser-humano/" TargetMode="External"/><Relationship Id="rId19" Type="http://schemas.openxmlformats.org/officeDocument/2006/relationships/hyperlink" Target="http://axe-cali.tripod.com/cepac/hispafrocol/3.htm" TargetMode="External"/><Relationship Id="rId31" Type="http://schemas.openxmlformats.org/officeDocument/2006/relationships/hyperlink" Target="http://www.todacolombia.com/etnias/afrocolombianos/abolicionesclavitud.html" TargetMode="External"/><Relationship Id="rId44" Type="http://schemas.openxmlformats.org/officeDocument/2006/relationships/hyperlink" Target="http://blogsdelagente.com/angelabjuarez/2009/09/27/del-descentramiento-del-saber-escolar-partir-las-oralidades/" TargetMode="External"/><Relationship Id="rId52"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axe-cali.tripod.com/cepac/hispafrocol/3.htm" TargetMode="External"/><Relationship Id="rId22" Type="http://schemas.openxmlformats.org/officeDocument/2006/relationships/hyperlink" Target="http://axe-cali.tripod.com/cepac/hispafrocol/3.htm" TargetMode="External"/><Relationship Id="rId27" Type="http://schemas.openxmlformats.org/officeDocument/2006/relationships/hyperlink" Target="http://axe-cali.tripod.com/cepac/hispafrocol/3.htm" TargetMode="External"/><Relationship Id="rId30" Type="http://schemas.openxmlformats.org/officeDocument/2006/relationships/hyperlink" Target="http://www.todacolombia.com/etnias/afrocolombianos/abolicionesclavitud.html" TargetMode="External"/><Relationship Id="rId35" Type="http://schemas.openxmlformats.org/officeDocument/2006/relationships/hyperlink" Target="http://www.funlam.edu.co/modules/generalinternet/item.php?itemid=211?mn=11&amp;sm=11-0" TargetMode="External"/><Relationship Id="rId43" Type="http://schemas.openxmlformats.org/officeDocument/2006/relationships/hyperlink" Target="http://www.riial.org" TargetMode="External"/><Relationship Id="rId48" Type="http://schemas.openxmlformats.org/officeDocument/2006/relationships/image" Target="media/image1.emf"/><Relationship Id="rId8" Type="http://schemas.openxmlformats.org/officeDocument/2006/relationships/endnotes" Target="endnotes.xml"/><Relationship Id="rId51" Type="http://schemas.openxmlformats.org/officeDocument/2006/relationships/image" Target="media/image3.jpeg"/></Relationships>
</file>

<file path=word/_rels/footnotes.xml.rels><?xml version="1.0" encoding="UTF-8" standalone="yes"?>
<Relationships xmlns="http://schemas.openxmlformats.org/package/2006/relationships"><Relationship Id="rId13" Type="http://schemas.openxmlformats.org/officeDocument/2006/relationships/hyperlink" Target="http://www.funlam.edu.co/modules/generalinternet/item.php?itemid=211?mn=11&amp;sm=11-0" TargetMode="External"/><Relationship Id="rId18" Type="http://schemas.openxmlformats.org/officeDocument/2006/relationships/hyperlink" Target="http://www.funlam.edu.co/modules/generalinternet/item.php?itemid=211?mn=11&amp;sm=11-0" TargetMode="External"/><Relationship Id="rId26" Type="http://schemas.openxmlformats.org/officeDocument/2006/relationships/hyperlink" Target="http://www.funlam.edu.co/modules/generalinternet/item.php?itemid=211?mn=11&amp;sm=11-0" TargetMode="External"/><Relationship Id="rId39" Type="http://schemas.openxmlformats.org/officeDocument/2006/relationships/hyperlink" Target="http://blogsdelagente.com/angelabjuarez/tag/jesus-martin-barbero/" TargetMode="External"/><Relationship Id="rId21" Type="http://schemas.openxmlformats.org/officeDocument/2006/relationships/hyperlink" Target="http://www.funlam.edu.co/modules/generalinternet/item.php?itemid=211?mn=11&amp;sm=11-0" TargetMode="External"/><Relationship Id="rId34" Type="http://schemas.openxmlformats.org/officeDocument/2006/relationships/hyperlink" Target="http://www.funlam.edu.co/modules/generalinternet/item.php?itemid=211?mn=11&amp;sm=11-0" TargetMode="External"/><Relationship Id="rId42" Type="http://schemas.openxmlformats.org/officeDocument/2006/relationships/hyperlink" Target="http://www.fnpi.org/fileadmin/documentos/relatorias/Afrodigital_Relatoria.pdf" TargetMode="External"/><Relationship Id="rId47" Type="http://schemas.openxmlformats.org/officeDocument/2006/relationships/hyperlink" Target="file:///C:\Users\doc-b1p426-14\AppData\Local\Microsoft\Windows\Temporary%20Internet%20Files\boutique%20amigo\AppData\Local\AppData\Local\Temp\http" TargetMode="External"/><Relationship Id="rId50" Type="http://schemas.openxmlformats.org/officeDocument/2006/relationships/hyperlink" Target="http://www.funlam.edu.co/modules/generalinternet/item.php?itemid=211?mn=11&amp;sm=11-0" TargetMode="External"/><Relationship Id="rId55" Type="http://schemas.openxmlformats.org/officeDocument/2006/relationships/hyperlink" Target="http://www.funlam.edu.co/modules/generalinternet/item.php?itemid=211?mn=11&amp;sm=11-0" TargetMode="External"/><Relationship Id="rId63" Type="http://schemas.openxmlformats.org/officeDocument/2006/relationships/hyperlink" Target="http://www.funlam.edu.co/modules/generalinternet/item.php?itemid=211?mn=11&amp;sm=11-0" TargetMode="External"/><Relationship Id="rId68" Type="http://schemas.openxmlformats.org/officeDocument/2006/relationships/hyperlink" Target="http://www.funlam.edu.co/modules/generalinternet/item.php?itemid=211?mn=11&amp;sm=11-0" TargetMode="External"/><Relationship Id="rId7" Type="http://schemas.openxmlformats.org/officeDocument/2006/relationships/hyperlink" Target="http://www.todacolombia.com/etnias/afrocolombianos/abolicionesclavitud.html" TargetMode="External"/><Relationship Id="rId71" Type="http://schemas.openxmlformats.org/officeDocument/2006/relationships/hyperlink" Target="http://www.elmundo.com/edictos.pdf" TargetMode="External"/><Relationship Id="rId2" Type="http://schemas.openxmlformats.org/officeDocument/2006/relationships/hyperlink" Target="http://www.todacolombia.com/etnias/afrocolombianos/abolicionesclavitud.html" TargetMode="External"/><Relationship Id="rId16" Type="http://schemas.openxmlformats.org/officeDocument/2006/relationships/hyperlink" Target="http://www.funlam.edu.co/modules/generalinternet/item.php?itemid=211?mn=11&amp;sm=11-0" TargetMode="External"/><Relationship Id="rId29" Type="http://schemas.openxmlformats.org/officeDocument/2006/relationships/hyperlink" Target="http://www.funlam.edu.co/modules/generalinternet/item.php?itemid=211?mn=11&amp;sm=11-0" TargetMode="External"/><Relationship Id="rId1" Type="http://schemas.openxmlformats.org/officeDocument/2006/relationships/hyperlink" Target="http://www.todacolombia.com/etnias/afrocolombianos/abolicionesclavitud.html" TargetMode="External"/><Relationship Id="rId6" Type="http://schemas.openxmlformats.org/officeDocument/2006/relationships/hyperlink" Target="http://www.todacolombia.com/etnias/afrocolombianos/abolicionesclavitud.html" TargetMode="External"/><Relationship Id="rId11" Type="http://schemas.openxmlformats.org/officeDocument/2006/relationships/hyperlink" Target="file:///F:\boutique%20amigo\AppData\Local\AppData\Local\Temp\http" TargetMode="External"/><Relationship Id="rId24" Type="http://schemas.openxmlformats.org/officeDocument/2006/relationships/hyperlink" Target="http://www.funlam.edu.co/modules/generalinternet/item.php?itemid=211?mn=11&amp;sm=11-0" TargetMode="External"/><Relationship Id="rId32" Type="http://schemas.openxmlformats.org/officeDocument/2006/relationships/hyperlink" Target="http://www.funlam.edu.co/modules/generalinternet/item.php?itemid=211?mn=11&amp;sm=11-0" TargetMode="External"/><Relationship Id="rId37" Type="http://schemas.openxmlformats.org/officeDocument/2006/relationships/hyperlink" Target="http://www.hegoa.ehu.es/congreso/gasteiz/doku/JuanjoCortes.pdf" TargetMode="External"/><Relationship Id="rId40" Type="http://schemas.openxmlformats.org/officeDocument/2006/relationships/hyperlink" Target="http://www.promonegocios.net/mercadotecnia/cultura-definicion.html" TargetMode="External"/><Relationship Id="rId45" Type="http://schemas.openxmlformats.org/officeDocument/2006/relationships/hyperlink" Target="http://www.esmas.com/dialogospormexico/dialogos/487097.htmll" TargetMode="External"/><Relationship Id="rId53" Type="http://schemas.openxmlformats.org/officeDocument/2006/relationships/hyperlink" Target="http://www.funlam.edu.co/modules/generalinternet/item.php?itemid=211?mn=11&amp;sm=11-0" TargetMode="External"/><Relationship Id="rId58" Type="http://schemas.openxmlformats.org/officeDocument/2006/relationships/hyperlink" Target="http://www.funlam.edu.co/modules/generalinternet/item.php?itemid=211?mn=11&amp;sm=11-0" TargetMode="External"/><Relationship Id="rId66" Type="http://schemas.openxmlformats.org/officeDocument/2006/relationships/hyperlink" Target="http://www.funlam.edu.co/modules/generalinternet/item.php?itemid=211?mn=11&amp;sm=11-0" TargetMode="External"/><Relationship Id="rId5" Type="http://schemas.openxmlformats.org/officeDocument/2006/relationships/hyperlink" Target="http://www.todacolombia.com/etnias/afrocolombianos/abolicionesclavitud.html" TargetMode="External"/><Relationship Id="rId15" Type="http://schemas.openxmlformats.org/officeDocument/2006/relationships/hyperlink" Target="http://www.funlam.edu.co/modules/generalinternet/item.php?itemid=211?mn=11&amp;sm=11-0" TargetMode="External"/><Relationship Id="rId23" Type="http://schemas.openxmlformats.org/officeDocument/2006/relationships/hyperlink" Target="http://www.funlam.edu.co/modules/generalinternet/item.php?itemid=211?mn=11&amp;sm=11-0" TargetMode="External"/><Relationship Id="rId28" Type="http://schemas.openxmlformats.org/officeDocument/2006/relationships/hyperlink" Target="http://www.funlam.edu.co/modules/generalinternet/item.php?itemid=211?mn=11&amp;sm=11-0" TargetMode="External"/><Relationship Id="rId36" Type="http://schemas.openxmlformats.org/officeDocument/2006/relationships/hyperlink" Target="http://www.rae.es/rae.html" TargetMode="External"/><Relationship Id="rId49" Type="http://schemas.openxmlformats.org/officeDocument/2006/relationships/hyperlink" Target="http://www.funlam.edu.co/modules/generalinternet/item.php?itemid=211?mn=11&amp;sm=11-0" TargetMode="External"/><Relationship Id="rId57" Type="http://schemas.openxmlformats.org/officeDocument/2006/relationships/hyperlink" Target="http://www.funlam.edu.co/modules/generalinternet/item.php?itemid=211?mn=11&amp;sm=11-0" TargetMode="External"/><Relationship Id="rId61" Type="http://schemas.openxmlformats.org/officeDocument/2006/relationships/hyperlink" Target="http://www.funlam.edu.co/modules/generalinternet/item.php?itemid=211?mn=11&amp;sm=11-0" TargetMode="External"/><Relationship Id="rId10" Type="http://schemas.openxmlformats.org/officeDocument/2006/relationships/hyperlink" Target="http://www.todacolombia.com/etnias/afrocolombianos/abolicionesclavitud.html" TargetMode="External"/><Relationship Id="rId19" Type="http://schemas.openxmlformats.org/officeDocument/2006/relationships/hyperlink" Target="http://www.funlam.edu.co/modules/generalinternet/item.php?itemid=211?mn=11&amp;sm=11-0" TargetMode="External"/><Relationship Id="rId31" Type="http://schemas.openxmlformats.org/officeDocument/2006/relationships/hyperlink" Target="http://www.funlam.edu.co/modules/generalinternet/item.php?itemid=211?mn=11&amp;sm=11-0" TargetMode="External"/><Relationship Id="rId44" Type="http://schemas.openxmlformats.org/officeDocument/2006/relationships/hyperlink" Target="http://www.esmas.com/dialogospormexico/dialogos/487097.html" TargetMode="External"/><Relationship Id="rId52" Type="http://schemas.openxmlformats.org/officeDocument/2006/relationships/hyperlink" Target="http://www.funlam.edu.co/modules/generalinternet/item.php?itemid=211?mn=11&amp;sm=11-0" TargetMode="External"/><Relationship Id="rId60" Type="http://schemas.openxmlformats.org/officeDocument/2006/relationships/hyperlink" Target="http://www.funlam.edu.co/modules/generalinternet/item.php?itemid=211?mn=11&amp;sm=11-0" TargetMode="External"/><Relationship Id="rId65" Type="http://schemas.openxmlformats.org/officeDocument/2006/relationships/hyperlink" Target="http://www.funlam.edu.co/modules/generalinternet/item.php?itemid=211?mn=11&amp;sm=11-0" TargetMode="External"/><Relationship Id="rId4" Type="http://schemas.openxmlformats.org/officeDocument/2006/relationships/hyperlink" Target="http://www.todacolombia.com/etnias/afrocolombianos/abolicionesclavitud.html" TargetMode="External"/><Relationship Id="rId9" Type="http://schemas.openxmlformats.org/officeDocument/2006/relationships/hyperlink" Target="http://www.todacolombia.com/etnias/afrocolombianos/abolicionesclavitud.html" TargetMode="External"/><Relationship Id="rId14" Type="http://schemas.openxmlformats.org/officeDocument/2006/relationships/hyperlink" Target="http://www.funlam.edu.co/modules/generalinternet/item.php?itemid=211?mn=11&amp;sm=11-0" TargetMode="External"/><Relationship Id="rId22" Type="http://schemas.openxmlformats.org/officeDocument/2006/relationships/hyperlink" Target="http://www.funlam.edu.co/modules/generalinternet/item.php?itemid=211?mn=11&amp;sm=11-0" TargetMode="External"/><Relationship Id="rId27" Type="http://schemas.openxmlformats.org/officeDocument/2006/relationships/hyperlink" Target="http://www.funlam.edu.co/modules/generalinternet/item.php?itemid=211?mn=11&amp;sm=11-0" TargetMode="External"/><Relationship Id="rId30" Type="http://schemas.openxmlformats.org/officeDocument/2006/relationships/hyperlink" Target="http://www.funlam.edu.co/modules/generalinternet/item.php?itemid=211?mn=11&amp;sm=11-0" TargetMode="External"/><Relationship Id="rId35" Type="http://schemas.openxmlformats.org/officeDocument/2006/relationships/hyperlink" Target="http://www.elmundo.com/edictos.pdf" TargetMode="External"/><Relationship Id="rId43" Type="http://schemas.openxmlformats.org/officeDocument/2006/relationships/hyperlink" Target="http://redalyc.uaemex.mx/pdf/185/18501713.pdf" TargetMode="External"/><Relationship Id="rId48" Type="http://schemas.openxmlformats.org/officeDocument/2006/relationships/hyperlink" Target="http://www.funlam.edu.co/modules/generalinternet/item.php?itemid=211?mn=11&amp;sm=11-0" TargetMode="External"/><Relationship Id="rId56" Type="http://schemas.openxmlformats.org/officeDocument/2006/relationships/hyperlink" Target="http://www.funlam.edu.co/modules/generalinternet/item.php?itemid=211?mn=11&amp;sm=11-0" TargetMode="External"/><Relationship Id="rId64" Type="http://schemas.openxmlformats.org/officeDocument/2006/relationships/hyperlink" Target="http://www.funlam.edu.co/modules/generalinternet/item.php?itemid=211?mn=11&amp;sm=11-0" TargetMode="External"/><Relationship Id="rId69" Type="http://schemas.openxmlformats.org/officeDocument/2006/relationships/hyperlink" Target="http://www.funlam.edu.co/modules/generalinternet/item.php?itemid=211?mn=11&amp;sm=11-0" TargetMode="External"/><Relationship Id="rId8" Type="http://schemas.openxmlformats.org/officeDocument/2006/relationships/hyperlink" Target="http://www.todacolombia.com/etnias/afrocolombianos/abolicionesclavitud.html" TargetMode="External"/><Relationship Id="rId51" Type="http://schemas.openxmlformats.org/officeDocument/2006/relationships/hyperlink" Target="http://www.funlam.edu.co/modules/generalinternet/item.php?itemid=211?mn=11&amp;sm=11-0" TargetMode="External"/><Relationship Id="rId3" Type="http://schemas.openxmlformats.org/officeDocument/2006/relationships/hyperlink" Target="http://www.todacolombia.com/etnias/afrocolombianos/abolicionesclavitud.html" TargetMode="External"/><Relationship Id="rId12" Type="http://schemas.openxmlformats.org/officeDocument/2006/relationships/hyperlink" Target="http://www.funlam.edu.co/modules/generalinternet/item.php?itemid=211?mn=11&amp;sm=11-0" TargetMode="External"/><Relationship Id="rId17" Type="http://schemas.openxmlformats.org/officeDocument/2006/relationships/hyperlink" Target="http://www.funlam.edu.co/modules/generalinternet/item.php?itemid=211?mn=11&amp;sm=11-0" TargetMode="External"/><Relationship Id="rId25" Type="http://schemas.openxmlformats.org/officeDocument/2006/relationships/hyperlink" Target="http://www.funlam.edu.co/modules/generalinternet/item.php?itemid=211?mn=11&amp;sm=11-0" TargetMode="External"/><Relationship Id="rId33" Type="http://schemas.openxmlformats.org/officeDocument/2006/relationships/hyperlink" Target="http://www.funlam.edu.co/modules/generalinternet/item.php?itemid=211?mn=11&amp;sm=11-0" TargetMode="External"/><Relationship Id="rId38" Type="http://schemas.openxmlformats.org/officeDocument/2006/relationships/hyperlink" Target="http://blogsdelagente.com/angelabjuarez/2009/09/27/del-descentramiento-del-saber-escolar-partir-las-oralidades/" TargetMode="External"/><Relationship Id="rId46" Type="http://schemas.openxmlformats.org/officeDocument/2006/relationships/hyperlink" Target="http://tecnologiasenlaead.blogspot.com/" TargetMode="External"/><Relationship Id="rId59" Type="http://schemas.openxmlformats.org/officeDocument/2006/relationships/hyperlink" Target="http://www.funlam.edu.co/modules/generalinternet/item.php?itemid=211?mn=11&amp;sm=11-0" TargetMode="External"/><Relationship Id="rId67" Type="http://schemas.openxmlformats.org/officeDocument/2006/relationships/hyperlink" Target="http://www.funlam.edu.co/modules/generalinternet/item.php?itemid=211?mn=11&amp;sm=11-0" TargetMode="External"/><Relationship Id="rId20" Type="http://schemas.openxmlformats.org/officeDocument/2006/relationships/hyperlink" Target="http://www.funlam.edu.co/modules/generalinternet/item.php?itemid=211?mn=11&amp;sm=11-0" TargetMode="External"/><Relationship Id="rId41" Type="http://schemas.openxmlformats.org/officeDocument/2006/relationships/hyperlink" Target="http://www.riial.org/espacios/teoriacom/teoriacom_docbase.pdf" TargetMode="External"/><Relationship Id="rId54" Type="http://schemas.openxmlformats.org/officeDocument/2006/relationships/hyperlink" Target="http://www.funlam.edu.co/modules/generalinternet/item.php?itemid=211?mn=11&amp;sm=11-0" TargetMode="External"/><Relationship Id="rId62" Type="http://schemas.openxmlformats.org/officeDocument/2006/relationships/hyperlink" Target="http://www.funlam.edu.co/modules/generalinternet/item.php?itemid=211?mn=11&amp;sm=11-0" TargetMode="External"/><Relationship Id="rId70" Type="http://schemas.openxmlformats.org/officeDocument/2006/relationships/hyperlink" Target="http://www.funlam.edu.co/modules/generalinternet/item.php?itemid=211?mn=11&amp;sm=11-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A7104-A487-4155-9323-68B72C12F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70</Pages>
  <Words>12584</Words>
  <Characters>69215</Characters>
  <Application>Microsoft Office Word</Application>
  <DocSecurity>0</DocSecurity>
  <Lines>576</Lines>
  <Paragraphs>163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vanessac</dc:creator>
  <cp:lastModifiedBy>EQUIPO4</cp:lastModifiedBy>
  <cp:revision>98</cp:revision>
  <dcterms:created xsi:type="dcterms:W3CDTF">2014-11-15T12:38:00Z</dcterms:created>
  <dcterms:modified xsi:type="dcterms:W3CDTF">2014-11-15T23:07:00Z</dcterms:modified>
</cp:coreProperties>
</file>