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4492" w:rsidRPr="00BC64CC" w:rsidRDefault="00BF4492" w:rsidP="00BF4492">
      <w:pPr>
        <w:spacing w:line="480" w:lineRule="auto"/>
        <w:ind w:firstLine="851"/>
        <w:rPr>
          <w:b/>
        </w:rPr>
      </w:pPr>
      <w:r w:rsidRPr="00BC64CC">
        <w:rPr>
          <w:b/>
        </w:rPr>
        <w:t>Resumen</w:t>
      </w:r>
    </w:p>
    <w:p w:rsidR="00BF4492" w:rsidRDefault="00BF4492" w:rsidP="00BF4492">
      <w:pPr>
        <w:spacing w:line="480" w:lineRule="auto"/>
        <w:ind w:firstLine="851"/>
      </w:pPr>
      <w:r w:rsidRPr="00BC64CC">
        <w:rPr>
          <w:b/>
        </w:rPr>
        <w:t xml:space="preserve">     </w:t>
      </w:r>
      <w:r w:rsidRPr="00BC64CC">
        <w:t>Este artículo surge de un proyecto de investigación formativa que tiene como finalidad optar al título de Psicología en la Fundación Universitaria Luis Amigó en la ciudad de Medellín. La pretensión que se tiene es identificar como la práctica del deporte adaptado  entre los jóvenes universitarios con diversidad funcional, incide en la construcción de su sentido de vida; en ella se tiene como referente 3 informantes fundamentales que cumplen con  los criterios de inclusión para el estudio (estudiantes universitarios, en condición de diversidad funcional y practicantes del deporte adaptado).</w:t>
      </w:r>
    </w:p>
    <w:p w:rsidR="00BF4492" w:rsidRPr="00BC64CC" w:rsidRDefault="00BF4492" w:rsidP="00BF4492">
      <w:pPr>
        <w:spacing w:line="480" w:lineRule="auto"/>
        <w:ind w:firstLine="851"/>
      </w:pPr>
    </w:p>
    <w:p w:rsidR="00BF4492" w:rsidRDefault="00BF4492" w:rsidP="00BF4492">
      <w:pPr>
        <w:pStyle w:val="Default"/>
        <w:spacing w:line="480" w:lineRule="auto"/>
        <w:ind w:firstLine="851"/>
        <w:rPr>
          <w:color w:val="auto"/>
        </w:rPr>
      </w:pPr>
      <w:r w:rsidRPr="00BC64CC">
        <w:rPr>
          <w:b/>
          <w:color w:val="auto"/>
        </w:rPr>
        <w:t xml:space="preserve">Palabras claves: </w:t>
      </w:r>
      <w:r w:rsidRPr="00BC64CC">
        <w:rPr>
          <w:color w:val="auto"/>
        </w:rPr>
        <w:t>Diversidad funcional, jóvenes universitarios, sentido de vida, deporte adaptado, motivación.</w:t>
      </w:r>
    </w:p>
    <w:p w:rsidR="00BF4492" w:rsidRPr="00BC64CC" w:rsidRDefault="00BF4492" w:rsidP="00BF4492">
      <w:pPr>
        <w:pStyle w:val="Default"/>
        <w:spacing w:line="480" w:lineRule="auto"/>
        <w:ind w:firstLine="851"/>
        <w:rPr>
          <w:color w:val="auto"/>
        </w:rPr>
      </w:pPr>
      <w:bookmarkStart w:id="0" w:name="_GoBack"/>
      <w:bookmarkEnd w:id="0"/>
    </w:p>
    <w:p w:rsidR="00BF4492" w:rsidRPr="003200A3" w:rsidRDefault="00BF4492" w:rsidP="00BF4492">
      <w:pPr>
        <w:pStyle w:val="Ttulo1"/>
        <w:jc w:val="center"/>
        <w:rPr>
          <w:b/>
        </w:rPr>
      </w:pPr>
      <w:r w:rsidRPr="003200A3">
        <w:rPr>
          <w:b/>
          <w:lang w:val="es-ES"/>
        </w:rPr>
        <w:t>Referencias</w:t>
      </w:r>
    </w:p>
    <w:sdt>
      <w:sdtPr>
        <w:id w:val="111145805"/>
        <w:bibliography/>
      </w:sdtPr>
      <w:sdtEndPr>
        <w:rPr>
          <w:rFonts w:eastAsia="Times New Roman"/>
          <w:lang w:val="es-AR" w:eastAsia="es-ES"/>
        </w:rPr>
      </w:sdtEndPr>
      <w:sdtContent>
        <w:p w:rsidR="00BF4492" w:rsidRDefault="00BF4492" w:rsidP="00BF4492">
          <w:pPr>
            <w:pStyle w:val="Bibliografa"/>
            <w:ind w:left="720" w:hanging="720"/>
          </w:pPr>
        </w:p>
        <w:p w:rsidR="00BF4492" w:rsidRDefault="00BF4492" w:rsidP="00BF4492">
          <w:pPr>
            <w:pStyle w:val="Bibliografa"/>
            <w:ind w:left="720" w:hanging="720"/>
            <w:rPr>
              <w:noProof/>
            </w:rPr>
          </w:pPr>
          <w:r>
            <w:fldChar w:fldCharType="begin"/>
          </w:r>
          <w:r>
            <w:instrText>BIBLIOGRAPHY</w:instrText>
          </w:r>
          <w:r>
            <w:fldChar w:fldCharType="separate"/>
          </w:r>
          <w:r>
            <w:rPr>
              <w:noProof/>
            </w:rPr>
            <w:t xml:space="preserve">Amartya, S. (2007). Capaciades y libertad. </w:t>
          </w:r>
          <w:r>
            <w:rPr>
              <w:i/>
              <w:iCs/>
              <w:noProof/>
            </w:rPr>
            <w:t>Revista Internacional de Sociologia</w:t>
          </w:r>
          <w:r>
            <w:rPr>
              <w:noProof/>
            </w:rPr>
            <w:t>, 22.</w:t>
          </w:r>
        </w:p>
        <w:p w:rsidR="00BF4492" w:rsidRDefault="00BF4492" w:rsidP="00BF4492">
          <w:pPr>
            <w:pStyle w:val="Bibliografa"/>
            <w:ind w:left="720" w:hanging="720"/>
            <w:rPr>
              <w:noProof/>
            </w:rPr>
          </w:pPr>
          <w:r>
            <w:rPr>
              <w:noProof/>
            </w:rPr>
            <w:t xml:space="preserve">Antonio, G. d. (2004). El deporte adaptado en el ámbito escolar. </w:t>
          </w:r>
          <w:r>
            <w:rPr>
              <w:i/>
              <w:iCs/>
              <w:noProof/>
            </w:rPr>
            <w:t>Revista de Investigación aplicada y experiencias educativas</w:t>
          </w:r>
          <w:r>
            <w:rPr>
              <w:noProof/>
            </w:rPr>
            <w:t>, 81-90.</w:t>
          </w:r>
        </w:p>
        <w:p w:rsidR="00BF4492" w:rsidRDefault="00BF4492" w:rsidP="00BF4492">
          <w:pPr>
            <w:pStyle w:val="Bibliografa"/>
            <w:ind w:left="720" w:hanging="720"/>
            <w:rPr>
              <w:noProof/>
            </w:rPr>
          </w:pPr>
          <w:r>
            <w:rPr>
              <w:noProof/>
            </w:rPr>
            <w:t xml:space="preserve">Antonio, I. D. (2009). </w:t>
          </w:r>
          <w:r>
            <w:rPr>
              <w:i/>
              <w:iCs/>
              <w:noProof/>
            </w:rPr>
            <w:t>Prisioneros del cuerpo.</w:t>
          </w:r>
          <w:r>
            <w:rPr>
              <w:noProof/>
            </w:rPr>
            <w:t xml:space="preserve"> Madrid: Diversitas Ediciones.</w:t>
          </w:r>
        </w:p>
        <w:p w:rsidR="00BF4492" w:rsidRDefault="00BF4492" w:rsidP="00BF4492">
          <w:pPr>
            <w:pStyle w:val="Bibliografa"/>
            <w:ind w:left="720" w:hanging="720"/>
            <w:rPr>
              <w:noProof/>
            </w:rPr>
          </w:pPr>
          <w:r>
            <w:rPr>
              <w:noProof/>
            </w:rPr>
            <w:t xml:space="preserve">Cristóbal, H. (2005). </w:t>
          </w:r>
          <w:r>
            <w:rPr>
              <w:i/>
              <w:iCs/>
              <w:noProof/>
            </w:rPr>
            <w:t>A la búsqueda de sentido.</w:t>
          </w:r>
          <w:r>
            <w:rPr>
              <w:noProof/>
            </w:rPr>
            <w:t xml:space="preserve"> Santiago de Chile: Editorial Sudamericana.</w:t>
          </w:r>
        </w:p>
        <w:p w:rsidR="00BF4492" w:rsidRDefault="00BF4492" w:rsidP="00BF4492">
          <w:pPr>
            <w:pStyle w:val="Bibliografa"/>
            <w:ind w:left="720" w:hanging="720"/>
            <w:rPr>
              <w:noProof/>
            </w:rPr>
          </w:pPr>
          <w:r>
            <w:rPr>
              <w:noProof/>
            </w:rPr>
            <w:t xml:space="preserve">Cristóbal, H. (2005). </w:t>
          </w:r>
          <w:r>
            <w:rPr>
              <w:i/>
              <w:iCs/>
              <w:noProof/>
            </w:rPr>
            <w:t>A la búsqueda del sentido.</w:t>
          </w:r>
          <w:r>
            <w:rPr>
              <w:noProof/>
            </w:rPr>
            <w:t xml:space="preserve"> Santiago de Chile: Editorial Sudamericana.</w:t>
          </w:r>
        </w:p>
        <w:p w:rsidR="00BF4492" w:rsidRDefault="00BF4492" w:rsidP="00BF4492">
          <w:pPr>
            <w:pStyle w:val="Bibliografa"/>
            <w:ind w:left="720" w:hanging="720"/>
            <w:rPr>
              <w:noProof/>
            </w:rPr>
          </w:pPr>
          <w:r>
            <w:rPr>
              <w:noProof/>
            </w:rPr>
            <w:t>Ferreira, M. A. (16 de agosto de 2008). Recuperado el 5 de abril de 2015, de http://www.um.es/discatif/PROYECTO_DISCATIF/Documentos/ComTucuman.pdf</w:t>
          </w:r>
        </w:p>
        <w:p w:rsidR="00BF4492" w:rsidRDefault="00BF4492" w:rsidP="00BF4492">
          <w:pPr>
            <w:pStyle w:val="Bibliografa"/>
            <w:ind w:left="720" w:hanging="720"/>
            <w:rPr>
              <w:noProof/>
            </w:rPr>
          </w:pPr>
          <w:r>
            <w:rPr>
              <w:noProof/>
            </w:rPr>
            <w:t xml:space="preserve">Martín, P. E., José, S. P., &amp; Yarime, C. L. (2013). Educación inclusiva y diversidad funcional en la Universidad. </w:t>
          </w:r>
          <w:r>
            <w:rPr>
              <w:i/>
              <w:iCs/>
              <w:noProof/>
            </w:rPr>
            <w:t>Revista Facultad de Medicina</w:t>
          </w:r>
          <w:r>
            <w:rPr>
              <w:noProof/>
            </w:rPr>
            <w:t>, 195-204.</w:t>
          </w:r>
        </w:p>
        <w:p w:rsidR="00BF4492" w:rsidRDefault="00BF4492" w:rsidP="00BF4492">
          <w:pPr>
            <w:pStyle w:val="Bibliografa"/>
            <w:ind w:left="720" w:hanging="720"/>
            <w:rPr>
              <w:noProof/>
            </w:rPr>
          </w:pPr>
          <w:r>
            <w:rPr>
              <w:noProof/>
            </w:rPr>
            <w:t xml:space="preserve">Santiago Uribe, L. S. (9 de noviembre de 2011). </w:t>
          </w:r>
          <w:r>
            <w:rPr>
              <w:i/>
              <w:iCs/>
              <w:noProof/>
            </w:rPr>
            <w:t>blog etica: Corporacion Universitaria Remington.</w:t>
          </w:r>
          <w:r>
            <w:rPr>
              <w:noProof/>
            </w:rPr>
            <w:t xml:space="preserve"> Recuperado el 23 de marzo de 2015, de Corporacion Universitaria Remington: http://eticacur.blogspot.com.co/2011/11/relatoria-clase-de-martes-15-de.html</w:t>
          </w:r>
        </w:p>
        <w:p w:rsidR="00BF4492" w:rsidRDefault="00BF4492" w:rsidP="00BF4492">
          <w:r>
            <w:rPr>
              <w:b/>
              <w:bCs/>
            </w:rPr>
            <w:fldChar w:fldCharType="end"/>
          </w:r>
        </w:p>
      </w:sdtContent>
    </w:sdt>
    <w:p w:rsidR="00BF4492" w:rsidRDefault="00BF4492" w:rsidP="00BF4492"/>
    <w:p w:rsidR="00BF4492" w:rsidRPr="00BC64CC" w:rsidRDefault="00BF4492" w:rsidP="00BF4492">
      <w:pPr>
        <w:spacing w:line="480" w:lineRule="auto"/>
        <w:ind w:firstLine="851"/>
        <w:rPr>
          <w:lang w:val="es-ES"/>
        </w:rPr>
      </w:pPr>
    </w:p>
    <w:p w:rsidR="0052794F" w:rsidRPr="00BF4492" w:rsidRDefault="0052794F">
      <w:pPr>
        <w:rPr>
          <w:lang w:val="es-CO"/>
        </w:rPr>
      </w:pPr>
    </w:p>
    <w:sectPr w:rsidR="0052794F" w:rsidRPr="00BF449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E02CB8"/>
    <w:multiLevelType w:val="hybridMultilevel"/>
    <w:tmpl w:val="10B2B808"/>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492"/>
    <w:rsid w:val="0052794F"/>
    <w:rsid w:val="00BF44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492"/>
    <w:pPr>
      <w:spacing w:after="0" w:line="240" w:lineRule="auto"/>
    </w:pPr>
    <w:rPr>
      <w:rFonts w:ascii="Times New Roman" w:eastAsia="Times New Roman" w:hAnsi="Times New Roman" w:cs="Times New Roman"/>
      <w:sz w:val="24"/>
      <w:szCs w:val="24"/>
      <w:lang w:val="es-AR" w:eastAsia="es-ES"/>
    </w:rPr>
  </w:style>
  <w:style w:type="paragraph" w:styleId="Ttulo1">
    <w:name w:val="heading 1"/>
    <w:basedOn w:val="Normal"/>
    <w:next w:val="Normal"/>
    <w:link w:val="Ttulo1Car"/>
    <w:uiPriority w:val="99"/>
    <w:qFormat/>
    <w:rsid w:val="00BF4492"/>
    <w:pPr>
      <w:widowControl w:val="0"/>
      <w:autoSpaceDE w:val="0"/>
      <w:autoSpaceDN w:val="0"/>
      <w:adjustRightInd w:val="0"/>
      <w:outlineLvl w:val="0"/>
    </w:pPr>
    <w:rPr>
      <w:rFonts w:eastAsiaTheme="minorEastAsia"/>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BF449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9"/>
    <w:rsid w:val="00BF4492"/>
    <w:rPr>
      <w:rFonts w:ascii="Times New Roman" w:eastAsiaTheme="minorEastAsia" w:hAnsi="Times New Roman" w:cs="Times New Roman"/>
      <w:sz w:val="24"/>
      <w:szCs w:val="24"/>
      <w:lang w:eastAsia="es-CO"/>
    </w:rPr>
  </w:style>
  <w:style w:type="paragraph" w:styleId="Bibliografa">
    <w:name w:val="Bibliography"/>
    <w:basedOn w:val="Normal"/>
    <w:next w:val="Normal"/>
    <w:uiPriority w:val="37"/>
    <w:unhideWhenUsed/>
    <w:rsid w:val="00BF4492"/>
    <w:pPr>
      <w:widowControl w:val="0"/>
      <w:autoSpaceDE w:val="0"/>
      <w:autoSpaceDN w:val="0"/>
      <w:adjustRightInd w:val="0"/>
    </w:pPr>
    <w:rPr>
      <w:rFonts w:eastAsiaTheme="minorEastAsia"/>
      <w:lang w:val="es-CO" w:eastAsia="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492"/>
    <w:pPr>
      <w:spacing w:after="0" w:line="240" w:lineRule="auto"/>
    </w:pPr>
    <w:rPr>
      <w:rFonts w:ascii="Times New Roman" w:eastAsia="Times New Roman" w:hAnsi="Times New Roman" w:cs="Times New Roman"/>
      <w:sz w:val="24"/>
      <w:szCs w:val="24"/>
      <w:lang w:val="es-AR" w:eastAsia="es-ES"/>
    </w:rPr>
  </w:style>
  <w:style w:type="paragraph" w:styleId="Ttulo1">
    <w:name w:val="heading 1"/>
    <w:basedOn w:val="Normal"/>
    <w:next w:val="Normal"/>
    <w:link w:val="Ttulo1Car"/>
    <w:uiPriority w:val="99"/>
    <w:qFormat/>
    <w:rsid w:val="00BF4492"/>
    <w:pPr>
      <w:widowControl w:val="0"/>
      <w:autoSpaceDE w:val="0"/>
      <w:autoSpaceDN w:val="0"/>
      <w:adjustRightInd w:val="0"/>
      <w:outlineLvl w:val="0"/>
    </w:pPr>
    <w:rPr>
      <w:rFonts w:eastAsiaTheme="minorEastAsia"/>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BF449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9"/>
    <w:rsid w:val="00BF4492"/>
    <w:rPr>
      <w:rFonts w:ascii="Times New Roman" w:eastAsiaTheme="minorEastAsia" w:hAnsi="Times New Roman" w:cs="Times New Roman"/>
      <w:sz w:val="24"/>
      <w:szCs w:val="24"/>
      <w:lang w:eastAsia="es-CO"/>
    </w:rPr>
  </w:style>
  <w:style w:type="paragraph" w:styleId="Bibliografa">
    <w:name w:val="Bibliography"/>
    <w:basedOn w:val="Normal"/>
    <w:next w:val="Normal"/>
    <w:uiPriority w:val="37"/>
    <w:unhideWhenUsed/>
    <w:rsid w:val="00BF4492"/>
    <w:pPr>
      <w:widowControl w:val="0"/>
      <w:autoSpaceDE w:val="0"/>
      <w:autoSpaceDN w:val="0"/>
      <w:adjustRightInd w:val="0"/>
    </w:pPr>
    <w:rPr>
      <w:rFonts w:eastAsiaTheme="minorEastAsia"/>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729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Mig08</b:Tag>
    <b:SourceType>DocumentFromInternetSite</b:SourceType>
    <b:Guid>{7B90B741-FE7B-455B-9B1A-8DEFFB15832D}</b:Guid>
    <b:Author>
      <b:Author>
        <b:NameList>
          <b:Person>
            <b:Last>Ferreira</b:Last>
            <b:First>Miguel</b:First>
            <b:Middle>A. V.</b:Middle>
          </b:Person>
        </b:NameList>
      </b:Author>
    </b:Author>
    <b:Year>2008</b:Year>
    <b:Month>agosto</b:Month>
    <b:Day>16</b:Day>
    <b:YearAccessed>2015</b:YearAccessed>
    <b:MonthAccessed>abril</b:MonthAccessed>
    <b:DayAccessed>5</b:DayAccessed>
    <b:URL>http://www.um.es/discatif/PROYECTO_DISCATIF/Documentos/ComTucuman.pdf</b:URL>
    <b:RefOrder>8</b:RefOrder>
  </b:Source>
  <b:Source>
    <b:Tag>San11</b:Tag>
    <b:SourceType>DocumentFromInternetSite</b:SourceType>
    <b:Guid>{A8D96FB5-1956-40EF-BE1F-320758C64D55}</b:Guid>
    <b:Title>blog etica: Corporacion Universitaria Remington</b:Title>
    <b:InternetSiteTitle> Corporacion Universitaria Remington</b:InternetSiteTitle>
    <b:Year>2011</b:Year>
    <b:Month>noviembre</b:Month>
    <b:Day>9</b:Day>
    <b:YearAccessed>2015</b:YearAccessed>
    <b:MonthAccessed>marzo</b:MonthAccessed>
    <b:DayAccessed>23</b:DayAccessed>
    <b:URL>http://eticacur.blogspot.com.co/2011/11/relatoria-clase-de-martes-15-de.html</b:URL>
    <b:Author>
      <b:Author>
        <b:NameList>
          <b:Person>
            <b:Last>Santiago Uribe</b:Last>
            <b:First>Lina</b:First>
            <b:Middle>Santamaría, Paula Rivera, Jhon Royero</b:Middle>
          </b:Person>
        </b:NameList>
      </b:Author>
    </b:Author>
    <b:RefOrder>1</b:RefOrder>
  </b:Source>
  <b:Source>
    <b:Tag>Iáñ09</b:Tag>
    <b:SourceType>Book</b:SourceType>
    <b:Guid>{FED9ABD0-ACB1-4861-8541-D163BB0AD695}</b:Guid>
    <b:Title>Prisioneros del cuerpo</b:Title>
    <b:Year>2009</b:Year>
    <b:Author>
      <b:Author>
        <b:NameList>
          <b:Person>
            <b:Last>Antonio</b:Last>
            <b:First>Iáñez</b:First>
            <b:Middle>Domínguez</b:Middle>
          </b:Person>
        </b:NameList>
      </b:Author>
    </b:Author>
    <b:City>Madrid</b:City>
    <b:Publisher>Diversitas Ediciones</b:Publisher>
    <b:RefOrder>2</b:RefOrder>
  </b:Source>
  <b:Source>
    <b:Tag>Sen07</b:Tag>
    <b:SourceType>JournalArticle</b:SourceType>
    <b:Guid>{51789E53-1516-421E-9167-65E32CE4F2D3}</b:Guid>
    <b:Title>Capaciades y libertad</b:Title>
    <b:Year>2007</b:Year>
    <b:Author>
      <b:Author>
        <b:NameList>
          <b:Person>
            <b:Last>Amartya</b:Last>
            <b:First>Sen</b:First>
          </b:Person>
        </b:NameList>
      </b:Author>
    </b:Author>
    <b:JournalName>Revista Internacional de Sociologia</b:JournalName>
    <b:Pages>22</b:Pages>
    <b:RefOrder>3</b:RefOrder>
  </b:Source>
  <b:Source>
    <b:Tag>Hol05</b:Tag>
    <b:SourceType>Book</b:SourceType>
    <b:Guid>{BD5B66DC-2F77-4BE9-B11B-4CCFD505F1D7}</b:Guid>
    <b:Title>A la búsqueda del sentido</b:Title>
    <b:Year>2005</b:Year>
    <b:Author>
      <b:Author>
        <b:NameList>
          <b:Person>
            <b:Last>Cristóbal</b:Last>
            <b:First>Holzapfel</b:First>
          </b:Person>
        </b:NameList>
      </b:Author>
    </b:Author>
    <b:City>Santiago de Chile</b:City>
    <b:Publisher>Editorial Sudamericana</b:Publisher>
    <b:RefOrder>4</b:RefOrder>
  </b:Source>
  <b:Source>
    <b:Tag>Pad13</b:Tag>
    <b:SourceType>JournalArticle</b:SourceType>
    <b:Guid>{656DB54E-2161-4848-8C95-40387005D85D}</b:Guid>
    <b:Title>Educación inclusiva y diversidad funcional en la Universidad</b:Title>
    <b:Year>2013</b:Year>
    <b:Author>
      <b:Author>
        <b:NameList>
          <b:Person>
            <b:Last>Martín</b:Last>
            <b:First>Padilla</b:First>
            <b:Middle>Ernesto</b:Middle>
          </b:Person>
          <b:Person>
            <b:Last>José</b:Last>
            <b:First>Sarmiento</b:First>
            <b:Middle>Pedro</b:Middle>
          </b:Person>
          <b:Person>
            <b:Last>Yarime</b:Last>
            <b:First>Coy</b:First>
            <b:Middle>Luz</b:Middle>
          </b:Person>
        </b:NameList>
      </b:Author>
    </b:Author>
    <b:JournalName>Revista Facultad de Medicina</b:JournalName>
    <b:Pages>195-204</b:Pages>
    <b:RefOrder>5</b:RefOrder>
  </b:Source>
  <b:Source>
    <b:Tag>Hoz05</b:Tag>
    <b:SourceType>Book</b:SourceType>
    <b:Guid>{885EED41-E052-41BA-A7EC-5F4EC4B23483}</b:Guid>
    <b:Title>A la búsqueda de sentido</b:Title>
    <b:Year>2005</b:Year>
    <b:Author>
      <b:Author>
        <b:NameList>
          <b:Person>
            <b:Last>Cristóbal</b:Last>
            <b:First>Hozalpfel</b:First>
          </b:Person>
        </b:NameList>
      </b:Author>
    </b:Author>
    <b:City>Santiago de Chile</b:City>
    <b:Publisher>Editorial Sudamericana</b:Publisher>
    <b:RefOrder>6</b:RefOrder>
  </b:Source>
  <b:Source>
    <b:Tag>Gar04</b:Tag>
    <b:SourceType>JournalArticle</b:SourceType>
    <b:Guid>{714DBC42-4D13-435E-A53C-B96C0F80D4E0}</b:Guid>
    <b:Title>El deporte adaptado en el ámbito escolar</b:Title>
    <b:Year>2004</b:Year>
    <b:Author>
      <b:Author>
        <b:NameList>
          <b:Person>
            <b:Last>Antonio</b:Last>
            <b:First>García</b:First>
            <b:Middle>de Mingo José</b:Middle>
          </b:Person>
        </b:NameList>
      </b:Author>
    </b:Author>
    <b:JournalName>Revista de Investigación aplicada y experiencias educativas</b:JournalName>
    <b:Pages>81-90</b:Pages>
    <b:RefOrder>7</b:RefOrder>
  </b:Source>
</b:Sources>
</file>

<file path=customXml/itemProps1.xml><?xml version="1.0" encoding="utf-8"?>
<ds:datastoreItem xmlns:ds="http://schemas.openxmlformats.org/officeDocument/2006/customXml" ds:itemID="{9AAC2A28-2BB7-4D2F-B5DF-FA28933205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274</Words>
  <Characters>1508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Luffi</cp:lastModifiedBy>
  <cp:revision>1</cp:revision>
  <dcterms:created xsi:type="dcterms:W3CDTF">2015-11-23T22:59:00Z</dcterms:created>
  <dcterms:modified xsi:type="dcterms:W3CDTF">2015-11-23T23:02:00Z</dcterms:modified>
</cp:coreProperties>
</file>